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54" w:rsidRDefault="00A40F07" w:rsidP="000B1BFE">
      <w:pPr>
        <w:pStyle w:val="Body"/>
      </w:pPr>
      <w:r>
        <w:t xml:space="preserve">TEXT </w:t>
      </w:r>
    </w:p>
    <w:p w:rsidR="00A40F07" w:rsidRDefault="00A40F07" w:rsidP="000B1BFE">
      <w:pPr>
        <w:pStyle w:val="Body"/>
      </w:pPr>
    </w:p>
    <w:p w:rsidR="00E02D2F" w:rsidRDefault="00E02D2F" w:rsidP="00E02D2F">
      <w:pPr>
        <w:pStyle w:val="Body"/>
      </w:pPr>
      <w:r>
        <w:t xml:space="preserve">Dear [  ] </w:t>
      </w:r>
    </w:p>
    <w:p w:rsidR="001C4616" w:rsidRDefault="00E02D2F" w:rsidP="00E02D2F">
      <w:pPr>
        <w:pStyle w:val="Body"/>
      </w:pPr>
      <w:r>
        <w:t xml:space="preserve">ByrneWallace is pleased to invite you to join us </w:t>
      </w:r>
      <w:r w:rsidR="001C4616">
        <w:t>for an</w:t>
      </w:r>
      <w:r w:rsidR="001C4616" w:rsidRPr="001C4616">
        <w:t xml:space="preserve"> insightful discussion on </w:t>
      </w:r>
      <w:r w:rsidR="001C4616">
        <w:t xml:space="preserve">the future of the Energy sector in Ireland as our upcoming seminar entitled, </w:t>
      </w:r>
    </w:p>
    <w:p w:rsidR="001C4616" w:rsidRDefault="00E02D2F" w:rsidP="00E02D2F">
      <w:pPr>
        <w:pStyle w:val="Body"/>
        <w:rPr>
          <w:b/>
        </w:rPr>
      </w:pPr>
      <w:r w:rsidRPr="00E02D2F">
        <w:rPr>
          <w:b/>
        </w:rPr>
        <w:t>“The Climate of Change – Opportunities &amp; Challenges for Green Energy Today and Beyond”</w:t>
      </w:r>
      <w:r>
        <w:rPr>
          <w:b/>
        </w:rPr>
        <w:t xml:space="preserve"> </w:t>
      </w:r>
      <w:r w:rsidR="001C4616">
        <w:rPr>
          <w:b/>
        </w:rPr>
        <w:t xml:space="preserve"> </w:t>
      </w:r>
    </w:p>
    <w:p w:rsidR="00E02D2F" w:rsidRDefault="00E02D2F" w:rsidP="00E02D2F">
      <w:pPr>
        <w:pStyle w:val="Body"/>
      </w:pPr>
      <w:proofErr w:type="gramStart"/>
      <w:r>
        <w:rPr>
          <w:b/>
        </w:rPr>
        <w:t>which</w:t>
      </w:r>
      <w:proofErr w:type="gramEnd"/>
      <w:r w:rsidR="00101D63">
        <w:t xml:space="preserve"> takes place on</w:t>
      </w:r>
      <w:r>
        <w:t xml:space="preserve"> Thursday 27 Sept at 6pm in our offices. </w:t>
      </w:r>
    </w:p>
    <w:p w:rsidR="00E02D2F" w:rsidRDefault="00E02D2F" w:rsidP="00E02D2F">
      <w:pPr>
        <w:pStyle w:val="Body"/>
      </w:pPr>
      <w:r>
        <w:t xml:space="preserve">This event will address key opportunities and challenges for the renewable energy sector, both globally and from an Irish perspective, the likely future path of the Irish energy market and the key developments in the global energy market that may impact on this.  </w:t>
      </w:r>
    </w:p>
    <w:p w:rsidR="00E02D2F" w:rsidRDefault="00E02D2F" w:rsidP="00E02D2F">
      <w:pPr>
        <w:pStyle w:val="Body"/>
      </w:pPr>
      <w:r>
        <w:t xml:space="preserve">The </w:t>
      </w:r>
      <w:r w:rsidR="00101D63">
        <w:t>k</w:t>
      </w:r>
      <w:r>
        <w:t xml:space="preserve">eynote </w:t>
      </w:r>
      <w:r w:rsidR="00101D63">
        <w:t>s</w:t>
      </w:r>
      <w:r>
        <w:t xml:space="preserve">peaker is </w:t>
      </w:r>
      <w:r w:rsidRPr="00E02D2F">
        <w:rPr>
          <w:b/>
        </w:rPr>
        <w:t>Dr Eddie O’Connor</w:t>
      </w:r>
      <w:r>
        <w:t>, Chairman of Mainstream Renewable Power</w:t>
      </w:r>
      <w:r w:rsidR="001C5D5E">
        <w:t xml:space="preserve"> who </w:t>
      </w:r>
      <w:r w:rsidR="001C5D5E" w:rsidRPr="001C5D5E">
        <w:t>will provide his insights and views on the future of the energy market from a global perspective, with reference to the key challenges to the European political landscape</w:t>
      </w:r>
    </w:p>
    <w:p w:rsidR="001C5D5E" w:rsidRPr="001C5D5E" w:rsidRDefault="001C5D5E" w:rsidP="001C5D5E">
      <w:pPr>
        <w:pStyle w:val="Body"/>
        <w:rPr>
          <w:i/>
          <w:color w:val="FF0000"/>
        </w:rPr>
      </w:pPr>
      <w:r w:rsidRPr="001C5D5E">
        <w:rPr>
          <w:i/>
          <w:color w:val="FF0000"/>
        </w:rPr>
        <w:t xml:space="preserve">“A Fresh Perspective for the Global Energy Landscape”: </w:t>
      </w:r>
    </w:p>
    <w:p w:rsidR="001C5D5E" w:rsidRPr="001C5D5E" w:rsidRDefault="001C5D5E" w:rsidP="001C5D5E">
      <w:pPr>
        <w:pStyle w:val="Body"/>
        <w:rPr>
          <w:i/>
          <w:color w:val="FF0000"/>
        </w:rPr>
      </w:pPr>
      <w:proofErr w:type="spellStart"/>
      <w:r w:rsidRPr="001C5D5E">
        <w:rPr>
          <w:i/>
          <w:color w:val="FF0000"/>
        </w:rPr>
        <w:t>Dr.</w:t>
      </w:r>
      <w:proofErr w:type="spellEnd"/>
      <w:r w:rsidRPr="001C5D5E">
        <w:rPr>
          <w:i/>
          <w:color w:val="FF0000"/>
        </w:rPr>
        <w:t xml:space="preserve"> Eddie O’Connor will provide his insights and views on the future of the energy market from a global perspective, with reference to the key challenges to the European political landscape such as Brexit, plus opportunities in the form of technological developments, more integrated European grid etc. and its impact on the future of the Irish Energy / Renewables market.   </w:t>
      </w:r>
    </w:p>
    <w:p w:rsidR="00101D63" w:rsidRDefault="00101D63" w:rsidP="00E02D2F">
      <w:pPr>
        <w:pStyle w:val="Body"/>
      </w:pPr>
      <w:r>
        <w:t xml:space="preserve">His </w:t>
      </w:r>
      <w:r w:rsidR="001C5D5E">
        <w:t xml:space="preserve">opening address </w:t>
      </w:r>
      <w:r>
        <w:t>will be followed by a panel discussion with leading ind</w:t>
      </w:r>
      <w:r w:rsidR="00E02D2F">
        <w:t xml:space="preserve">ustry experts </w:t>
      </w:r>
      <w:r>
        <w:t xml:space="preserve">on key issues affecting the sector. Panellists will include: </w:t>
      </w:r>
    </w:p>
    <w:p w:rsidR="00101D63" w:rsidRDefault="00E02D2F" w:rsidP="00E02D2F">
      <w:pPr>
        <w:pStyle w:val="Body"/>
      </w:pPr>
      <w:r>
        <w:t>Mary Quaney, C</w:t>
      </w:r>
      <w:r w:rsidR="00101D63">
        <w:t>FO, Mainstream Renewable Power</w:t>
      </w:r>
    </w:p>
    <w:p w:rsidR="00101D63" w:rsidRDefault="00E02D2F" w:rsidP="00E02D2F">
      <w:pPr>
        <w:pStyle w:val="Body"/>
      </w:pPr>
      <w:r>
        <w:t>Ro</w:t>
      </w:r>
      <w:r w:rsidR="00101D63">
        <w:t xml:space="preserve">nan Doherty, CEO, </w:t>
      </w:r>
      <w:proofErr w:type="spellStart"/>
      <w:r w:rsidR="00101D63">
        <w:t>ElectroRoute</w:t>
      </w:r>
      <w:proofErr w:type="spellEnd"/>
    </w:p>
    <w:p w:rsidR="001C4616" w:rsidRDefault="00E02D2F" w:rsidP="00E02D2F">
      <w:pPr>
        <w:pStyle w:val="Body"/>
      </w:pPr>
      <w:r>
        <w:t xml:space="preserve">Peter Lynch, Director of Asset Development / Head of Renewable Energy, </w:t>
      </w:r>
      <w:proofErr w:type="spellStart"/>
      <w:r>
        <w:t>Coillte</w:t>
      </w:r>
      <w:proofErr w:type="spellEnd"/>
      <w:r>
        <w:t xml:space="preserve">; and </w:t>
      </w:r>
    </w:p>
    <w:p w:rsidR="00E02D2F" w:rsidRDefault="00E02D2F" w:rsidP="00E02D2F">
      <w:pPr>
        <w:pStyle w:val="Body"/>
      </w:pPr>
      <w:r>
        <w:t xml:space="preserve">Paul Lynam, Head of </w:t>
      </w:r>
      <w:proofErr w:type="spellStart"/>
      <w:r>
        <w:t>Sectoral</w:t>
      </w:r>
      <w:proofErr w:type="spellEnd"/>
      <w:r>
        <w:t xml:space="preserve"> Policy, The British Irish Chamber of Commerce. </w:t>
      </w:r>
    </w:p>
    <w:p w:rsidR="00E02D2F" w:rsidRDefault="001C4616" w:rsidP="00E02D2F">
      <w:pPr>
        <w:pStyle w:val="Body"/>
      </w:pPr>
      <w:r>
        <w:t xml:space="preserve">This discussion will be </w:t>
      </w:r>
      <w:r w:rsidR="001C5D5E">
        <w:t xml:space="preserve">moderated by the firm's new Head of Energy, Gavin Blake. </w:t>
      </w:r>
    </w:p>
    <w:p w:rsidR="001C4616" w:rsidRDefault="001C4616" w:rsidP="001C4616">
      <w:pPr>
        <w:pStyle w:val="Body"/>
      </w:pPr>
      <w:r>
        <w:t>Key themes to be discussed</w:t>
      </w:r>
      <w:r w:rsidR="001C5D5E">
        <w:t xml:space="preserve"> will include</w:t>
      </w:r>
      <w:r>
        <w:t xml:space="preserve">: </w:t>
      </w:r>
    </w:p>
    <w:p w:rsidR="001C4616" w:rsidRDefault="001C4616" w:rsidP="001C4616">
      <w:pPr>
        <w:pStyle w:val="Body"/>
      </w:pPr>
      <w:r>
        <w:t>•</w:t>
      </w:r>
      <w:r>
        <w:tab/>
        <w:t>Climate change – global political environment</w:t>
      </w:r>
    </w:p>
    <w:p w:rsidR="001C4616" w:rsidRDefault="001C4616" w:rsidP="001C4616">
      <w:pPr>
        <w:pStyle w:val="Body"/>
      </w:pPr>
      <w:r>
        <w:t>•</w:t>
      </w:r>
      <w:r>
        <w:tab/>
        <w:t>Notable regulatory developments in Ireland (e.g. I-SEM, RESS)</w:t>
      </w:r>
    </w:p>
    <w:p w:rsidR="001C4616" w:rsidRDefault="001C4616" w:rsidP="001C4616">
      <w:pPr>
        <w:pStyle w:val="Body"/>
      </w:pPr>
      <w:r>
        <w:t>•</w:t>
      </w:r>
      <w:r>
        <w:tab/>
        <w:t>Developments in green energy technology / adding further diversification to the renewable energy generation mix</w:t>
      </w:r>
    </w:p>
    <w:p w:rsidR="001C4616" w:rsidRDefault="001C4616" w:rsidP="001C4616">
      <w:pPr>
        <w:pStyle w:val="Body"/>
      </w:pPr>
      <w:r>
        <w:t>•</w:t>
      </w:r>
      <w:r>
        <w:tab/>
        <w:t>Investment in / financing of, renewable energy projects – current appetite / challenges</w:t>
      </w:r>
    </w:p>
    <w:p w:rsidR="001C4616" w:rsidRDefault="001C4616" w:rsidP="001C4616">
      <w:pPr>
        <w:pStyle w:val="Body"/>
      </w:pPr>
      <w:r>
        <w:t>•</w:t>
      </w:r>
      <w:r>
        <w:tab/>
        <w:t>EU targets for 2020 and 2030</w:t>
      </w:r>
    </w:p>
    <w:p w:rsidR="00E02D2F" w:rsidRDefault="001C4616" w:rsidP="001C4616">
      <w:pPr>
        <w:pStyle w:val="Body"/>
      </w:pPr>
      <w:r>
        <w:t>•</w:t>
      </w:r>
      <w:r>
        <w:tab/>
        <w:t>Impact of Brexit</w:t>
      </w:r>
    </w:p>
    <w:p w:rsidR="001C5D5E" w:rsidRDefault="001C5D5E" w:rsidP="00E02D2F">
      <w:pPr>
        <w:pStyle w:val="Body"/>
      </w:pPr>
    </w:p>
    <w:p w:rsidR="001C5D5E" w:rsidRDefault="001C5D5E" w:rsidP="001C5D5E">
      <w:pPr>
        <w:pStyle w:val="Body"/>
      </w:pPr>
      <w:r>
        <w:t xml:space="preserve">The seminar will be followed by a drinks and canapé reception. </w:t>
      </w:r>
    </w:p>
    <w:p w:rsidR="001C5D5E" w:rsidRDefault="001C5D5E" w:rsidP="001C5D5E">
      <w:pPr>
        <w:pStyle w:val="Body"/>
      </w:pPr>
    </w:p>
    <w:p w:rsidR="001C5D5E" w:rsidRPr="0094235B" w:rsidRDefault="0094235B" w:rsidP="001C5D5E">
      <w:pPr>
        <w:pStyle w:val="Body"/>
        <w:rPr>
          <w:b/>
        </w:rPr>
      </w:pPr>
      <w:r w:rsidRPr="0094235B">
        <w:rPr>
          <w:b/>
        </w:rPr>
        <w:t>If you and/ or a colleague would like to attend, please RSVP below before Friday 21 September.</w:t>
      </w:r>
    </w:p>
    <w:p w:rsidR="0094235B" w:rsidRDefault="008301E6" w:rsidP="008301E6">
      <w:pPr>
        <w:pStyle w:val="Body"/>
      </w:pPr>
      <w:r>
        <w:t>We hope that you can join us.</w:t>
      </w:r>
    </w:p>
    <w:p w:rsidR="008301E6" w:rsidRDefault="008301E6" w:rsidP="008301E6">
      <w:pPr>
        <w:pStyle w:val="Body"/>
      </w:pPr>
    </w:p>
    <w:p w:rsidR="008301E6" w:rsidRDefault="008301E6" w:rsidP="008301E6">
      <w:pPr>
        <w:pStyle w:val="Body"/>
      </w:pPr>
      <w:r>
        <w:t>************************************</w:t>
      </w:r>
    </w:p>
    <w:p w:rsidR="008301E6" w:rsidRDefault="008301E6" w:rsidP="008301E6">
      <w:pPr>
        <w:pStyle w:val="Body"/>
      </w:pPr>
      <w:r>
        <w:t>RSVP BUTTON</w:t>
      </w:r>
    </w:p>
    <w:p w:rsidR="0094235B" w:rsidRDefault="0094235B" w:rsidP="00E02D2F">
      <w:pPr>
        <w:pStyle w:val="Body"/>
      </w:pPr>
    </w:p>
    <w:p w:rsidR="0094235B" w:rsidRDefault="0094235B" w:rsidP="00E02D2F">
      <w:pPr>
        <w:pStyle w:val="Body"/>
      </w:pPr>
    </w:p>
    <w:p w:rsidR="001C5D5E" w:rsidRDefault="0094235B" w:rsidP="00E02D2F">
      <w:pPr>
        <w:pStyle w:val="Body"/>
      </w:pPr>
      <w:r>
        <w:t>*******************************</w:t>
      </w:r>
    </w:p>
    <w:p w:rsidR="00A40F07" w:rsidRDefault="001C5D5E" w:rsidP="00E02D2F">
      <w:pPr>
        <w:pStyle w:val="Body"/>
      </w:pPr>
      <w:r>
        <w:t xml:space="preserve">Speaker Bios </w:t>
      </w:r>
    </w:p>
    <w:p w:rsidR="0094235B" w:rsidRDefault="0094235B" w:rsidP="0094235B">
      <w:pPr>
        <w:pStyle w:val="Body"/>
      </w:pPr>
    </w:p>
    <w:p w:rsidR="0094235B" w:rsidRPr="0094235B" w:rsidRDefault="0094235B" w:rsidP="0094235B">
      <w:pPr>
        <w:pStyle w:val="Body"/>
        <w:rPr>
          <w:b/>
        </w:rPr>
      </w:pPr>
      <w:r w:rsidRPr="0094235B">
        <w:rPr>
          <w:b/>
        </w:rPr>
        <w:t>Eddie O’Connor, Co-founder and Chairman</w:t>
      </w:r>
    </w:p>
    <w:p w:rsidR="0094235B" w:rsidRDefault="0094235B" w:rsidP="0094235B">
      <w:pPr>
        <w:pStyle w:val="Body"/>
      </w:pPr>
      <w:r>
        <w:t xml:space="preserve">Following nine years as Mainstream’s Chief Executive Officer, </w:t>
      </w:r>
      <w:proofErr w:type="spellStart"/>
      <w:r>
        <w:t>Dr.</w:t>
      </w:r>
      <w:proofErr w:type="spellEnd"/>
      <w:r>
        <w:t xml:space="preserve"> Eddie O’Connor assumed the role of Executive Chairman during 2017. Previously, he founded </w:t>
      </w:r>
      <w:proofErr w:type="spellStart"/>
      <w:r>
        <w:t>Airtricity</w:t>
      </w:r>
      <w:proofErr w:type="spellEnd"/>
      <w:r>
        <w:t xml:space="preserve"> and was Chief Executive from 1997 to January 2008, during which time it moved to a leading global position in renewable energy. Eddie brought forward the concept of the European Offshore </w:t>
      </w:r>
      <w:proofErr w:type="spellStart"/>
      <w:r>
        <w:t>Supergrid</w:t>
      </w:r>
      <w:proofErr w:type="spellEnd"/>
      <w:r>
        <w:t xml:space="preserve"> which will guarantee European energy self-sufficiency as well as producing carbon free electricity. </w:t>
      </w:r>
    </w:p>
    <w:p w:rsidR="0094235B" w:rsidRDefault="0094235B" w:rsidP="0094235B">
      <w:pPr>
        <w:pStyle w:val="Body"/>
      </w:pPr>
    </w:p>
    <w:p w:rsidR="0094235B" w:rsidRDefault="0094235B" w:rsidP="0094235B">
      <w:pPr>
        <w:pStyle w:val="Body"/>
      </w:pPr>
      <w:r>
        <w:t xml:space="preserve">In September 2009, he was presented with the first ever Leadership award at the annual </w:t>
      </w:r>
      <w:proofErr w:type="spellStart"/>
      <w:r>
        <w:t>Euromoney</w:t>
      </w:r>
      <w:proofErr w:type="spellEnd"/>
      <w:r>
        <w:t xml:space="preserve"> and Ernst &amp; Young Global Renewable Energy Awards. In March 2014, Eddie was awarded the </w:t>
      </w:r>
      <w:proofErr w:type="spellStart"/>
      <w:r>
        <w:t>Poul</w:t>
      </w:r>
      <w:proofErr w:type="spellEnd"/>
      <w:r>
        <w:t xml:space="preserve"> la </w:t>
      </w:r>
      <w:proofErr w:type="spellStart"/>
      <w:r>
        <w:t>Cour</w:t>
      </w:r>
      <w:proofErr w:type="spellEnd"/>
      <w:r>
        <w:t xml:space="preserve"> award for his outstanding contribution to wind energy at the European Wind Energy Association’s annual conference. In May 2016, Eddie was appointed as the Global Wind Energy Council’s (GWEC) new Global Ambassador. He was named world energy policy leader by Scientific American magazine in 2003 and in 2012 Oil.com named him one of the top five most influential figures in U.S. clean ene</w:t>
      </w:r>
      <w:bookmarkStart w:id="0" w:name="_GoBack"/>
      <w:bookmarkEnd w:id="0"/>
      <w:r>
        <w:t>rgy.</w:t>
      </w:r>
    </w:p>
    <w:p w:rsidR="0094235B" w:rsidRDefault="0094235B" w:rsidP="0094235B">
      <w:pPr>
        <w:pStyle w:val="Body"/>
      </w:pPr>
    </w:p>
    <w:p w:rsidR="0094235B" w:rsidRPr="0094235B" w:rsidRDefault="0094235B" w:rsidP="0094235B">
      <w:pPr>
        <w:pStyle w:val="Body"/>
        <w:rPr>
          <w:b/>
        </w:rPr>
      </w:pPr>
      <w:r w:rsidRPr="0094235B">
        <w:rPr>
          <w:b/>
        </w:rPr>
        <w:t>Mary Quaney, Chief Financial Officer</w:t>
      </w:r>
    </w:p>
    <w:p w:rsidR="0094235B" w:rsidRDefault="0094235B" w:rsidP="0094235B">
      <w:pPr>
        <w:pStyle w:val="Body"/>
      </w:pPr>
      <w:r>
        <w:t xml:space="preserve">Mary Quaney is Chief Financial Officer of Mainstream Renewable Power.  She is a member of the Senior Management Team, is Group Company Secretary and a member of the Risk &amp; Investment and the Social &amp; Corporate Social Responsibility Committees.  She has responsibility for all areas of finance and IS; including financial planning, financial reporting, treasury, tax and has significant transactional and structuring experience.   </w:t>
      </w:r>
    </w:p>
    <w:p w:rsidR="0094235B" w:rsidRDefault="0094235B" w:rsidP="0094235B">
      <w:pPr>
        <w:pStyle w:val="Body"/>
      </w:pPr>
    </w:p>
    <w:p w:rsidR="0094235B" w:rsidRDefault="0094235B" w:rsidP="0094235B">
      <w:pPr>
        <w:pStyle w:val="Body"/>
      </w:pPr>
      <w:r>
        <w:lastRenderedPageBreak/>
        <w:t xml:space="preserve">Mary has 17 years’ experience in finance and corporate tax.  She has been with Mainstream since 2009 and has previous experience with an Irish headquartered </w:t>
      </w:r>
      <w:proofErr w:type="spellStart"/>
      <w:r>
        <w:t>plc</w:t>
      </w:r>
      <w:proofErr w:type="spellEnd"/>
      <w:r>
        <w:t xml:space="preserve"> and PricewaterhouseCoopers.  Mary is a Fellow Chartered Accountant (FCA) and Chartered Tax Adviser (CTA) with graduate and post-graduate qualifications from University College Dublin.   </w:t>
      </w:r>
    </w:p>
    <w:p w:rsidR="0094235B" w:rsidRPr="000B1BFE" w:rsidRDefault="0094235B" w:rsidP="00E02D2F">
      <w:pPr>
        <w:pStyle w:val="Body"/>
      </w:pPr>
    </w:p>
    <w:sectPr w:rsidR="0094235B" w:rsidRPr="000B1BFE" w:rsidSect="00AF6743">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1E6" w:rsidRDefault="008301E6" w:rsidP="009160F3">
      <w:r>
        <w:separator/>
      </w:r>
    </w:p>
  </w:endnote>
  <w:endnote w:type="continuationSeparator" w:id="0">
    <w:p w:rsidR="008301E6" w:rsidRDefault="008301E6"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E6" w:rsidRDefault="008301E6" w:rsidP="009160F3">
    <w:pPr>
      <w:pStyle w:val="Footer"/>
    </w:pPr>
    <w:fldSimple w:instr=" DOCPROPERTY  Ref  \* MERGEFORMAT ">
      <w:r>
        <w:t>Ref</w:t>
      </w:r>
    </w:fldSimple>
  </w:p>
  <w:p w:rsidR="008301E6" w:rsidRDefault="008301E6" w:rsidP="009160F3">
    <w:pPr>
      <w:pStyle w:val="Footer"/>
      <w:jc w:val="center"/>
    </w:pPr>
    <w:r>
      <w:rPr>
        <w:snapToGrid w:val="0"/>
      </w:rPr>
      <w:fldChar w:fldCharType="begin"/>
    </w:r>
    <w:r>
      <w:rPr>
        <w:snapToGrid w:val="0"/>
      </w:rPr>
      <w:instrText xml:space="preserve"> PAGE </w:instrText>
    </w:r>
    <w:r>
      <w:rPr>
        <w:snapToGrid w:val="0"/>
      </w:rPr>
      <w:fldChar w:fldCharType="separate"/>
    </w:r>
    <w:r w:rsidR="008833AD">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1E6" w:rsidRDefault="008301E6" w:rsidP="009160F3">
      <w:r>
        <w:separator/>
      </w:r>
    </w:p>
  </w:footnote>
  <w:footnote w:type="continuationSeparator" w:id="0">
    <w:p w:rsidR="008301E6" w:rsidRDefault="008301E6" w:rsidP="00916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2">
      <w:start w:val="1"/>
      <w:numFmt w:val="none"/>
      <w:lvlText w:val="Not Defined"/>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3">
      <w:start w:val="1"/>
      <w:numFmt w:val="none"/>
      <w:lvlText w:val="Not Defined"/>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4">
      <w:start w:val="1"/>
      <w:numFmt w:val="none"/>
      <w:lvlText w:val="Not Defined"/>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567"/>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1984"/>
        </w:tabs>
        <w:ind w:left="1984"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4819"/>
        </w:tabs>
        <w:ind w:left="4819" w:hanging="567"/>
      </w:pPr>
      <w:rPr>
        <w:rFonts w:ascii="Symbol" w:hAnsi="Symbol"/>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386"/>
        </w:tabs>
        <w:ind w:left="5386" w:hanging="567"/>
      </w:pPr>
      <w:rPr>
        <w:rFonts w:ascii="Symbol" w:hAnsi="Symbol"/>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1417"/>
        </w:tabs>
        <w:ind w:left="1417" w:hanging="567"/>
      </w:pPr>
      <w:rPr>
        <w:rFonts w:ascii="Calibri" w:hAnsi="Calibri"/>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1984"/>
        </w:tabs>
        <w:ind w:left="1984" w:hanging="567"/>
      </w:pPr>
      <w:rPr>
        <w:rFonts w:ascii="Calibri" w:hAnsi="Calibri"/>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11F86C0F"/>
    <w:multiLevelType w:val="multilevel"/>
    <w:tmpl w:val="0C53DD65"/>
    <w:lvl w:ilvl="0">
      <w:start w:val="1"/>
      <w:numFmt w:val="upperLetter"/>
      <w:pStyle w:val="Recitals"/>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0"/>
  </w:num>
  <w:num w:numId="16">
    <w:abstractNumId w:val="0"/>
  </w:num>
  <w:num w:numId="17">
    <w:abstractNumId w:val="5"/>
  </w:num>
  <w:num w:numId="18">
    <w:abstractNumId w:val="5"/>
  </w:num>
  <w:num w:numId="19">
    <w:abstractNumId w:val="4"/>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85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llet _Body" w:val="Bullet Body "/>
    <w:docVar w:name="Bullet _HeadSuf" w:val=" as Heading (text)"/>
    <w:docVar w:name="Bullet _LongName" w:val="BW Bullets"/>
    <w:docVar w:name="Bullet _NumBodies" w:val="0"/>
    <w:docVar w:name="Definition _Body" w:val="Definition Body "/>
    <w:docVar w:name="Definition _HeadSuf" w:val=" as Heading (text)"/>
    <w:docVar w:name="Definition _LongName" w:val="BW Definitions"/>
    <w:docVar w:name="Definition _NumBodies" w:val="0"/>
    <w:docVar w:name="Level _Body" w:val="Body "/>
    <w:docVar w:name="Level _HeadSuf" w:val=" as heading (text)"/>
    <w:docVar w:name="Level _LongName" w:val="BW Main Styles"/>
    <w:docVar w:name="Level _NumBodies" w:val="5"/>
    <w:docVar w:name="Level HCR1" w:val="0"/>
    <w:docVar w:name="Level HCR2" w:val="0"/>
    <w:docVar w:name="Level HCR3" w:val="0"/>
    <w:docVar w:name="Level HKWN1" w:val="-1"/>
    <w:docVar w:name="Level HKWN2" w:val="-1"/>
    <w:docVar w:name="Level HKWN3" w:val="-1"/>
  </w:docVars>
  <w:rsids>
    <w:rsidRoot w:val="00A40F07"/>
    <w:rsid w:val="0006242C"/>
    <w:rsid w:val="000B1BFE"/>
    <w:rsid w:val="000B35E1"/>
    <w:rsid w:val="000C0F94"/>
    <w:rsid w:val="000E54E4"/>
    <w:rsid w:val="00101D63"/>
    <w:rsid w:val="001047B6"/>
    <w:rsid w:val="0011445A"/>
    <w:rsid w:val="00125052"/>
    <w:rsid w:val="00141E62"/>
    <w:rsid w:val="00177A35"/>
    <w:rsid w:val="001B2362"/>
    <w:rsid w:val="001C33AF"/>
    <w:rsid w:val="001C4616"/>
    <w:rsid w:val="001C5D5E"/>
    <w:rsid w:val="001F345B"/>
    <w:rsid w:val="00222237"/>
    <w:rsid w:val="00254095"/>
    <w:rsid w:val="002637C2"/>
    <w:rsid w:val="00317E21"/>
    <w:rsid w:val="00342CB7"/>
    <w:rsid w:val="003628FC"/>
    <w:rsid w:val="003911D2"/>
    <w:rsid w:val="003B0D53"/>
    <w:rsid w:val="003C4CAF"/>
    <w:rsid w:val="00404E62"/>
    <w:rsid w:val="00490E89"/>
    <w:rsid w:val="005112C0"/>
    <w:rsid w:val="00524BC7"/>
    <w:rsid w:val="00586CD5"/>
    <w:rsid w:val="005E3BBF"/>
    <w:rsid w:val="00646D45"/>
    <w:rsid w:val="006761C7"/>
    <w:rsid w:val="0071244D"/>
    <w:rsid w:val="007E39E6"/>
    <w:rsid w:val="00815E2E"/>
    <w:rsid w:val="008301E6"/>
    <w:rsid w:val="008567D5"/>
    <w:rsid w:val="008833AD"/>
    <w:rsid w:val="009160F3"/>
    <w:rsid w:val="0094235B"/>
    <w:rsid w:val="00983FAB"/>
    <w:rsid w:val="00A40F07"/>
    <w:rsid w:val="00A70DDA"/>
    <w:rsid w:val="00AF6046"/>
    <w:rsid w:val="00AF6743"/>
    <w:rsid w:val="00B26182"/>
    <w:rsid w:val="00B96651"/>
    <w:rsid w:val="00BA5826"/>
    <w:rsid w:val="00C54FE2"/>
    <w:rsid w:val="00C70114"/>
    <w:rsid w:val="00C8759F"/>
    <w:rsid w:val="00D114CE"/>
    <w:rsid w:val="00D30A1C"/>
    <w:rsid w:val="00D41FC3"/>
    <w:rsid w:val="00DA34E3"/>
    <w:rsid w:val="00DA3583"/>
    <w:rsid w:val="00DD3946"/>
    <w:rsid w:val="00DF371D"/>
    <w:rsid w:val="00E02D2F"/>
    <w:rsid w:val="00E315D9"/>
    <w:rsid w:val="00E40365"/>
    <w:rsid w:val="00E40A63"/>
    <w:rsid w:val="00E80FC2"/>
    <w:rsid w:val="00E962BF"/>
    <w:rsid w:val="00EE5ED4"/>
    <w:rsid w:val="00F56908"/>
    <w:rsid w:val="00F97721"/>
    <w:rsid w:val="00FA4054"/>
    <w:rsid w:val="00FC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07"/>
    <w:pPr>
      <w:adjustRightInd w:val="0"/>
      <w:spacing w:after="0" w:line="270" w:lineRule="atLeast"/>
      <w:jc w:val="both"/>
    </w:pPr>
    <w:rPr>
      <w:rFonts w:ascii="Calibri" w:eastAsia="Calibri" w:hAnsi="Calibri" w:cs="Calibri"/>
      <w:sz w:val="21"/>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0F3"/>
    <w:pPr>
      <w:tabs>
        <w:tab w:val="center" w:pos="4513"/>
        <w:tab w:val="right" w:pos="9026"/>
      </w:tabs>
    </w:pPr>
  </w:style>
  <w:style w:type="character" w:customStyle="1" w:styleId="HeaderChar">
    <w:name w:val="Header Char"/>
    <w:basedOn w:val="DefaultParagraphFont"/>
    <w:link w:val="Header"/>
    <w:uiPriority w:val="99"/>
    <w:rsid w:val="009160F3"/>
  </w:style>
  <w:style w:type="paragraph" w:styleId="Footer">
    <w:name w:val="footer"/>
    <w:basedOn w:val="Normal"/>
    <w:link w:val="FooterChar"/>
    <w:uiPriority w:val="99"/>
    <w:unhideWhenUsed/>
    <w:rsid w:val="009160F3"/>
    <w:pPr>
      <w:tabs>
        <w:tab w:val="center" w:pos="4513"/>
        <w:tab w:val="right" w:pos="9026"/>
      </w:tabs>
    </w:pPr>
  </w:style>
  <w:style w:type="character" w:customStyle="1" w:styleId="FooterChar">
    <w:name w:val="Footer Char"/>
    <w:basedOn w:val="DefaultParagraphFont"/>
    <w:link w:val="Footer"/>
    <w:uiPriority w:val="99"/>
    <w:rsid w:val="009160F3"/>
  </w:style>
  <w:style w:type="paragraph" w:styleId="EndnoteText">
    <w:name w:val="endnote text"/>
    <w:basedOn w:val="Normal"/>
    <w:link w:val="EndnoteTextChar"/>
    <w:uiPriority w:val="99"/>
    <w:unhideWhenUsed/>
    <w:rsid w:val="00342CB7"/>
    <w:pPr>
      <w:spacing w:after="80"/>
    </w:pPr>
    <w:rPr>
      <w:sz w:val="16"/>
      <w:szCs w:val="20"/>
    </w:rPr>
  </w:style>
  <w:style w:type="character" w:customStyle="1" w:styleId="EndnoteTextChar">
    <w:name w:val="Endnote Text Char"/>
    <w:basedOn w:val="DefaultParagraphFont"/>
    <w:link w:val="EndnoteText"/>
    <w:uiPriority w:val="99"/>
    <w:rsid w:val="00342CB7"/>
    <w:rPr>
      <w:rFonts w:ascii="Calibri" w:eastAsia="Calibri" w:hAnsi="Calibri" w:cs="Calibri"/>
      <w:sz w:val="16"/>
      <w:szCs w:val="20"/>
      <w:lang w:val="en-IE" w:eastAsia="en-IE"/>
    </w:rPr>
  </w:style>
  <w:style w:type="paragraph" w:styleId="TOC1">
    <w:name w:val="toc 1"/>
    <w:basedOn w:val="Normal"/>
    <w:next w:val="Normal"/>
    <w:uiPriority w:val="99"/>
    <w:rsid w:val="00BA5826"/>
    <w:pPr>
      <w:tabs>
        <w:tab w:val="right" w:pos="9000"/>
      </w:tabs>
      <w:spacing w:after="120"/>
      <w:ind w:left="851" w:right="851" w:hanging="851"/>
      <w:jc w:val="left"/>
    </w:pPr>
    <w:rPr>
      <w:caps/>
    </w:rPr>
  </w:style>
  <w:style w:type="paragraph" w:styleId="TOC2">
    <w:name w:val="toc 2"/>
    <w:basedOn w:val="TOC1"/>
    <w:next w:val="Normal"/>
    <w:uiPriority w:val="99"/>
    <w:rsid w:val="00BA5826"/>
    <w:pPr>
      <w:ind w:left="1702"/>
    </w:pPr>
    <w:rPr>
      <w:caps w:val="0"/>
    </w:rPr>
  </w:style>
  <w:style w:type="paragraph" w:styleId="TOC3">
    <w:name w:val="toc 3"/>
    <w:basedOn w:val="TOC1"/>
    <w:next w:val="Normal"/>
    <w:uiPriority w:val="99"/>
    <w:rsid w:val="00BA5826"/>
    <w:pPr>
      <w:ind w:left="2552"/>
    </w:pPr>
    <w:rPr>
      <w:caps w:val="0"/>
    </w:rPr>
  </w:style>
  <w:style w:type="paragraph" w:styleId="TOC4">
    <w:name w:val="toc 4"/>
    <w:basedOn w:val="TOC1"/>
    <w:next w:val="Normal"/>
    <w:uiPriority w:val="99"/>
    <w:rsid w:val="00BA5826"/>
    <w:pPr>
      <w:ind w:left="0" w:firstLine="0"/>
    </w:pPr>
    <w:rPr>
      <w:caps w:val="0"/>
    </w:rPr>
  </w:style>
  <w:style w:type="paragraph" w:styleId="TOC5">
    <w:name w:val="toc 5"/>
    <w:basedOn w:val="TOC1"/>
    <w:next w:val="Normal"/>
    <w:uiPriority w:val="99"/>
    <w:rsid w:val="00BA5826"/>
    <w:pPr>
      <w:ind w:firstLine="0"/>
    </w:pPr>
    <w:rPr>
      <w:caps w:val="0"/>
    </w:rPr>
  </w:style>
  <w:style w:type="paragraph" w:styleId="TOC6">
    <w:name w:val="toc 6"/>
    <w:basedOn w:val="TOC1"/>
    <w:next w:val="Normal"/>
    <w:uiPriority w:val="99"/>
    <w:rsid w:val="00BA5826"/>
    <w:pPr>
      <w:ind w:left="1701" w:firstLine="0"/>
    </w:pPr>
    <w:rPr>
      <w:caps w:val="0"/>
    </w:rPr>
  </w:style>
  <w:style w:type="paragraph" w:customStyle="1" w:styleId="Body">
    <w:name w:val="Body"/>
    <w:basedOn w:val="Normal"/>
    <w:uiPriority w:val="99"/>
    <w:rsid w:val="00A40F07"/>
    <w:pPr>
      <w:spacing w:after="210"/>
    </w:pPr>
  </w:style>
  <w:style w:type="paragraph" w:styleId="FootnoteText">
    <w:name w:val="footnote text"/>
    <w:basedOn w:val="Normal"/>
    <w:link w:val="FootnoteTextChar"/>
    <w:uiPriority w:val="99"/>
    <w:unhideWhenUsed/>
    <w:rsid w:val="00342CB7"/>
    <w:pPr>
      <w:spacing w:after="80"/>
    </w:pPr>
    <w:rPr>
      <w:sz w:val="16"/>
      <w:szCs w:val="20"/>
    </w:rPr>
  </w:style>
  <w:style w:type="character" w:customStyle="1" w:styleId="FootnoteTextChar">
    <w:name w:val="Footnote Text Char"/>
    <w:basedOn w:val="DefaultParagraphFont"/>
    <w:link w:val="FootnoteText"/>
    <w:uiPriority w:val="99"/>
    <w:rsid w:val="00342CB7"/>
    <w:rPr>
      <w:rFonts w:ascii="Calibri" w:eastAsia="Calibri" w:hAnsi="Calibri" w:cs="Calibri"/>
      <w:sz w:val="16"/>
      <w:szCs w:val="20"/>
      <w:lang w:val="en-IE" w:eastAsia="en-IE"/>
    </w:rPr>
  </w:style>
  <w:style w:type="character" w:styleId="FootnoteReference">
    <w:name w:val="footnote reference"/>
    <w:basedOn w:val="DefaultParagraphFont"/>
    <w:uiPriority w:val="99"/>
    <w:semiHidden/>
    <w:unhideWhenUsed/>
    <w:rsid w:val="00524BC7"/>
    <w:rPr>
      <w:vertAlign w:val="superscript"/>
    </w:rPr>
  </w:style>
  <w:style w:type="character" w:styleId="EndnoteReference">
    <w:name w:val="endnote reference"/>
    <w:basedOn w:val="DefaultParagraphFont"/>
    <w:uiPriority w:val="99"/>
    <w:semiHidden/>
    <w:unhideWhenUsed/>
    <w:rsid w:val="00524BC7"/>
    <w:rPr>
      <w:vertAlign w:val="superscript"/>
    </w:rPr>
  </w:style>
  <w:style w:type="paragraph" w:styleId="BalloonText">
    <w:name w:val="Balloon Text"/>
    <w:basedOn w:val="Normal"/>
    <w:link w:val="BalloonTextChar"/>
    <w:uiPriority w:val="99"/>
    <w:semiHidden/>
    <w:unhideWhenUsed/>
    <w:rsid w:val="00E315D9"/>
    <w:rPr>
      <w:rFonts w:ascii="Tahoma" w:hAnsi="Tahoma" w:cs="Tahoma"/>
      <w:sz w:val="16"/>
      <w:szCs w:val="16"/>
    </w:rPr>
  </w:style>
  <w:style w:type="character" w:customStyle="1" w:styleId="BalloonTextChar">
    <w:name w:val="Balloon Text Char"/>
    <w:basedOn w:val="DefaultParagraphFont"/>
    <w:link w:val="BalloonText"/>
    <w:uiPriority w:val="99"/>
    <w:semiHidden/>
    <w:rsid w:val="00E315D9"/>
    <w:rPr>
      <w:rFonts w:ascii="Tahoma" w:eastAsia="Calibri" w:hAnsi="Tahoma" w:cs="Tahoma"/>
      <w:sz w:val="16"/>
      <w:szCs w:val="16"/>
      <w:lang w:val="en-IE" w:eastAsia="en-IE"/>
    </w:rPr>
  </w:style>
  <w:style w:type="paragraph" w:customStyle="1" w:styleId="Body1">
    <w:name w:val="Body 1"/>
    <w:basedOn w:val="Body"/>
    <w:uiPriority w:val="99"/>
    <w:rsid w:val="00A40F07"/>
    <w:pPr>
      <w:ind w:left="850"/>
    </w:pPr>
  </w:style>
  <w:style w:type="paragraph" w:customStyle="1" w:styleId="Level1">
    <w:name w:val="Level 1"/>
    <w:basedOn w:val="Body1"/>
    <w:uiPriority w:val="99"/>
    <w:rsid w:val="00A40F07"/>
    <w:pPr>
      <w:numPr>
        <w:numId w:val="5"/>
      </w:numPr>
      <w:outlineLvl w:val="0"/>
    </w:pPr>
  </w:style>
  <w:style w:type="character" w:customStyle="1" w:styleId="Level1asheadingtext">
    <w:name w:val="Level 1 as heading (text)"/>
    <w:basedOn w:val="DefaultParagraphFont"/>
    <w:uiPriority w:val="99"/>
    <w:rsid w:val="00A40F07"/>
    <w:rPr>
      <w:b/>
      <w:bCs/>
      <w:caps/>
    </w:rPr>
  </w:style>
  <w:style w:type="paragraph" w:customStyle="1" w:styleId="Body2">
    <w:name w:val="Body 2"/>
    <w:basedOn w:val="Body"/>
    <w:uiPriority w:val="99"/>
    <w:rsid w:val="00A40F07"/>
    <w:pPr>
      <w:ind w:left="850"/>
    </w:pPr>
  </w:style>
  <w:style w:type="paragraph" w:customStyle="1" w:styleId="Level2">
    <w:name w:val="Level 2"/>
    <w:basedOn w:val="Body2"/>
    <w:uiPriority w:val="99"/>
    <w:rsid w:val="00A40F07"/>
    <w:pPr>
      <w:numPr>
        <w:ilvl w:val="1"/>
        <w:numId w:val="5"/>
      </w:numPr>
      <w:outlineLvl w:val="1"/>
    </w:pPr>
  </w:style>
  <w:style w:type="character" w:customStyle="1" w:styleId="Level2asheadingtext">
    <w:name w:val="Level 2 as heading (text)"/>
    <w:basedOn w:val="DefaultParagraphFont"/>
    <w:uiPriority w:val="99"/>
    <w:rsid w:val="00A40F07"/>
    <w:rPr>
      <w:b/>
      <w:bCs/>
    </w:rPr>
  </w:style>
  <w:style w:type="paragraph" w:customStyle="1" w:styleId="Body3">
    <w:name w:val="Body 3"/>
    <w:basedOn w:val="Body"/>
    <w:uiPriority w:val="99"/>
    <w:rsid w:val="00A40F07"/>
    <w:pPr>
      <w:ind w:left="850"/>
    </w:pPr>
  </w:style>
  <w:style w:type="paragraph" w:customStyle="1" w:styleId="Level3">
    <w:name w:val="Level 3"/>
    <w:basedOn w:val="Body3"/>
    <w:uiPriority w:val="99"/>
    <w:rsid w:val="00A40F07"/>
    <w:pPr>
      <w:numPr>
        <w:ilvl w:val="2"/>
        <w:numId w:val="5"/>
      </w:numPr>
      <w:outlineLvl w:val="2"/>
    </w:pPr>
  </w:style>
  <w:style w:type="character" w:customStyle="1" w:styleId="Level3asheadingtext">
    <w:name w:val="Level 3 as heading (text)"/>
    <w:basedOn w:val="DefaultParagraphFont"/>
    <w:uiPriority w:val="99"/>
    <w:rsid w:val="00A40F07"/>
    <w:rPr>
      <w:b/>
      <w:bCs/>
    </w:rPr>
  </w:style>
  <w:style w:type="paragraph" w:customStyle="1" w:styleId="Body4">
    <w:name w:val="Body 4"/>
    <w:basedOn w:val="Body"/>
    <w:uiPriority w:val="99"/>
    <w:rsid w:val="00A40F07"/>
    <w:pPr>
      <w:ind w:left="1417"/>
    </w:pPr>
  </w:style>
  <w:style w:type="paragraph" w:customStyle="1" w:styleId="Level4">
    <w:name w:val="Level 4"/>
    <w:basedOn w:val="Body4"/>
    <w:uiPriority w:val="99"/>
    <w:rsid w:val="00A40F07"/>
    <w:pPr>
      <w:numPr>
        <w:ilvl w:val="3"/>
        <w:numId w:val="5"/>
      </w:numPr>
      <w:outlineLvl w:val="3"/>
    </w:pPr>
  </w:style>
  <w:style w:type="paragraph" w:customStyle="1" w:styleId="Body5">
    <w:name w:val="Body 5"/>
    <w:basedOn w:val="Body"/>
    <w:uiPriority w:val="99"/>
    <w:rsid w:val="00A40F07"/>
    <w:pPr>
      <w:ind w:left="1984"/>
    </w:pPr>
  </w:style>
  <w:style w:type="paragraph" w:customStyle="1" w:styleId="Level5">
    <w:name w:val="Level 5"/>
    <w:basedOn w:val="Body5"/>
    <w:uiPriority w:val="99"/>
    <w:rsid w:val="00A40F07"/>
    <w:pPr>
      <w:numPr>
        <w:ilvl w:val="4"/>
        <w:numId w:val="5"/>
      </w:numPr>
      <w:outlineLvl w:val="4"/>
    </w:pPr>
  </w:style>
  <w:style w:type="paragraph" w:customStyle="1" w:styleId="Bullet1">
    <w:name w:val="Bullet 1"/>
    <w:basedOn w:val="Body"/>
    <w:uiPriority w:val="99"/>
    <w:rsid w:val="00A40F07"/>
    <w:pPr>
      <w:numPr>
        <w:numId w:val="14"/>
      </w:numPr>
      <w:outlineLvl w:val="0"/>
    </w:pPr>
  </w:style>
  <w:style w:type="paragraph" w:customStyle="1" w:styleId="Bullet2">
    <w:name w:val="Bullet 2"/>
    <w:basedOn w:val="Body"/>
    <w:uiPriority w:val="99"/>
    <w:rsid w:val="00A40F07"/>
    <w:pPr>
      <w:numPr>
        <w:ilvl w:val="1"/>
        <w:numId w:val="14"/>
      </w:numPr>
      <w:outlineLvl w:val="1"/>
    </w:pPr>
  </w:style>
  <w:style w:type="paragraph" w:customStyle="1" w:styleId="Bullet3">
    <w:name w:val="Bullet 3"/>
    <w:basedOn w:val="Body"/>
    <w:uiPriority w:val="99"/>
    <w:rsid w:val="00A40F07"/>
    <w:pPr>
      <w:numPr>
        <w:ilvl w:val="2"/>
        <w:numId w:val="14"/>
      </w:numPr>
      <w:outlineLvl w:val="2"/>
    </w:pPr>
  </w:style>
  <w:style w:type="paragraph" w:customStyle="1" w:styleId="Bullet4">
    <w:name w:val="Bullet 4"/>
    <w:basedOn w:val="Body"/>
    <w:uiPriority w:val="99"/>
    <w:rsid w:val="00A40F07"/>
    <w:pPr>
      <w:numPr>
        <w:ilvl w:val="3"/>
        <w:numId w:val="14"/>
      </w:numPr>
      <w:outlineLvl w:val="3"/>
    </w:pPr>
  </w:style>
  <w:style w:type="paragraph" w:customStyle="1" w:styleId="Bullet5">
    <w:name w:val="Bullet 5"/>
    <w:basedOn w:val="Body"/>
    <w:uiPriority w:val="99"/>
    <w:rsid w:val="00A40F07"/>
    <w:pPr>
      <w:numPr>
        <w:ilvl w:val="4"/>
        <w:numId w:val="14"/>
      </w:numPr>
      <w:outlineLvl w:val="4"/>
    </w:pPr>
  </w:style>
  <w:style w:type="paragraph" w:customStyle="1" w:styleId="Bullet6">
    <w:name w:val="Bullet 6"/>
    <w:basedOn w:val="Body"/>
    <w:uiPriority w:val="99"/>
    <w:rsid w:val="00A40F07"/>
    <w:pPr>
      <w:numPr>
        <w:ilvl w:val="5"/>
        <w:numId w:val="14"/>
      </w:numPr>
      <w:outlineLvl w:val="5"/>
    </w:pPr>
  </w:style>
  <w:style w:type="paragraph" w:customStyle="1" w:styleId="Bullet7">
    <w:name w:val="Bullet 7"/>
    <w:basedOn w:val="Body"/>
    <w:uiPriority w:val="99"/>
    <w:rsid w:val="00A40F07"/>
    <w:pPr>
      <w:numPr>
        <w:ilvl w:val="6"/>
        <w:numId w:val="14"/>
      </w:numPr>
      <w:outlineLvl w:val="6"/>
    </w:pPr>
  </w:style>
  <w:style w:type="paragraph" w:customStyle="1" w:styleId="Bullet8">
    <w:name w:val="Bullet 8"/>
    <w:basedOn w:val="Body"/>
    <w:uiPriority w:val="99"/>
    <w:rsid w:val="00A40F07"/>
    <w:pPr>
      <w:numPr>
        <w:ilvl w:val="7"/>
        <w:numId w:val="14"/>
      </w:numPr>
      <w:outlineLvl w:val="7"/>
    </w:pPr>
  </w:style>
  <w:style w:type="paragraph" w:customStyle="1" w:styleId="Bullet9">
    <w:name w:val="Bullet 9"/>
    <w:basedOn w:val="Body"/>
    <w:uiPriority w:val="99"/>
    <w:rsid w:val="00A40F07"/>
    <w:pPr>
      <w:numPr>
        <w:ilvl w:val="8"/>
        <w:numId w:val="14"/>
      </w:numPr>
      <w:outlineLvl w:val="8"/>
    </w:pPr>
  </w:style>
  <w:style w:type="paragraph" w:customStyle="1" w:styleId="Definition1">
    <w:name w:val="Definition 1"/>
    <w:basedOn w:val="Body"/>
    <w:uiPriority w:val="99"/>
    <w:rsid w:val="00A40F07"/>
    <w:pPr>
      <w:numPr>
        <w:numId w:val="16"/>
      </w:numPr>
      <w:outlineLvl w:val="0"/>
    </w:pPr>
  </w:style>
  <w:style w:type="paragraph" w:customStyle="1" w:styleId="Definition2">
    <w:name w:val="Definition 2"/>
    <w:basedOn w:val="Body"/>
    <w:uiPriority w:val="99"/>
    <w:rsid w:val="00A40F07"/>
    <w:pPr>
      <w:numPr>
        <w:ilvl w:val="1"/>
        <w:numId w:val="16"/>
      </w:numPr>
      <w:outlineLvl w:val="1"/>
    </w:pPr>
  </w:style>
  <w:style w:type="paragraph" w:customStyle="1" w:styleId="Appendix">
    <w:name w:val="Appendix"/>
    <w:basedOn w:val="Body"/>
    <w:next w:val="SubHeading"/>
    <w:uiPriority w:val="99"/>
    <w:rsid w:val="00A40F07"/>
    <w:pPr>
      <w:keepNext/>
      <w:numPr>
        <w:ilvl w:val="1"/>
        <w:numId w:val="21"/>
      </w:numPr>
      <w:jc w:val="center"/>
    </w:pPr>
  </w:style>
  <w:style w:type="paragraph" w:customStyle="1" w:styleId="Part">
    <w:name w:val="Part"/>
    <w:basedOn w:val="Body"/>
    <w:next w:val="SubHeading"/>
    <w:uiPriority w:val="99"/>
    <w:rsid w:val="00A40F07"/>
    <w:pPr>
      <w:keepNext/>
      <w:numPr>
        <w:ilvl w:val="2"/>
        <w:numId w:val="21"/>
      </w:numPr>
      <w:jc w:val="center"/>
    </w:pPr>
  </w:style>
  <w:style w:type="paragraph" w:customStyle="1" w:styleId="Parties">
    <w:name w:val="Parties"/>
    <w:basedOn w:val="Body"/>
    <w:uiPriority w:val="99"/>
    <w:rsid w:val="00A40F07"/>
    <w:pPr>
      <w:numPr>
        <w:numId w:val="19"/>
      </w:numPr>
    </w:pPr>
  </w:style>
  <w:style w:type="paragraph" w:customStyle="1" w:styleId="Recitals">
    <w:name w:val="Recitals"/>
    <w:basedOn w:val="Body"/>
    <w:uiPriority w:val="99"/>
    <w:rsid w:val="00A40F07"/>
    <w:pPr>
      <w:numPr>
        <w:numId w:val="20"/>
      </w:numPr>
    </w:pPr>
  </w:style>
  <w:style w:type="paragraph" w:customStyle="1" w:styleId="Schedule">
    <w:name w:val="Schedule"/>
    <w:basedOn w:val="Body"/>
    <w:next w:val="SubHeading"/>
    <w:uiPriority w:val="99"/>
    <w:rsid w:val="00A40F07"/>
    <w:pPr>
      <w:keepNext/>
      <w:numPr>
        <w:numId w:val="21"/>
      </w:numPr>
      <w:jc w:val="center"/>
    </w:pPr>
  </w:style>
  <w:style w:type="paragraph" w:customStyle="1" w:styleId="SubHeading">
    <w:name w:val="Sub Heading"/>
    <w:basedOn w:val="Body"/>
    <w:next w:val="Body"/>
    <w:uiPriority w:val="99"/>
    <w:rsid w:val="00A40F07"/>
    <w:pPr>
      <w:keepNext/>
      <w:jc w:val="center"/>
    </w:pPr>
    <w:rPr>
      <w:b/>
      <w:bCs/>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07"/>
    <w:pPr>
      <w:adjustRightInd w:val="0"/>
      <w:spacing w:after="0" w:line="270" w:lineRule="atLeast"/>
      <w:jc w:val="both"/>
    </w:pPr>
    <w:rPr>
      <w:rFonts w:ascii="Calibri" w:eastAsia="Calibri" w:hAnsi="Calibri" w:cs="Calibri"/>
      <w:sz w:val="21"/>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0F3"/>
    <w:pPr>
      <w:tabs>
        <w:tab w:val="center" w:pos="4513"/>
        <w:tab w:val="right" w:pos="9026"/>
      </w:tabs>
    </w:pPr>
  </w:style>
  <w:style w:type="character" w:customStyle="1" w:styleId="HeaderChar">
    <w:name w:val="Header Char"/>
    <w:basedOn w:val="DefaultParagraphFont"/>
    <w:link w:val="Header"/>
    <w:uiPriority w:val="99"/>
    <w:rsid w:val="009160F3"/>
  </w:style>
  <w:style w:type="paragraph" w:styleId="Footer">
    <w:name w:val="footer"/>
    <w:basedOn w:val="Normal"/>
    <w:link w:val="FooterChar"/>
    <w:uiPriority w:val="99"/>
    <w:unhideWhenUsed/>
    <w:rsid w:val="009160F3"/>
    <w:pPr>
      <w:tabs>
        <w:tab w:val="center" w:pos="4513"/>
        <w:tab w:val="right" w:pos="9026"/>
      </w:tabs>
    </w:pPr>
  </w:style>
  <w:style w:type="character" w:customStyle="1" w:styleId="FooterChar">
    <w:name w:val="Footer Char"/>
    <w:basedOn w:val="DefaultParagraphFont"/>
    <w:link w:val="Footer"/>
    <w:uiPriority w:val="99"/>
    <w:rsid w:val="009160F3"/>
  </w:style>
  <w:style w:type="paragraph" w:styleId="EndnoteText">
    <w:name w:val="endnote text"/>
    <w:basedOn w:val="Normal"/>
    <w:link w:val="EndnoteTextChar"/>
    <w:uiPriority w:val="99"/>
    <w:unhideWhenUsed/>
    <w:rsid w:val="00342CB7"/>
    <w:pPr>
      <w:spacing w:after="80"/>
    </w:pPr>
    <w:rPr>
      <w:sz w:val="16"/>
      <w:szCs w:val="20"/>
    </w:rPr>
  </w:style>
  <w:style w:type="character" w:customStyle="1" w:styleId="EndnoteTextChar">
    <w:name w:val="Endnote Text Char"/>
    <w:basedOn w:val="DefaultParagraphFont"/>
    <w:link w:val="EndnoteText"/>
    <w:uiPriority w:val="99"/>
    <w:rsid w:val="00342CB7"/>
    <w:rPr>
      <w:rFonts w:ascii="Calibri" w:eastAsia="Calibri" w:hAnsi="Calibri" w:cs="Calibri"/>
      <w:sz w:val="16"/>
      <w:szCs w:val="20"/>
      <w:lang w:val="en-IE" w:eastAsia="en-IE"/>
    </w:rPr>
  </w:style>
  <w:style w:type="paragraph" w:styleId="TOC1">
    <w:name w:val="toc 1"/>
    <w:basedOn w:val="Normal"/>
    <w:next w:val="Normal"/>
    <w:uiPriority w:val="99"/>
    <w:rsid w:val="00BA5826"/>
    <w:pPr>
      <w:tabs>
        <w:tab w:val="right" w:pos="9000"/>
      </w:tabs>
      <w:spacing w:after="120"/>
      <w:ind w:left="851" w:right="851" w:hanging="851"/>
      <w:jc w:val="left"/>
    </w:pPr>
    <w:rPr>
      <w:caps/>
    </w:rPr>
  </w:style>
  <w:style w:type="paragraph" w:styleId="TOC2">
    <w:name w:val="toc 2"/>
    <w:basedOn w:val="TOC1"/>
    <w:next w:val="Normal"/>
    <w:uiPriority w:val="99"/>
    <w:rsid w:val="00BA5826"/>
    <w:pPr>
      <w:ind w:left="1702"/>
    </w:pPr>
    <w:rPr>
      <w:caps w:val="0"/>
    </w:rPr>
  </w:style>
  <w:style w:type="paragraph" w:styleId="TOC3">
    <w:name w:val="toc 3"/>
    <w:basedOn w:val="TOC1"/>
    <w:next w:val="Normal"/>
    <w:uiPriority w:val="99"/>
    <w:rsid w:val="00BA5826"/>
    <w:pPr>
      <w:ind w:left="2552"/>
    </w:pPr>
    <w:rPr>
      <w:caps w:val="0"/>
    </w:rPr>
  </w:style>
  <w:style w:type="paragraph" w:styleId="TOC4">
    <w:name w:val="toc 4"/>
    <w:basedOn w:val="TOC1"/>
    <w:next w:val="Normal"/>
    <w:uiPriority w:val="99"/>
    <w:rsid w:val="00BA5826"/>
    <w:pPr>
      <w:ind w:left="0" w:firstLine="0"/>
    </w:pPr>
    <w:rPr>
      <w:caps w:val="0"/>
    </w:rPr>
  </w:style>
  <w:style w:type="paragraph" w:styleId="TOC5">
    <w:name w:val="toc 5"/>
    <w:basedOn w:val="TOC1"/>
    <w:next w:val="Normal"/>
    <w:uiPriority w:val="99"/>
    <w:rsid w:val="00BA5826"/>
    <w:pPr>
      <w:ind w:firstLine="0"/>
    </w:pPr>
    <w:rPr>
      <w:caps w:val="0"/>
    </w:rPr>
  </w:style>
  <w:style w:type="paragraph" w:styleId="TOC6">
    <w:name w:val="toc 6"/>
    <w:basedOn w:val="TOC1"/>
    <w:next w:val="Normal"/>
    <w:uiPriority w:val="99"/>
    <w:rsid w:val="00BA5826"/>
    <w:pPr>
      <w:ind w:left="1701" w:firstLine="0"/>
    </w:pPr>
    <w:rPr>
      <w:caps w:val="0"/>
    </w:rPr>
  </w:style>
  <w:style w:type="paragraph" w:customStyle="1" w:styleId="Body">
    <w:name w:val="Body"/>
    <w:basedOn w:val="Normal"/>
    <w:uiPriority w:val="99"/>
    <w:rsid w:val="00A40F07"/>
    <w:pPr>
      <w:spacing w:after="210"/>
    </w:pPr>
  </w:style>
  <w:style w:type="paragraph" w:styleId="FootnoteText">
    <w:name w:val="footnote text"/>
    <w:basedOn w:val="Normal"/>
    <w:link w:val="FootnoteTextChar"/>
    <w:uiPriority w:val="99"/>
    <w:unhideWhenUsed/>
    <w:rsid w:val="00342CB7"/>
    <w:pPr>
      <w:spacing w:after="80"/>
    </w:pPr>
    <w:rPr>
      <w:sz w:val="16"/>
      <w:szCs w:val="20"/>
    </w:rPr>
  </w:style>
  <w:style w:type="character" w:customStyle="1" w:styleId="FootnoteTextChar">
    <w:name w:val="Footnote Text Char"/>
    <w:basedOn w:val="DefaultParagraphFont"/>
    <w:link w:val="FootnoteText"/>
    <w:uiPriority w:val="99"/>
    <w:rsid w:val="00342CB7"/>
    <w:rPr>
      <w:rFonts w:ascii="Calibri" w:eastAsia="Calibri" w:hAnsi="Calibri" w:cs="Calibri"/>
      <w:sz w:val="16"/>
      <w:szCs w:val="20"/>
      <w:lang w:val="en-IE" w:eastAsia="en-IE"/>
    </w:rPr>
  </w:style>
  <w:style w:type="character" w:styleId="FootnoteReference">
    <w:name w:val="footnote reference"/>
    <w:basedOn w:val="DefaultParagraphFont"/>
    <w:uiPriority w:val="99"/>
    <w:semiHidden/>
    <w:unhideWhenUsed/>
    <w:rsid w:val="00524BC7"/>
    <w:rPr>
      <w:vertAlign w:val="superscript"/>
    </w:rPr>
  </w:style>
  <w:style w:type="character" w:styleId="EndnoteReference">
    <w:name w:val="endnote reference"/>
    <w:basedOn w:val="DefaultParagraphFont"/>
    <w:uiPriority w:val="99"/>
    <w:semiHidden/>
    <w:unhideWhenUsed/>
    <w:rsid w:val="00524BC7"/>
    <w:rPr>
      <w:vertAlign w:val="superscript"/>
    </w:rPr>
  </w:style>
  <w:style w:type="paragraph" w:styleId="BalloonText">
    <w:name w:val="Balloon Text"/>
    <w:basedOn w:val="Normal"/>
    <w:link w:val="BalloonTextChar"/>
    <w:uiPriority w:val="99"/>
    <w:semiHidden/>
    <w:unhideWhenUsed/>
    <w:rsid w:val="00E315D9"/>
    <w:rPr>
      <w:rFonts w:ascii="Tahoma" w:hAnsi="Tahoma" w:cs="Tahoma"/>
      <w:sz w:val="16"/>
      <w:szCs w:val="16"/>
    </w:rPr>
  </w:style>
  <w:style w:type="character" w:customStyle="1" w:styleId="BalloonTextChar">
    <w:name w:val="Balloon Text Char"/>
    <w:basedOn w:val="DefaultParagraphFont"/>
    <w:link w:val="BalloonText"/>
    <w:uiPriority w:val="99"/>
    <w:semiHidden/>
    <w:rsid w:val="00E315D9"/>
    <w:rPr>
      <w:rFonts w:ascii="Tahoma" w:eastAsia="Calibri" w:hAnsi="Tahoma" w:cs="Tahoma"/>
      <w:sz w:val="16"/>
      <w:szCs w:val="16"/>
      <w:lang w:val="en-IE" w:eastAsia="en-IE"/>
    </w:rPr>
  </w:style>
  <w:style w:type="paragraph" w:customStyle="1" w:styleId="Body1">
    <w:name w:val="Body 1"/>
    <w:basedOn w:val="Body"/>
    <w:uiPriority w:val="99"/>
    <w:rsid w:val="00A40F07"/>
    <w:pPr>
      <w:ind w:left="850"/>
    </w:pPr>
  </w:style>
  <w:style w:type="paragraph" w:customStyle="1" w:styleId="Level1">
    <w:name w:val="Level 1"/>
    <w:basedOn w:val="Body1"/>
    <w:uiPriority w:val="99"/>
    <w:rsid w:val="00A40F07"/>
    <w:pPr>
      <w:numPr>
        <w:numId w:val="5"/>
      </w:numPr>
      <w:outlineLvl w:val="0"/>
    </w:pPr>
  </w:style>
  <w:style w:type="character" w:customStyle="1" w:styleId="Level1asheadingtext">
    <w:name w:val="Level 1 as heading (text)"/>
    <w:basedOn w:val="DefaultParagraphFont"/>
    <w:uiPriority w:val="99"/>
    <w:rsid w:val="00A40F07"/>
    <w:rPr>
      <w:b/>
      <w:bCs/>
      <w:caps/>
    </w:rPr>
  </w:style>
  <w:style w:type="paragraph" w:customStyle="1" w:styleId="Body2">
    <w:name w:val="Body 2"/>
    <w:basedOn w:val="Body"/>
    <w:uiPriority w:val="99"/>
    <w:rsid w:val="00A40F07"/>
    <w:pPr>
      <w:ind w:left="850"/>
    </w:pPr>
  </w:style>
  <w:style w:type="paragraph" w:customStyle="1" w:styleId="Level2">
    <w:name w:val="Level 2"/>
    <w:basedOn w:val="Body2"/>
    <w:uiPriority w:val="99"/>
    <w:rsid w:val="00A40F07"/>
    <w:pPr>
      <w:numPr>
        <w:ilvl w:val="1"/>
        <w:numId w:val="5"/>
      </w:numPr>
      <w:outlineLvl w:val="1"/>
    </w:pPr>
  </w:style>
  <w:style w:type="character" w:customStyle="1" w:styleId="Level2asheadingtext">
    <w:name w:val="Level 2 as heading (text)"/>
    <w:basedOn w:val="DefaultParagraphFont"/>
    <w:uiPriority w:val="99"/>
    <w:rsid w:val="00A40F07"/>
    <w:rPr>
      <w:b/>
      <w:bCs/>
    </w:rPr>
  </w:style>
  <w:style w:type="paragraph" w:customStyle="1" w:styleId="Body3">
    <w:name w:val="Body 3"/>
    <w:basedOn w:val="Body"/>
    <w:uiPriority w:val="99"/>
    <w:rsid w:val="00A40F07"/>
    <w:pPr>
      <w:ind w:left="850"/>
    </w:pPr>
  </w:style>
  <w:style w:type="paragraph" w:customStyle="1" w:styleId="Level3">
    <w:name w:val="Level 3"/>
    <w:basedOn w:val="Body3"/>
    <w:uiPriority w:val="99"/>
    <w:rsid w:val="00A40F07"/>
    <w:pPr>
      <w:numPr>
        <w:ilvl w:val="2"/>
        <w:numId w:val="5"/>
      </w:numPr>
      <w:outlineLvl w:val="2"/>
    </w:pPr>
  </w:style>
  <w:style w:type="character" w:customStyle="1" w:styleId="Level3asheadingtext">
    <w:name w:val="Level 3 as heading (text)"/>
    <w:basedOn w:val="DefaultParagraphFont"/>
    <w:uiPriority w:val="99"/>
    <w:rsid w:val="00A40F07"/>
    <w:rPr>
      <w:b/>
      <w:bCs/>
    </w:rPr>
  </w:style>
  <w:style w:type="paragraph" w:customStyle="1" w:styleId="Body4">
    <w:name w:val="Body 4"/>
    <w:basedOn w:val="Body"/>
    <w:uiPriority w:val="99"/>
    <w:rsid w:val="00A40F07"/>
    <w:pPr>
      <w:ind w:left="1417"/>
    </w:pPr>
  </w:style>
  <w:style w:type="paragraph" w:customStyle="1" w:styleId="Level4">
    <w:name w:val="Level 4"/>
    <w:basedOn w:val="Body4"/>
    <w:uiPriority w:val="99"/>
    <w:rsid w:val="00A40F07"/>
    <w:pPr>
      <w:numPr>
        <w:ilvl w:val="3"/>
        <w:numId w:val="5"/>
      </w:numPr>
      <w:outlineLvl w:val="3"/>
    </w:pPr>
  </w:style>
  <w:style w:type="paragraph" w:customStyle="1" w:styleId="Body5">
    <w:name w:val="Body 5"/>
    <w:basedOn w:val="Body"/>
    <w:uiPriority w:val="99"/>
    <w:rsid w:val="00A40F07"/>
    <w:pPr>
      <w:ind w:left="1984"/>
    </w:pPr>
  </w:style>
  <w:style w:type="paragraph" w:customStyle="1" w:styleId="Level5">
    <w:name w:val="Level 5"/>
    <w:basedOn w:val="Body5"/>
    <w:uiPriority w:val="99"/>
    <w:rsid w:val="00A40F07"/>
    <w:pPr>
      <w:numPr>
        <w:ilvl w:val="4"/>
        <w:numId w:val="5"/>
      </w:numPr>
      <w:outlineLvl w:val="4"/>
    </w:pPr>
  </w:style>
  <w:style w:type="paragraph" w:customStyle="1" w:styleId="Bullet1">
    <w:name w:val="Bullet 1"/>
    <w:basedOn w:val="Body"/>
    <w:uiPriority w:val="99"/>
    <w:rsid w:val="00A40F07"/>
    <w:pPr>
      <w:numPr>
        <w:numId w:val="14"/>
      </w:numPr>
      <w:outlineLvl w:val="0"/>
    </w:pPr>
  </w:style>
  <w:style w:type="paragraph" w:customStyle="1" w:styleId="Bullet2">
    <w:name w:val="Bullet 2"/>
    <w:basedOn w:val="Body"/>
    <w:uiPriority w:val="99"/>
    <w:rsid w:val="00A40F07"/>
    <w:pPr>
      <w:numPr>
        <w:ilvl w:val="1"/>
        <w:numId w:val="14"/>
      </w:numPr>
      <w:outlineLvl w:val="1"/>
    </w:pPr>
  </w:style>
  <w:style w:type="paragraph" w:customStyle="1" w:styleId="Bullet3">
    <w:name w:val="Bullet 3"/>
    <w:basedOn w:val="Body"/>
    <w:uiPriority w:val="99"/>
    <w:rsid w:val="00A40F07"/>
    <w:pPr>
      <w:numPr>
        <w:ilvl w:val="2"/>
        <w:numId w:val="14"/>
      </w:numPr>
      <w:outlineLvl w:val="2"/>
    </w:pPr>
  </w:style>
  <w:style w:type="paragraph" w:customStyle="1" w:styleId="Bullet4">
    <w:name w:val="Bullet 4"/>
    <w:basedOn w:val="Body"/>
    <w:uiPriority w:val="99"/>
    <w:rsid w:val="00A40F07"/>
    <w:pPr>
      <w:numPr>
        <w:ilvl w:val="3"/>
        <w:numId w:val="14"/>
      </w:numPr>
      <w:outlineLvl w:val="3"/>
    </w:pPr>
  </w:style>
  <w:style w:type="paragraph" w:customStyle="1" w:styleId="Bullet5">
    <w:name w:val="Bullet 5"/>
    <w:basedOn w:val="Body"/>
    <w:uiPriority w:val="99"/>
    <w:rsid w:val="00A40F07"/>
    <w:pPr>
      <w:numPr>
        <w:ilvl w:val="4"/>
        <w:numId w:val="14"/>
      </w:numPr>
      <w:outlineLvl w:val="4"/>
    </w:pPr>
  </w:style>
  <w:style w:type="paragraph" w:customStyle="1" w:styleId="Bullet6">
    <w:name w:val="Bullet 6"/>
    <w:basedOn w:val="Body"/>
    <w:uiPriority w:val="99"/>
    <w:rsid w:val="00A40F07"/>
    <w:pPr>
      <w:numPr>
        <w:ilvl w:val="5"/>
        <w:numId w:val="14"/>
      </w:numPr>
      <w:outlineLvl w:val="5"/>
    </w:pPr>
  </w:style>
  <w:style w:type="paragraph" w:customStyle="1" w:styleId="Bullet7">
    <w:name w:val="Bullet 7"/>
    <w:basedOn w:val="Body"/>
    <w:uiPriority w:val="99"/>
    <w:rsid w:val="00A40F07"/>
    <w:pPr>
      <w:numPr>
        <w:ilvl w:val="6"/>
        <w:numId w:val="14"/>
      </w:numPr>
      <w:outlineLvl w:val="6"/>
    </w:pPr>
  </w:style>
  <w:style w:type="paragraph" w:customStyle="1" w:styleId="Bullet8">
    <w:name w:val="Bullet 8"/>
    <w:basedOn w:val="Body"/>
    <w:uiPriority w:val="99"/>
    <w:rsid w:val="00A40F07"/>
    <w:pPr>
      <w:numPr>
        <w:ilvl w:val="7"/>
        <w:numId w:val="14"/>
      </w:numPr>
      <w:outlineLvl w:val="7"/>
    </w:pPr>
  </w:style>
  <w:style w:type="paragraph" w:customStyle="1" w:styleId="Bullet9">
    <w:name w:val="Bullet 9"/>
    <w:basedOn w:val="Body"/>
    <w:uiPriority w:val="99"/>
    <w:rsid w:val="00A40F07"/>
    <w:pPr>
      <w:numPr>
        <w:ilvl w:val="8"/>
        <w:numId w:val="14"/>
      </w:numPr>
      <w:outlineLvl w:val="8"/>
    </w:pPr>
  </w:style>
  <w:style w:type="paragraph" w:customStyle="1" w:styleId="Definition1">
    <w:name w:val="Definition 1"/>
    <w:basedOn w:val="Body"/>
    <w:uiPriority w:val="99"/>
    <w:rsid w:val="00A40F07"/>
    <w:pPr>
      <w:numPr>
        <w:numId w:val="16"/>
      </w:numPr>
      <w:outlineLvl w:val="0"/>
    </w:pPr>
  </w:style>
  <w:style w:type="paragraph" w:customStyle="1" w:styleId="Definition2">
    <w:name w:val="Definition 2"/>
    <w:basedOn w:val="Body"/>
    <w:uiPriority w:val="99"/>
    <w:rsid w:val="00A40F07"/>
    <w:pPr>
      <w:numPr>
        <w:ilvl w:val="1"/>
        <w:numId w:val="16"/>
      </w:numPr>
      <w:outlineLvl w:val="1"/>
    </w:pPr>
  </w:style>
  <w:style w:type="paragraph" w:customStyle="1" w:styleId="Appendix">
    <w:name w:val="Appendix"/>
    <w:basedOn w:val="Body"/>
    <w:next w:val="SubHeading"/>
    <w:uiPriority w:val="99"/>
    <w:rsid w:val="00A40F07"/>
    <w:pPr>
      <w:keepNext/>
      <w:numPr>
        <w:ilvl w:val="1"/>
        <w:numId w:val="21"/>
      </w:numPr>
      <w:jc w:val="center"/>
    </w:pPr>
  </w:style>
  <w:style w:type="paragraph" w:customStyle="1" w:styleId="Part">
    <w:name w:val="Part"/>
    <w:basedOn w:val="Body"/>
    <w:next w:val="SubHeading"/>
    <w:uiPriority w:val="99"/>
    <w:rsid w:val="00A40F07"/>
    <w:pPr>
      <w:keepNext/>
      <w:numPr>
        <w:ilvl w:val="2"/>
        <w:numId w:val="21"/>
      </w:numPr>
      <w:jc w:val="center"/>
    </w:pPr>
  </w:style>
  <w:style w:type="paragraph" w:customStyle="1" w:styleId="Parties">
    <w:name w:val="Parties"/>
    <w:basedOn w:val="Body"/>
    <w:uiPriority w:val="99"/>
    <w:rsid w:val="00A40F07"/>
    <w:pPr>
      <w:numPr>
        <w:numId w:val="19"/>
      </w:numPr>
    </w:pPr>
  </w:style>
  <w:style w:type="paragraph" w:customStyle="1" w:styleId="Recitals">
    <w:name w:val="Recitals"/>
    <w:basedOn w:val="Body"/>
    <w:uiPriority w:val="99"/>
    <w:rsid w:val="00A40F07"/>
    <w:pPr>
      <w:numPr>
        <w:numId w:val="20"/>
      </w:numPr>
    </w:pPr>
  </w:style>
  <w:style w:type="paragraph" w:customStyle="1" w:styleId="Schedule">
    <w:name w:val="Schedule"/>
    <w:basedOn w:val="Body"/>
    <w:next w:val="SubHeading"/>
    <w:uiPriority w:val="99"/>
    <w:rsid w:val="00A40F07"/>
    <w:pPr>
      <w:keepNext/>
      <w:numPr>
        <w:numId w:val="21"/>
      </w:numPr>
      <w:jc w:val="center"/>
    </w:pPr>
  </w:style>
  <w:style w:type="paragraph" w:customStyle="1" w:styleId="SubHeading">
    <w:name w:val="Sub Heading"/>
    <w:basedOn w:val="Body"/>
    <w:next w:val="Body"/>
    <w:uiPriority w:val="99"/>
    <w:rsid w:val="00A40F07"/>
    <w:pPr>
      <w:keepNext/>
      <w:jc w:val="center"/>
    </w:pPr>
    <w:rPr>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97BAC4-CDCF-4634-94C4-62F82697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147</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Siobhán Reynolds</dc:creator>
  <cp:lastModifiedBy>Siobhán Reynolds</cp:lastModifiedBy>
  <cp:revision>3</cp:revision>
  <dcterms:created xsi:type="dcterms:W3CDTF">2018-08-29T10:37:00Z</dcterms:created>
  <dcterms:modified xsi:type="dcterms:W3CDTF">2018-09-02T23:13:00Z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vt:lpwstr>
  </property>
  <property fmtid="{D5CDD505-2E9C-101B-9397-08002B2CF9AE}" pid="3" name="DocClass">
    <vt:lpwstr>DOC</vt:lpwstr>
  </property>
  <property fmtid="{D5CDD505-2E9C-101B-9397-08002B2CF9AE}" pid="4" name="ActionID">
    <vt:lpwstr>BLANK</vt:lpwstr>
  </property>
  <property fmtid="{D5CDD505-2E9C-101B-9397-08002B2CF9AE}" pid="5" name="PrintClass">
    <vt:lpwstr>DOC</vt:lpwstr>
  </property>
</Properties>
</file>