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ayout w:type="fixed"/>
        <w:tblLook w:val="04A0" w:firstRow="1" w:lastRow="0" w:firstColumn="1" w:lastColumn="0" w:noHBand="0" w:noVBand="1"/>
      </w:tblPr>
      <w:tblGrid>
        <w:gridCol w:w="2376"/>
        <w:gridCol w:w="3686"/>
        <w:gridCol w:w="3827"/>
      </w:tblGrid>
      <w:tr w:rsidR="00BB06DA" w:rsidRPr="00BB06DA" w:rsidTr="00F21E6A">
        <w:trPr>
          <w:trHeight w:val="2495"/>
        </w:trPr>
        <w:tc>
          <w:tcPr>
            <w:tcW w:w="9889" w:type="dxa"/>
            <w:gridSpan w:val="3"/>
            <w:vAlign w:val="center"/>
          </w:tcPr>
          <w:p w:rsidR="00770D6B" w:rsidRDefault="0003713F" w:rsidP="00770D6B">
            <w:pPr>
              <w:rPr>
                <w:b/>
              </w:rPr>
            </w:pPr>
            <w:bookmarkStart w:id="0" w:name="Classification"/>
            <w:bookmarkEnd w:id="0"/>
            <w:r>
              <w:rPr>
                <w:b/>
              </w:rPr>
              <w:t>Private and Confidential</w:t>
            </w:r>
          </w:p>
          <w:p w:rsidR="00BB06DA" w:rsidRPr="00BB06DA" w:rsidRDefault="0003713F" w:rsidP="00340856">
            <w:bookmarkStart w:id="1" w:name="ContactName"/>
            <w:bookmarkEnd w:id="1"/>
            <w:r>
              <w:t>John Smith</w:t>
            </w:r>
          </w:p>
          <w:p w:rsidR="00BB06DA" w:rsidRPr="00BB06DA" w:rsidRDefault="0003713F" w:rsidP="00340856">
            <w:bookmarkStart w:id="2" w:name="ContactJob"/>
            <w:bookmarkEnd w:id="2"/>
            <w:r>
              <w:t>CEO</w:t>
            </w:r>
          </w:p>
          <w:p w:rsidR="00BB06DA" w:rsidRPr="00BB06DA" w:rsidRDefault="0003713F" w:rsidP="00340856">
            <w:bookmarkStart w:id="3" w:name="ContactCompany"/>
            <w:bookmarkEnd w:id="3"/>
            <w:r>
              <w:t xml:space="preserve">ACME </w:t>
            </w:r>
          </w:p>
          <w:p w:rsidR="0003713F" w:rsidRDefault="0003713F" w:rsidP="00340856">
            <w:bookmarkStart w:id="4" w:name="ContactAddress"/>
            <w:bookmarkEnd w:id="4"/>
            <w:r>
              <w:t>2 St Stephens Green</w:t>
            </w:r>
          </w:p>
          <w:p w:rsidR="00BB06DA" w:rsidRDefault="0003713F" w:rsidP="00340856">
            <w:r>
              <w:t>Dublin 2</w:t>
            </w:r>
          </w:p>
          <w:p w:rsidR="000476B1" w:rsidRPr="006D539C" w:rsidRDefault="000476B1" w:rsidP="00340856">
            <w:pPr>
              <w:rPr>
                <w:b/>
                <w:bCs/>
              </w:rPr>
            </w:pPr>
            <w:bookmarkStart w:id="5" w:name="Method"/>
            <w:bookmarkEnd w:id="5"/>
          </w:p>
        </w:tc>
      </w:tr>
      <w:tr w:rsidR="000A6FEE" w:rsidRPr="00BB06DA" w:rsidTr="002655C5">
        <w:trPr>
          <w:trHeight w:val="851"/>
        </w:trPr>
        <w:tc>
          <w:tcPr>
            <w:tcW w:w="2376" w:type="dxa"/>
          </w:tcPr>
          <w:p w:rsidR="004447CF" w:rsidRDefault="00FB29C2" w:rsidP="004447CF">
            <w:r>
              <w:rPr>
                <w:b/>
              </w:rPr>
              <w:t>Our r</w:t>
            </w:r>
            <w:r w:rsidRPr="00C86668">
              <w:rPr>
                <w:b/>
              </w:rPr>
              <w:t>ef:</w:t>
            </w:r>
          </w:p>
          <w:p w:rsidR="000A6FEE" w:rsidRPr="00BB06DA" w:rsidRDefault="00A45AC6" w:rsidP="004447CF">
            <w:r w:rsidRPr="00BB06DA">
              <w:fldChar w:fldCharType="begin"/>
            </w:r>
            <w:r w:rsidR="00FB29C2" w:rsidRPr="00C86668">
              <w:instrText xml:space="preserve"> DOCPROPERTY  "OurRef" </w:instrText>
            </w:r>
            <w:r w:rsidRPr="00BB06DA">
              <w:fldChar w:fldCharType="separate"/>
            </w:r>
            <w:r w:rsidR="0003713F">
              <w:t>MDW/FF1/25533.4</w:t>
            </w:r>
            <w:r w:rsidRPr="00BB06DA">
              <w:fldChar w:fldCharType="end"/>
            </w:r>
          </w:p>
        </w:tc>
        <w:tc>
          <w:tcPr>
            <w:tcW w:w="3686" w:type="dxa"/>
          </w:tcPr>
          <w:p w:rsidR="004447CF" w:rsidRDefault="00FB29C2" w:rsidP="004447CF">
            <w:r>
              <w:rPr>
                <w:b/>
              </w:rPr>
              <w:t>Your r</w:t>
            </w:r>
            <w:r w:rsidRPr="00C86668">
              <w:rPr>
                <w:b/>
              </w:rPr>
              <w:t>ef:</w:t>
            </w:r>
          </w:p>
          <w:p w:rsidR="00E72EC4" w:rsidRPr="00BB06DA" w:rsidRDefault="0003713F" w:rsidP="004447CF">
            <w:bookmarkStart w:id="6" w:name="YourRef"/>
            <w:bookmarkEnd w:id="6"/>
            <w:r>
              <w:t>123456</w:t>
            </w:r>
          </w:p>
        </w:tc>
        <w:tc>
          <w:tcPr>
            <w:tcW w:w="3827" w:type="dxa"/>
          </w:tcPr>
          <w:p w:rsidR="004447CF" w:rsidRDefault="000A6FEE" w:rsidP="004447CF">
            <w:r w:rsidRPr="00C86668">
              <w:rPr>
                <w:b/>
              </w:rPr>
              <w:t>Date:</w:t>
            </w:r>
          </w:p>
          <w:p w:rsidR="000A6FEE" w:rsidRPr="00BB06DA" w:rsidRDefault="00A45AC6" w:rsidP="00195B14">
            <w:r>
              <w:fldChar w:fldCharType="begin" w:fldLock="1"/>
            </w:r>
            <w:r w:rsidR="00F53AB4">
              <w:instrText xml:space="preserve"> DATE  \@ "d MMMM yyyy"  \* MERGEFORMAT </w:instrText>
            </w:r>
            <w:r>
              <w:fldChar w:fldCharType="separate"/>
            </w:r>
            <w:r w:rsidR="00DD57E5">
              <w:rPr>
                <w:noProof/>
              </w:rPr>
              <w:t>6 December 2022</w:t>
            </w:r>
            <w:r>
              <w:fldChar w:fldCharType="end"/>
            </w:r>
          </w:p>
        </w:tc>
      </w:tr>
      <w:tr w:rsidR="00BB06DA" w:rsidRPr="00BB06DA" w:rsidTr="00EC120F">
        <w:trPr>
          <w:trHeight w:val="556"/>
        </w:trPr>
        <w:tc>
          <w:tcPr>
            <w:tcW w:w="2376" w:type="dxa"/>
          </w:tcPr>
          <w:p w:rsidR="00BB06DA" w:rsidRPr="00BB06DA" w:rsidRDefault="00BB06DA" w:rsidP="00340856"/>
        </w:tc>
        <w:tc>
          <w:tcPr>
            <w:tcW w:w="7513" w:type="dxa"/>
            <w:gridSpan w:val="2"/>
          </w:tcPr>
          <w:p w:rsidR="00BB06DA" w:rsidRPr="007B4228" w:rsidRDefault="0003713F" w:rsidP="00340856">
            <w:pPr>
              <w:rPr>
                <w:b/>
                <w:caps/>
              </w:rPr>
            </w:pPr>
            <w:bookmarkStart w:id="7" w:name="Legal"/>
            <w:bookmarkEnd w:id="7"/>
            <w:r>
              <w:rPr>
                <w:b/>
                <w:caps/>
              </w:rPr>
              <w:t>Legally Privileged</w:t>
            </w:r>
          </w:p>
        </w:tc>
      </w:tr>
      <w:tr w:rsidR="00BB06DA" w:rsidRPr="00BB06DA" w:rsidTr="00EC120F">
        <w:tc>
          <w:tcPr>
            <w:tcW w:w="2376" w:type="dxa"/>
          </w:tcPr>
          <w:p w:rsidR="00BB06DA" w:rsidRPr="007B4228" w:rsidRDefault="000476B1" w:rsidP="00340856">
            <w:pPr>
              <w:rPr>
                <w:b/>
              </w:rPr>
            </w:pPr>
            <w:r>
              <w:rPr>
                <w:b/>
              </w:rPr>
              <w:t xml:space="preserve">Our </w:t>
            </w:r>
            <w:r w:rsidR="006D539C">
              <w:rPr>
                <w:b/>
              </w:rPr>
              <w:t>c</w:t>
            </w:r>
            <w:r w:rsidR="00BB06DA" w:rsidRPr="007B4228">
              <w:rPr>
                <w:b/>
              </w:rPr>
              <w:t>lient:</w:t>
            </w:r>
          </w:p>
        </w:tc>
        <w:tc>
          <w:tcPr>
            <w:tcW w:w="7513" w:type="dxa"/>
            <w:gridSpan w:val="2"/>
          </w:tcPr>
          <w:p w:rsidR="00BB06DA" w:rsidRPr="007B4228" w:rsidRDefault="0003713F" w:rsidP="00340856">
            <w:pPr>
              <w:rPr>
                <w:b/>
              </w:rPr>
            </w:pPr>
            <w:bookmarkStart w:id="8" w:name="ClientName"/>
            <w:bookmarkEnd w:id="8"/>
            <w:r>
              <w:rPr>
                <w:b/>
              </w:rPr>
              <w:t>Joe Bloggs</w:t>
            </w:r>
          </w:p>
        </w:tc>
      </w:tr>
      <w:tr w:rsidR="00BB06DA" w:rsidRPr="00BB06DA" w:rsidTr="00EC120F">
        <w:tc>
          <w:tcPr>
            <w:tcW w:w="2376" w:type="dxa"/>
          </w:tcPr>
          <w:p w:rsidR="00BB06DA" w:rsidRPr="007B4228" w:rsidRDefault="00BB06DA" w:rsidP="00340856">
            <w:pPr>
              <w:rPr>
                <w:b/>
              </w:rPr>
            </w:pPr>
            <w:r w:rsidRPr="007B4228">
              <w:rPr>
                <w:b/>
              </w:rPr>
              <w:t>Matter:</w:t>
            </w:r>
          </w:p>
        </w:tc>
        <w:tc>
          <w:tcPr>
            <w:tcW w:w="7513" w:type="dxa"/>
            <w:gridSpan w:val="2"/>
          </w:tcPr>
          <w:p w:rsidR="00BB06DA" w:rsidRPr="007B4228" w:rsidRDefault="0003713F" w:rsidP="00340856">
            <w:pPr>
              <w:rPr>
                <w:b/>
              </w:rPr>
            </w:pPr>
            <w:bookmarkStart w:id="9" w:name="MatterName"/>
            <w:bookmarkEnd w:id="9"/>
            <w:r>
              <w:rPr>
                <w:b/>
              </w:rPr>
              <w:t>DMS 10 Test</w:t>
            </w:r>
          </w:p>
        </w:tc>
      </w:tr>
      <w:tr w:rsidR="00BB06DA" w:rsidRPr="00BB06DA" w:rsidTr="00EC120F">
        <w:tc>
          <w:tcPr>
            <w:tcW w:w="2376" w:type="dxa"/>
          </w:tcPr>
          <w:p w:rsidR="00BB06DA" w:rsidRPr="007B4228" w:rsidRDefault="0003713F" w:rsidP="00340856">
            <w:pPr>
              <w:rPr>
                <w:b/>
              </w:rPr>
            </w:pPr>
            <w:bookmarkStart w:id="10" w:name="YourClientLabel"/>
            <w:bookmarkEnd w:id="10"/>
            <w:r>
              <w:rPr>
                <w:b/>
              </w:rPr>
              <w:t>Your client:</w:t>
            </w:r>
          </w:p>
        </w:tc>
        <w:tc>
          <w:tcPr>
            <w:tcW w:w="7513" w:type="dxa"/>
            <w:gridSpan w:val="2"/>
          </w:tcPr>
          <w:p w:rsidR="00BB06DA" w:rsidRPr="007B4228" w:rsidRDefault="0003713F" w:rsidP="00340856">
            <w:pPr>
              <w:rPr>
                <w:b/>
              </w:rPr>
            </w:pPr>
            <w:bookmarkStart w:id="11" w:name="YourClient"/>
            <w:bookmarkEnd w:id="11"/>
            <w:r>
              <w:rPr>
                <w:b/>
              </w:rPr>
              <w:t>Test Company</w:t>
            </w:r>
          </w:p>
        </w:tc>
      </w:tr>
    </w:tbl>
    <w:p w:rsidR="00160FF3" w:rsidRPr="00944617" w:rsidRDefault="00160FF3" w:rsidP="00200627">
      <w:pPr>
        <w:pStyle w:val="Body"/>
      </w:pPr>
    </w:p>
    <w:p w:rsidR="00A6199C" w:rsidRDefault="00A6199C" w:rsidP="007174A6">
      <w:pPr>
        <w:pStyle w:val="Body"/>
      </w:pPr>
      <w:r>
        <w:t xml:space="preserve">Dear </w:t>
      </w:r>
      <w:bookmarkStart w:id="12" w:name="ContactSalutation"/>
      <w:bookmarkEnd w:id="12"/>
    </w:p>
    <w:p w:rsidR="0003713F" w:rsidRDefault="0003713F" w:rsidP="006D539C">
      <w:pPr>
        <w:pStyle w:val="Body"/>
      </w:pPr>
      <w:bookmarkStart w:id="13" w:name="PositionCursorHere"/>
      <w:bookmarkEnd w:id="13"/>
      <w:r>
        <w:t>Video provides a powerful way to help you prove your point. When you click Online Video, you can paste in the embed code for the video you want to add. You can also type a keyword to search online for the video that best fits your document.</w:t>
      </w:r>
    </w:p>
    <w:p w:rsidR="0003713F" w:rsidRDefault="0003713F" w:rsidP="006D539C">
      <w:pPr>
        <w:pStyle w:val="Body"/>
      </w:pPr>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03713F" w:rsidRDefault="0003713F" w:rsidP="006D539C">
      <w:pPr>
        <w:pStyle w:val="Body"/>
      </w:pPr>
      <w:r>
        <w:t>Themes and styles also help keep your document coordinated. When you click Design and choose a new Theme, the pictures, charts, and SmartArt graphics change to match your new theme. When you apply styles, your headings change to match the new theme.</w:t>
      </w:r>
    </w:p>
    <w:p w:rsidR="0003713F" w:rsidRDefault="0003713F" w:rsidP="006D539C">
      <w:pPr>
        <w:pStyle w:val="Body"/>
      </w:pPr>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03713F" w:rsidRDefault="0003713F" w:rsidP="006D539C">
      <w:pPr>
        <w:pStyle w:val="Body"/>
      </w:pPr>
      <w:r>
        <w:t>Reading is easier, too, in the new Reading view. You can collapse parts of the document and focus on the text you want. If you need to stop reading before you reach the end, Word remembers where you left off - even on another device.</w:t>
      </w:r>
    </w:p>
    <w:p w:rsidR="0003713F" w:rsidRDefault="0003713F" w:rsidP="006D539C">
      <w:pPr>
        <w:pStyle w:val="Body"/>
      </w:pPr>
      <w:r>
        <w:t>Video provides a powerful way to help you prove your point. When you click Online Video, you can paste in the embed code for the video you want to add. You can also type a keyword to search online for the video that best fits your document.</w:t>
      </w:r>
    </w:p>
    <w:p w:rsidR="00920535" w:rsidRDefault="0003713F" w:rsidP="006D539C">
      <w:pPr>
        <w:pStyle w:val="Body"/>
      </w:pPr>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03713F" w:rsidRDefault="0003713F" w:rsidP="006D539C">
      <w:pPr>
        <w:pStyle w:val="Body"/>
      </w:pPr>
      <w:r>
        <w:lastRenderedPageBreak/>
        <w:t>Video provides a powerful way to help you prove your point. When you click Online Video, you can paste in the embed code for the video you want to add. You can also type a keyword to search online for the video that best fits your document.</w:t>
      </w:r>
    </w:p>
    <w:p w:rsidR="0003713F" w:rsidRDefault="0003713F" w:rsidP="006D539C">
      <w:pPr>
        <w:pStyle w:val="Body"/>
      </w:pPr>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03713F" w:rsidRPr="006D539C" w:rsidRDefault="0003713F" w:rsidP="006D539C">
      <w:pPr>
        <w:pStyle w:val="Body"/>
      </w:pPr>
      <w:bookmarkStart w:id="14" w:name="_GoBack"/>
      <w:bookmarkEnd w:id="14"/>
    </w:p>
    <w:p w:rsidR="00395C50" w:rsidRDefault="0003713F">
      <w:pPr>
        <w:spacing w:line="240" w:lineRule="auto"/>
      </w:pPr>
      <w:bookmarkStart w:id="15" w:name="Closing"/>
      <w:bookmarkEnd w:id="15"/>
      <w:r>
        <w:t>Yours sincerely</w:t>
      </w:r>
    </w:p>
    <w:p w:rsidR="00845116" w:rsidRDefault="00845116" w:rsidP="00B15B7C">
      <w:pPr>
        <w:pStyle w:val="Body"/>
      </w:pPr>
    </w:p>
    <w:p w:rsidR="00845116" w:rsidRPr="00CC7061" w:rsidRDefault="00A45AC6" w:rsidP="00845116">
      <w:pPr>
        <w:keepNext/>
        <w:rPr>
          <w:b/>
        </w:rPr>
      </w:pPr>
      <w:r w:rsidRPr="00CC7061">
        <w:rPr>
          <w:b/>
        </w:rPr>
        <w:fldChar w:fldCharType="begin"/>
      </w:r>
      <w:r w:rsidR="00845116" w:rsidRPr="00CC7061">
        <w:rPr>
          <w:b/>
        </w:rPr>
        <w:instrText xml:space="preserve"> DOCPROPERTY  "AuthorName" </w:instrText>
      </w:r>
      <w:r w:rsidRPr="00CC7061">
        <w:rPr>
          <w:b/>
        </w:rPr>
        <w:fldChar w:fldCharType="separate"/>
      </w:r>
      <w:r w:rsidR="0003713F">
        <w:rPr>
          <w:b/>
        </w:rPr>
        <w:t>Michael Walsh</w:t>
      </w:r>
      <w:r w:rsidRPr="00CC7061">
        <w:rPr>
          <w:b/>
        </w:rPr>
        <w:fldChar w:fldCharType="end"/>
      </w:r>
    </w:p>
    <w:p w:rsidR="00845116" w:rsidRDefault="00696864" w:rsidP="00845116">
      <w:pPr>
        <w:keepNext/>
      </w:pPr>
      <w:r>
        <w:t>Tel</w:t>
      </w:r>
      <w:r w:rsidR="00845116" w:rsidRPr="00576F57">
        <w:t xml:space="preserve"> </w:t>
      </w:r>
      <w:r w:rsidR="00A45AC6" w:rsidRPr="00CC7061">
        <w:fldChar w:fldCharType="begin"/>
      </w:r>
      <w:r w:rsidR="00845116" w:rsidRPr="00CC7061">
        <w:instrText xml:space="preserve"> DOCPROPERTY  "Author</w:instrText>
      </w:r>
      <w:r w:rsidR="00845116">
        <w:instrText>Tel</w:instrText>
      </w:r>
      <w:r w:rsidR="00845116" w:rsidRPr="00CC7061">
        <w:instrText xml:space="preserve">" </w:instrText>
      </w:r>
      <w:r w:rsidR="00A45AC6" w:rsidRPr="00CC7061">
        <w:fldChar w:fldCharType="separate"/>
      </w:r>
      <w:r w:rsidR="0003713F">
        <w:t>+353 1 691 5674</w:t>
      </w:r>
      <w:r w:rsidR="00A45AC6" w:rsidRPr="00CC7061">
        <w:fldChar w:fldCharType="end"/>
      </w:r>
    </w:p>
    <w:p w:rsidR="00845116" w:rsidRDefault="00696864" w:rsidP="00845116">
      <w:r>
        <w:t xml:space="preserve">Email </w:t>
      </w:r>
      <w:r w:rsidR="00A45AC6" w:rsidRPr="00CC7061">
        <w:fldChar w:fldCharType="begin"/>
      </w:r>
      <w:r w:rsidR="00845116" w:rsidRPr="00CC7061">
        <w:instrText xml:space="preserve"> DOCPROPERTY  "AuthorEmail" </w:instrText>
      </w:r>
      <w:r w:rsidR="00A45AC6" w:rsidRPr="00CC7061">
        <w:fldChar w:fldCharType="separate"/>
      </w:r>
      <w:r w:rsidR="0003713F">
        <w:t>mwalsh@byrnewallace.com</w:t>
      </w:r>
      <w:r w:rsidR="00A45AC6" w:rsidRPr="00CC7061">
        <w:fldChar w:fldCharType="end"/>
      </w:r>
    </w:p>
    <w:p w:rsidR="00845116" w:rsidRPr="00CC7061" w:rsidRDefault="00845116" w:rsidP="00CC7061">
      <w:pPr>
        <w:pStyle w:val="Body"/>
      </w:pPr>
    </w:p>
    <w:p w:rsidR="00B618ED" w:rsidRDefault="00B618ED" w:rsidP="007174A6">
      <w:pPr>
        <w:pStyle w:val="Body"/>
      </w:pPr>
      <w:bookmarkStart w:id="16" w:name="cc"/>
      <w:bookmarkStart w:id="17" w:name="Enclosures"/>
      <w:bookmarkEnd w:id="16"/>
      <w:bookmarkEnd w:id="17"/>
    </w:p>
    <w:sectPr w:rsidR="00B618ED" w:rsidSect="00395C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495" w:right="851" w:bottom="1531" w:left="1418" w:header="1134"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7E5" w:rsidRDefault="00DD57E5" w:rsidP="0000215F">
      <w:r>
        <w:separator/>
      </w:r>
    </w:p>
  </w:endnote>
  <w:endnote w:type="continuationSeparator" w:id="0">
    <w:p w:rsidR="00DD57E5" w:rsidRDefault="00DD57E5" w:rsidP="0000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E5" w:rsidRDefault="00DD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C9" w:rsidRPr="008D561B" w:rsidRDefault="0003713F" w:rsidP="00395C50">
    <w:pPr>
      <w:tabs>
        <w:tab w:val="center" w:pos="4820"/>
        <w:tab w:val="right" w:pos="9639"/>
      </w:tabs>
      <w:spacing w:after="600"/>
    </w:pPr>
    <w:r>
      <w:fldChar w:fldCharType="begin"/>
    </w:r>
    <w:r>
      <w:instrText xml:space="preserve"> DOCPROPERTY  Ref  \* MERGEFORMAT </w:instrText>
    </w:r>
    <w:r>
      <w:fldChar w:fldCharType="separate"/>
    </w:r>
    <w:r>
      <w:t>21345834.1</w:t>
    </w:r>
    <w:r>
      <w:fldChar w:fldCharType="end"/>
    </w:r>
    <w:r w:rsidR="00DD57E5">
      <w:tab/>
    </w:r>
    <w:r w:rsidR="00DD57E5">
      <w:fldChar w:fldCharType="begin"/>
    </w:r>
    <w:r w:rsidR="00DD57E5">
      <w:instrText xml:space="preserve"> PAGE   \* MERGEFORMAT </w:instrText>
    </w:r>
    <w:r w:rsidR="00DD57E5">
      <w:fldChar w:fldCharType="separate"/>
    </w:r>
    <w:r>
      <w:rPr>
        <w:noProof/>
      </w:rPr>
      <w:t>2</w:t>
    </w:r>
    <w:r w:rsidR="00DD57E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6663"/>
      <w:gridCol w:w="2207"/>
      <w:gridCol w:w="1762"/>
    </w:tblGrid>
    <w:tr w:rsidR="00DD57E5" w:rsidRPr="00521889" w:rsidTr="0022232A">
      <w:tc>
        <w:tcPr>
          <w:tcW w:w="6663" w:type="dxa"/>
          <w:vAlign w:val="bottom"/>
        </w:tcPr>
        <w:p w:rsidR="00DD57E5" w:rsidRPr="00521889" w:rsidRDefault="0003713F" w:rsidP="00876DAF">
          <w:pPr>
            <w:pStyle w:val="Footer"/>
            <w:spacing w:line="270" w:lineRule="atLeast"/>
            <w:ind w:left="680"/>
          </w:pPr>
          <w:r>
            <w:fldChar w:fldCharType="begin"/>
          </w:r>
          <w:r>
            <w:instrText xml:space="preserve"> DOCPROPERTY  Ref  \* MERGEFORMAT </w:instrText>
          </w:r>
          <w:r>
            <w:fldChar w:fldCharType="separate"/>
          </w:r>
          <w:r>
            <w:t>21345834.1</w:t>
          </w:r>
          <w:r>
            <w:fldChar w:fldCharType="end"/>
          </w:r>
        </w:p>
      </w:tc>
      <w:tc>
        <w:tcPr>
          <w:tcW w:w="2207" w:type="dxa"/>
        </w:tcPr>
        <w:p w:rsidR="00DD57E5" w:rsidRPr="00521889" w:rsidRDefault="00DD57E5" w:rsidP="00876DAF">
          <w:pPr>
            <w:pStyle w:val="Footer"/>
            <w:spacing w:line="270" w:lineRule="atLeast"/>
            <w:rPr>
              <w:sz w:val="12"/>
              <w:szCs w:val="12"/>
            </w:rPr>
          </w:pPr>
          <w:r w:rsidRPr="00521889">
            <w:rPr>
              <w:noProof/>
              <w:sz w:val="12"/>
              <w:szCs w:val="12"/>
              <w:lang w:val="en-IE" w:eastAsia="en-IE"/>
            </w:rPr>
            <w:drawing>
              <wp:inline distT="0" distB="0" distL="0" distR="0" wp14:anchorId="73101A4D" wp14:editId="4BCDF2E2">
                <wp:extent cx="896400" cy="4847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896400" cy="484788"/>
                        </a:xfrm>
                        <a:prstGeom prst="rect">
                          <a:avLst/>
                        </a:prstGeom>
                      </pic:spPr>
                    </pic:pic>
                  </a:graphicData>
                </a:graphic>
              </wp:inline>
            </w:drawing>
          </w:r>
        </w:p>
      </w:tc>
      <w:tc>
        <w:tcPr>
          <w:tcW w:w="1762" w:type="dxa"/>
        </w:tcPr>
        <w:p w:rsidR="00DD57E5" w:rsidRPr="00521889" w:rsidRDefault="00DD57E5" w:rsidP="00876DAF">
          <w:pPr>
            <w:pStyle w:val="Footer"/>
            <w:spacing w:line="270" w:lineRule="atLeast"/>
            <w:rPr>
              <w:sz w:val="12"/>
              <w:szCs w:val="12"/>
            </w:rPr>
          </w:pPr>
          <w:r w:rsidRPr="00521889">
            <w:rPr>
              <w:noProof/>
              <w:sz w:val="12"/>
              <w:szCs w:val="12"/>
              <w:lang w:val="en-IE" w:eastAsia="en-IE"/>
            </w:rPr>
            <w:drawing>
              <wp:inline distT="0" distB="0" distL="0" distR="0" wp14:anchorId="36EBAC22" wp14:editId="0A375AA3">
                <wp:extent cx="975362" cy="505969"/>
                <wp:effectExtent l="0" t="0" r="698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a:xfrm>
                          <a:off x="0" y="0"/>
                          <a:ext cx="975362" cy="505969"/>
                        </a:xfrm>
                        <a:prstGeom prst="rect">
                          <a:avLst/>
                        </a:prstGeom>
                      </pic:spPr>
                    </pic:pic>
                  </a:graphicData>
                </a:graphic>
              </wp:inline>
            </w:drawing>
          </w:r>
        </w:p>
      </w:tc>
    </w:tr>
    <w:tr w:rsidR="00DD57E5" w:rsidTr="0022232A">
      <w:tc>
        <w:tcPr>
          <w:tcW w:w="10632" w:type="dxa"/>
          <w:gridSpan w:val="3"/>
        </w:tcPr>
        <w:p w:rsidR="00DD57E5" w:rsidRDefault="00DD57E5" w:rsidP="00876DAF">
          <w:pPr>
            <w:pStyle w:val="Footer"/>
            <w:spacing w:line="270" w:lineRule="atLeast"/>
            <w:rPr>
              <w:sz w:val="12"/>
              <w:szCs w:val="12"/>
            </w:rPr>
          </w:pPr>
          <w:r>
            <w:rPr>
              <w:noProof/>
              <w:sz w:val="12"/>
              <w:szCs w:val="12"/>
              <w:lang w:val="en-IE" w:eastAsia="en-IE"/>
            </w:rPr>
            <w:drawing>
              <wp:inline distT="0" distB="0" distL="0" distR="0" wp14:anchorId="089CE13B" wp14:editId="057948E3">
                <wp:extent cx="6598800" cy="82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stretch>
                          <a:fillRect/>
                        </a:stretch>
                      </pic:blipFill>
                      <pic:spPr>
                        <a:xfrm>
                          <a:off x="0" y="0"/>
                          <a:ext cx="6598800" cy="82165"/>
                        </a:xfrm>
                        <a:prstGeom prst="rect">
                          <a:avLst/>
                        </a:prstGeom>
                      </pic:spPr>
                    </pic:pic>
                  </a:graphicData>
                </a:graphic>
              </wp:inline>
            </w:drawing>
          </w:r>
        </w:p>
      </w:tc>
    </w:tr>
  </w:tbl>
  <w:p w:rsidR="001628C9" w:rsidRPr="006E2B56" w:rsidRDefault="001628C9" w:rsidP="00DD57E5">
    <w:pPr>
      <w:tabs>
        <w:tab w:val="right" w:pos="9639"/>
      </w:tabs>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7E5" w:rsidRDefault="00DD57E5" w:rsidP="0000215F">
      <w:r>
        <w:separator/>
      </w:r>
    </w:p>
  </w:footnote>
  <w:footnote w:type="continuationSeparator" w:id="0">
    <w:p w:rsidR="00DD57E5" w:rsidRDefault="00DD57E5" w:rsidP="00002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E5" w:rsidRDefault="00DD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C9" w:rsidRDefault="00DD57E5">
    <w:r>
      <w:rPr>
        <w:noProof/>
        <w:lang w:val="en-IE" w:eastAsia="en-IE"/>
      </w:rPr>
      <w:drawing>
        <wp:inline distT="0" distB="0" distL="0" distR="0">
          <wp:extent cx="738000" cy="261973"/>
          <wp:effectExtent l="0" t="0" r="5080" b="5080"/>
          <wp:docPr id="6" name="Picture 6" descr="ByrneWal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_Continuation_Logo_revised_no_law firm.png"/>
                  <pic:cNvPicPr/>
                </pic:nvPicPr>
                <pic:blipFill>
                  <a:blip r:embed="rId1">
                    <a:extLst>
                      <a:ext uri="{28A0092B-C50C-407E-A947-70E740481C1C}">
                        <a14:useLocalDpi xmlns:a14="http://schemas.microsoft.com/office/drawing/2010/main" val="0"/>
                      </a:ext>
                    </a:extLst>
                  </a:blip>
                  <a:stretch>
                    <a:fillRect/>
                  </a:stretch>
                </pic:blipFill>
                <pic:spPr>
                  <a:xfrm>
                    <a:off x="0" y="0"/>
                    <a:ext cx="738000" cy="2619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8C9" w:rsidRPr="003344B6" w:rsidRDefault="00DD57E5" w:rsidP="00BB2A56">
    <w:pPr>
      <w:tabs>
        <w:tab w:val="left" w:pos="2127"/>
      </w:tabs>
    </w:pPr>
    <w:r>
      <w:rPr>
        <w:noProof/>
        <w:lang w:val="en-IE" w:eastAsia="en-IE"/>
      </w:rPr>
      <w:drawing>
        <wp:anchor distT="0" distB="0" distL="114300" distR="114300" simplePos="0" relativeHeight="251659264" behindDoc="1" locked="0" layoutInCell="1" allowOverlap="1" wp14:anchorId="40317684" wp14:editId="6C55BD19">
          <wp:simplePos x="0" y="0"/>
          <wp:positionH relativeFrom="page">
            <wp:posOffset>0</wp:posOffset>
          </wp:positionH>
          <wp:positionV relativeFrom="page">
            <wp:posOffset>540385</wp:posOffset>
          </wp:positionV>
          <wp:extent cx="7113600" cy="945365"/>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113600" cy="9453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801FE"/>
    <w:multiLevelType w:val="multilevel"/>
    <w:tmpl w:val="17C41096"/>
    <w:name w:val="Definitions Numbering"/>
    <w:styleLink w:val="DefinitionsNumbering"/>
    <w:lvl w:ilvl="0">
      <w:start w:val="1"/>
      <w:numFmt w:val="lowerLetter"/>
      <w:pStyle w:val="Definition1"/>
      <w:lvlText w:val="(%1)"/>
      <w:lvlJc w:val="left"/>
      <w:pPr>
        <w:ind w:left="850" w:hanging="850"/>
      </w:pPr>
      <w:rPr>
        <w:color w:val="auto"/>
      </w:rPr>
    </w:lvl>
    <w:lvl w:ilvl="1">
      <w:start w:val="1"/>
      <w:numFmt w:val="lowerRoman"/>
      <w:pStyle w:val="Definition2"/>
      <w:lvlText w:val="(%2)"/>
      <w:lvlJc w:val="left"/>
      <w:pPr>
        <w:ind w:left="1701" w:hanging="851"/>
      </w:pPr>
      <w:rPr>
        <w:color w:val="auto"/>
      </w:rPr>
    </w:lvl>
    <w:lvl w:ilvl="2">
      <w:start w:val="1"/>
      <w:numFmt w:val="upperLetter"/>
      <w:pStyle w:val="Definition3"/>
      <w:lvlText w:val="(%3)"/>
      <w:lvlJc w:val="left"/>
      <w:pPr>
        <w:ind w:left="2551" w:hanging="851"/>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DFE0156"/>
    <w:multiLevelType w:val="multilevel"/>
    <w:tmpl w:val="1B52659E"/>
    <w:name w:val="Centred Headings"/>
    <w:styleLink w:val="CentredHeadings"/>
    <w:lvl w:ilvl="0">
      <w:start w:val="1"/>
      <w:numFmt w:val="decimal"/>
      <w:pStyle w:val="Schedule"/>
      <w:suff w:val="nothing"/>
      <w:lvlText w:val="Schedule %1"/>
      <w:lvlJc w:val="left"/>
      <w:pPr>
        <w:ind w:left="0" w:firstLine="0"/>
      </w:pPr>
      <w:rPr>
        <w:color w:val="auto"/>
      </w:rPr>
    </w:lvl>
    <w:lvl w:ilvl="1">
      <w:start w:val="1"/>
      <w:numFmt w:val="decimal"/>
      <w:lvlRestart w:val="0"/>
      <w:pStyle w:val="Appendix"/>
      <w:suff w:val="nothing"/>
      <w:lvlText w:val="Appendix %2"/>
      <w:lvlJc w:val="left"/>
      <w:pPr>
        <w:ind w:left="0" w:firstLine="0"/>
      </w:pPr>
      <w:rPr>
        <w:color w:val="auto"/>
      </w:rPr>
    </w:lvl>
    <w:lvl w:ilvl="2">
      <w:start w:val="1"/>
      <w:numFmt w:val="decimal"/>
      <w:pStyle w:val="Part"/>
      <w:suff w:val="nothing"/>
      <w:lvlText w:val="Part %3"/>
      <w:lvlJc w:val="left"/>
      <w:pPr>
        <w:ind w:left="0" w:firstLine="0"/>
      </w:pPr>
      <w:rPr>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2B31CCF"/>
    <w:multiLevelType w:val="multilevel"/>
    <w:tmpl w:val="9C5CE4D6"/>
    <w:name w:val="Main Numbering"/>
    <w:styleLink w:val="MainNumbering"/>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E8E51E7"/>
    <w:multiLevelType w:val="multilevel"/>
    <w:tmpl w:val="52A6FFEA"/>
    <w:name w:val="Bullets"/>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417" w:hanging="567"/>
      </w:pPr>
      <w:rPr>
        <w:rFonts w:ascii="Symbol" w:hAnsi="Symbol" w:hint="default"/>
        <w:color w:val="auto"/>
      </w:rPr>
    </w:lvl>
    <w:lvl w:ilvl="2">
      <w:start w:val="1"/>
      <w:numFmt w:val="bullet"/>
      <w:pStyle w:val="Bullet3"/>
      <w:lvlText w:val=""/>
      <w:lvlJc w:val="left"/>
      <w:pPr>
        <w:ind w:left="1843" w:hanging="426"/>
      </w:pPr>
      <w:rPr>
        <w:rFonts w:ascii="Symbol" w:hAnsi="Symbol" w:hint="default"/>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EE97D8C"/>
    <w:multiLevelType w:val="multilevel"/>
    <w:tmpl w:val="3B746566"/>
    <w:name w:val="General Headings"/>
    <w:styleLink w:val="GeneralHeadings"/>
    <w:lvl w:ilvl="0">
      <w:start w:val="1"/>
      <w:numFmt w:val="none"/>
      <w:pStyle w:val="SubHeading"/>
      <w:suff w:val="nothing"/>
      <w:lvlText w:val=""/>
      <w:lvlJc w:val="left"/>
      <w:pPr>
        <w:ind w:left="0" w:firstLine="0"/>
      </w:pPr>
      <w:rPr>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42A61AE"/>
    <w:multiLevelType w:val="multilevel"/>
    <w:tmpl w:val="118A6202"/>
    <w:name w:val="Parties and Background"/>
    <w:styleLink w:val="PartiesandBackground"/>
    <w:lvl w:ilvl="0">
      <w:start w:val="1"/>
      <w:numFmt w:val="decimal"/>
      <w:pStyle w:val="Parties"/>
      <w:lvlText w:val="(%1)"/>
      <w:lvlJc w:val="left"/>
      <w:pPr>
        <w:ind w:left="850" w:hanging="850"/>
      </w:pPr>
      <w:rPr>
        <w:color w:val="auto"/>
      </w:rPr>
    </w:lvl>
    <w:lvl w:ilvl="1">
      <w:start w:val="1"/>
      <w:numFmt w:val="upperLetter"/>
      <w:pStyle w:val="Recitals"/>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10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 "/>
    <w:docVar w:name="#LONGDATE" w:val=" "/>
    <w:docVar w:name="#SALUTATION" w:val=" "/>
    <w:docVar w:name="~CONT.SALUTATION" w:val=" "/>
    <w:docVar w:name="~FILE.PRINCIPLEFEEEARNER.ALIAS" w:val=" "/>
    <w:docVar w:name="ASSOCREF" w:val=" "/>
    <w:docVar w:name="CLNAME" w:val=" "/>
    <w:docVar w:name="clno" w:val=" "/>
    <w:docVar w:name="COMPANYID" w:val="2122615659"/>
    <w:docVar w:name="CONTNAME" w:val=" "/>
    <w:docVar w:name="CONTSALUT" w:val=" "/>
    <w:docVar w:name="FILEDESC" w:val=" "/>
    <w:docVar w:name="fileno" w:val=" "/>
    <w:docVar w:name="formatNumber" w:val="1"/>
    <w:docVar w:name="ISPREC" w:val="-1"/>
    <w:docVar w:name="PRECID" w:val="6"/>
    <w:docVar w:name="SERIALNO" w:val="11442"/>
    <w:docVar w:name="TEXTONLY" w:val="0"/>
    <w:docVar w:name="WDXControls" w:val="chkBoxLMA"/>
  </w:docVars>
  <w:rsids>
    <w:rsidRoot w:val="00443138"/>
    <w:rsid w:val="00001530"/>
    <w:rsid w:val="0000215F"/>
    <w:rsid w:val="00012080"/>
    <w:rsid w:val="0002138A"/>
    <w:rsid w:val="0002472C"/>
    <w:rsid w:val="00024EC3"/>
    <w:rsid w:val="00026088"/>
    <w:rsid w:val="0003713F"/>
    <w:rsid w:val="0004688B"/>
    <w:rsid w:val="000476B1"/>
    <w:rsid w:val="00047982"/>
    <w:rsid w:val="000619C2"/>
    <w:rsid w:val="00063F1F"/>
    <w:rsid w:val="000706E4"/>
    <w:rsid w:val="0008299A"/>
    <w:rsid w:val="000A3745"/>
    <w:rsid w:val="000A6FEE"/>
    <w:rsid w:val="000C25C4"/>
    <w:rsid w:val="000C5DF9"/>
    <w:rsid w:val="000D76FA"/>
    <w:rsid w:val="000D7AE2"/>
    <w:rsid w:val="000F0ED3"/>
    <w:rsid w:val="000F5FE7"/>
    <w:rsid w:val="00105C08"/>
    <w:rsid w:val="00111C35"/>
    <w:rsid w:val="00113295"/>
    <w:rsid w:val="00117E27"/>
    <w:rsid w:val="00131FA0"/>
    <w:rsid w:val="0013400B"/>
    <w:rsid w:val="00157BFF"/>
    <w:rsid w:val="00160FF3"/>
    <w:rsid w:val="001628C9"/>
    <w:rsid w:val="001629BC"/>
    <w:rsid w:val="001775FE"/>
    <w:rsid w:val="00195B14"/>
    <w:rsid w:val="001A0769"/>
    <w:rsid w:val="001A38C9"/>
    <w:rsid w:val="001B3088"/>
    <w:rsid w:val="001C263F"/>
    <w:rsid w:val="001D120C"/>
    <w:rsid w:val="001D2951"/>
    <w:rsid w:val="001D7ADF"/>
    <w:rsid w:val="001F3221"/>
    <w:rsid w:val="00200627"/>
    <w:rsid w:val="002113D6"/>
    <w:rsid w:val="00211F21"/>
    <w:rsid w:val="002151D0"/>
    <w:rsid w:val="00236955"/>
    <w:rsid w:val="00236CC1"/>
    <w:rsid w:val="00244001"/>
    <w:rsid w:val="00247F9A"/>
    <w:rsid w:val="002564A2"/>
    <w:rsid w:val="00261E4B"/>
    <w:rsid w:val="002655C5"/>
    <w:rsid w:val="00275CA7"/>
    <w:rsid w:val="00280E9C"/>
    <w:rsid w:val="002837B9"/>
    <w:rsid w:val="002857BF"/>
    <w:rsid w:val="00291FA9"/>
    <w:rsid w:val="002B1B96"/>
    <w:rsid w:val="002B7649"/>
    <w:rsid w:val="002C3AD9"/>
    <w:rsid w:val="002C6093"/>
    <w:rsid w:val="002D4FCC"/>
    <w:rsid w:val="002E41A7"/>
    <w:rsid w:val="002F5345"/>
    <w:rsid w:val="002F7C99"/>
    <w:rsid w:val="003203A9"/>
    <w:rsid w:val="00330CB0"/>
    <w:rsid w:val="003344B6"/>
    <w:rsid w:val="00336AEA"/>
    <w:rsid w:val="00340856"/>
    <w:rsid w:val="003514B2"/>
    <w:rsid w:val="00364CDD"/>
    <w:rsid w:val="0038099C"/>
    <w:rsid w:val="00380D04"/>
    <w:rsid w:val="00383107"/>
    <w:rsid w:val="00383234"/>
    <w:rsid w:val="00390588"/>
    <w:rsid w:val="003911A0"/>
    <w:rsid w:val="00391DBF"/>
    <w:rsid w:val="00395C50"/>
    <w:rsid w:val="003B779E"/>
    <w:rsid w:val="003C09B0"/>
    <w:rsid w:val="003C2E4B"/>
    <w:rsid w:val="003C5093"/>
    <w:rsid w:val="003D3E20"/>
    <w:rsid w:val="003E1303"/>
    <w:rsid w:val="003E1E11"/>
    <w:rsid w:val="003E3944"/>
    <w:rsid w:val="00401FF6"/>
    <w:rsid w:val="00404ED3"/>
    <w:rsid w:val="00410473"/>
    <w:rsid w:val="00430413"/>
    <w:rsid w:val="00431880"/>
    <w:rsid w:val="004360AD"/>
    <w:rsid w:val="00443138"/>
    <w:rsid w:val="004447CF"/>
    <w:rsid w:val="00445EB3"/>
    <w:rsid w:val="00454197"/>
    <w:rsid w:val="00474986"/>
    <w:rsid w:val="004756AF"/>
    <w:rsid w:val="0047614C"/>
    <w:rsid w:val="00482280"/>
    <w:rsid w:val="0049001B"/>
    <w:rsid w:val="00492A57"/>
    <w:rsid w:val="00497AA0"/>
    <w:rsid w:val="00497FC6"/>
    <w:rsid w:val="004A124F"/>
    <w:rsid w:val="004C1796"/>
    <w:rsid w:val="004C2044"/>
    <w:rsid w:val="004C6329"/>
    <w:rsid w:val="004D0C25"/>
    <w:rsid w:val="004D29B6"/>
    <w:rsid w:val="004D36CF"/>
    <w:rsid w:val="004E5A0F"/>
    <w:rsid w:val="004F0087"/>
    <w:rsid w:val="004F4178"/>
    <w:rsid w:val="004F6F4C"/>
    <w:rsid w:val="0050036A"/>
    <w:rsid w:val="00502324"/>
    <w:rsid w:val="0051260C"/>
    <w:rsid w:val="00514E7D"/>
    <w:rsid w:val="00523E51"/>
    <w:rsid w:val="005307CC"/>
    <w:rsid w:val="00537351"/>
    <w:rsid w:val="00541CC1"/>
    <w:rsid w:val="00542C07"/>
    <w:rsid w:val="00544553"/>
    <w:rsid w:val="005454BA"/>
    <w:rsid w:val="00552846"/>
    <w:rsid w:val="00556491"/>
    <w:rsid w:val="00576F57"/>
    <w:rsid w:val="0058428E"/>
    <w:rsid w:val="005A1C54"/>
    <w:rsid w:val="005B0E4B"/>
    <w:rsid w:val="005C3EE3"/>
    <w:rsid w:val="005C4C2C"/>
    <w:rsid w:val="005E2218"/>
    <w:rsid w:val="005E489D"/>
    <w:rsid w:val="005F34A9"/>
    <w:rsid w:val="00601CD1"/>
    <w:rsid w:val="00601FF6"/>
    <w:rsid w:val="00606501"/>
    <w:rsid w:val="00606656"/>
    <w:rsid w:val="006113F5"/>
    <w:rsid w:val="006150F5"/>
    <w:rsid w:val="00616158"/>
    <w:rsid w:val="00617210"/>
    <w:rsid w:val="00627B82"/>
    <w:rsid w:val="006428A2"/>
    <w:rsid w:val="0064330A"/>
    <w:rsid w:val="00647696"/>
    <w:rsid w:val="00647B4D"/>
    <w:rsid w:val="006517DB"/>
    <w:rsid w:val="00665B12"/>
    <w:rsid w:val="00666863"/>
    <w:rsid w:val="00673BBE"/>
    <w:rsid w:val="00675ACD"/>
    <w:rsid w:val="00677AC1"/>
    <w:rsid w:val="0068334E"/>
    <w:rsid w:val="00694388"/>
    <w:rsid w:val="00696864"/>
    <w:rsid w:val="006B68BF"/>
    <w:rsid w:val="006C1616"/>
    <w:rsid w:val="006C3CFE"/>
    <w:rsid w:val="006C71A4"/>
    <w:rsid w:val="006D539C"/>
    <w:rsid w:val="006D67F7"/>
    <w:rsid w:val="006E2335"/>
    <w:rsid w:val="006E2B56"/>
    <w:rsid w:val="006E3C5A"/>
    <w:rsid w:val="006F5CFB"/>
    <w:rsid w:val="007045BA"/>
    <w:rsid w:val="0070552A"/>
    <w:rsid w:val="00706952"/>
    <w:rsid w:val="00711FFA"/>
    <w:rsid w:val="00717429"/>
    <w:rsid w:val="007174A6"/>
    <w:rsid w:val="00724F97"/>
    <w:rsid w:val="007276B1"/>
    <w:rsid w:val="0074115D"/>
    <w:rsid w:val="007427E6"/>
    <w:rsid w:val="007435AE"/>
    <w:rsid w:val="00751F16"/>
    <w:rsid w:val="00752ADC"/>
    <w:rsid w:val="00754255"/>
    <w:rsid w:val="00762E56"/>
    <w:rsid w:val="00770903"/>
    <w:rsid w:val="00770D6B"/>
    <w:rsid w:val="0077232C"/>
    <w:rsid w:val="00785160"/>
    <w:rsid w:val="007904BD"/>
    <w:rsid w:val="00793C1C"/>
    <w:rsid w:val="007957E4"/>
    <w:rsid w:val="007A623D"/>
    <w:rsid w:val="007B4228"/>
    <w:rsid w:val="007C1354"/>
    <w:rsid w:val="007E1D8B"/>
    <w:rsid w:val="00831363"/>
    <w:rsid w:val="00833000"/>
    <w:rsid w:val="00834088"/>
    <w:rsid w:val="0083528F"/>
    <w:rsid w:val="00845116"/>
    <w:rsid w:val="00851621"/>
    <w:rsid w:val="00853E5F"/>
    <w:rsid w:val="008552F6"/>
    <w:rsid w:val="0085684D"/>
    <w:rsid w:val="00861771"/>
    <w:rsid w:val="008637E2"/>
    <w:rsid w:val="008642DD"/>
    <w:rsid w:val="00872C45"/>
    <w:rsid w:val="00881534"/>
    <w:rsid w:val="008A594E"/>
    <w:rsid w:val="008C12BF"/>
    <w:rsid w:val="008C2E94"/>
    <w:rsid w:val="008C67BF"/>
    <w:rsid w:val="008C6EBA"/>
    <w:rsid w:val="008D1D9D"/>
    <w:rsid w:val="008D561B"/>
    <w:rsid w:val="008F3226"/>
    <w:rsid w:val="009048D1"/>
    <w:rsid w:val="009114FB"/>
    <w:rsid w:val="00915C61"/>
    <w:rsid w:val="009170C0"/>
    <w:rsid w:val="00920535"/>
    <w:rsid w:val="00920BFB"/>
    <w:rsid w:val="00924C4D"/>
    <w:rsid w:val="00935E5D"/>
    <w:rsid w:val="00944617"/>
    <w:rsid w:val="009458C6"/>
    <w:rsid w:val="00953016"/>
    <w:rsid w:val="0095314B"/>
    <w:rsid w:val="009638B9"/>
    <w:rsid w:val="00976CBF"/>
    <w:rsid w:val="009836B4"/>
    <w:rsid w:val="00984F43"/>
    <w:rsid w:val="00985E0F"/>
    <w:rsid w:val="00995CAD"/>
    <w:rsid w:val="009B6F5A"/>
    <w:rsid w:val="00A007B2"/>
    <w:rsid w:val="00A020FE"/>
    <w:rsid w:val="00A07E4B"/>
    <w:rsid w:val="00A1217E"/>
    <w:rsid w:val="00A447A8"/>
    <w:rsid w:val="00A45AC6"/>
    <w:rsid w:val="00A55C04"/>
    <w:rsid w:val="00A61634"/>
    <w:rsid w:val="00A6199C"/>
    <w:rsid w:val="00A7082F"/>
    <w:rsid w:val="00A73D58"/>
    <w:rsid w:val="00A751B9"/>
    <w:rsid w:val="00A81E3A"/>
    <w:rsid w:val="00A83D72"/>
    <w:rsid w:val="00A8668B"/>
    <w:rsid w:val="00AD3C91"/>
    <w:rsid w:val="00AD3CAF"/>
    <w:rsid w:val="00AD6356"/>
    <w:rsid w:val="00AE7E4B"/>
    <w:rsid w:val="00AF4A0C"/>
    <w:rsid w:val="00AF503C"/>
    <w:rsid w:val="00B01B15"/>
    <w:rsid w:val="00B07FB1"/>
    <w:rsid w:val="00B10811"/>
    <w:rsid w:val="00B15B7C"/>
    <w:rsid w:val="00B213C1"/>
    <w:rsid w:val="00B2546F"/>
    <w:rsid w:val="00B26CB2"/>
    <w:rsid w:val="00B277F7"/>
    <w:rsid w:val="00B4473F"/>
    <w:rsid w:val="00B45F78"/>
    <w:rsid w:val="00B518C7"/>
    <w:rsid w:val="00B618ED"/>
    <w:rsid w:val="00B70A1F"/>
    <w:rsid w:val="00B735F1"/>
    <w:rsid w:val="00B76557"/>
    <w:rsid w:val="00B7658B"/>
    <w:rsid w:val="00B771CF"/>
    <w:rsid w:val="00B814EB"/>
    <w:rsid w:val="00B95B67"/>
    <w:rsid w:val="00BB06DA"/>
    <w:rsid w:val="00BB19CF"/>
    <w:rsid w:val="00BB2A56"/>
    <w:rsid w:val="00BC1BD8"/>
    <w:rsid w:val="00BD7E56"/>
    <w:rsid w:val="00BE7423"/>
    <w:rsid w:val="00C01BDF"/>
    <w:rsid w:val="00C02850"/>
    <w:rsid w:val="00C03E0B"/>
    <w:rsid w:val="00C15EA0"/>
    <w:rsid w:val="00C20959"/>
    <w:rsid w:val="00C239D9"/>
    <w:rsid w:val="00C240B1"/>
    <w:rsid w:val="00C27D61"/>
    <w:rsid w:val="00C3010D"/>
    <w:rsid w:val="00C458CA"/>
    <w:rsid w:val="00C47030"/>
    <w:rsid w:val="00C50763"/>
    <w:rsid w:val="00C65100"/>
    <w:rsid w:val="00C756CA"/>
    <w:rsid w:val="00C832B5"/>
    <w:rsid w:val="00C86668"/>
    <w:rsid w:val="00C97092"/>
    <w:rsid w:val="00CA353B"/>
    <w:rsid w:val="00CB5FD1"/>
    <w:rsid w:val="00CB7B47"/>
    <w:rsid w:val="00CC14A1"/>
    <w:rsid w:val="00CC278E"/>
    <w:rsid w:val="00CC2C36"/>
    <w:rsid w:val="00CC7061"/>
    <w:rsid w:val="00CD4E56"/>
    <w:rsid w:val="00CD7BD3"/>
    <w:rsid w:val="00CF44F4"/>
    <w:rsid w:val="00D15B86"/>
    <w:rsid w:val="00D22FEB"/>
    <w:rsid w:val="00D23910"/>
    <w:rsid w:val="00D26FBC"/>
    <w:rsid w:val="00D308BC"/>
    <w:rsid w:val="00D30E52"/>
    <w:rsid w:val="00D37179"/>
    <w:rsid w:val="00D516B0"/>
    <w:rsid w:val="00D62F44"/>
    <w:rsid w:val="00D66112"/>
    <w:rsid w:val="00D734DA"/>
    <w:rsid w:val="00D74B76"/>
    <w:rsid w:val="00D82737"/>
    <w:rsid w:val="00D84173"/>
    <w:rsid w:val="00D86461"/>
    <w:rsid w:val="00DA2594"/>
    <w:rsid w:val="00DA2A6B"/>
    <w:rsid w:val="00DD57E5"/>
    <w:rsid w:val="00DD594D"/>
    <w:rsid w:val="00DD694C"/>
    <w:rsid w:val="00DF43CA"/>
    <w:rsid w:val="00E05442"/>
    <w:rsid w:val="00E11B62"/>
    <w:rsid w:val="00E13475"/>
    <w:rsid w:val="00E341DF"/>
    <w:rsid w:val="00E53B7D"/>
    <w:rsid w:val="00E557CB"/>
    <w:rsid w:val="00E72EC4"/>
    <w:rsid w:val="00E775EA"/>
    <w:rsid w:val="00E849E1"/>
    <w:rsid w:val="00E90369"/>
    <w:rsid w:val="00EA6F52"/>
    <w:rsid w:val="00EB06A4"/>
    <w:rsid w:val="00EB1BF9"/>
    <w:rsid w:val="00EC120F"/>
    <w:rsid w:val="00EC171A"/>
    <w:rsid w:val="00ED3B00"/>
    <w:rsid w:val="00ED5DE2"/>
    <w:rsid w:val="00EE2C94"/>
    <w:rsid w:val="00EE4D51"/>
    <w:rsid w:val="00EE722B"/>
    <w:rsid w:val="00EE7253"/>
    <w:rsid w:val="00EF5E64"/>
    <w:rsid w:val="00EF7D96"/>
    <w:rsid w:val="00F025AA"/>
    <w:rsid w:val="00F15455"/>
    <w:rsid w:val="00F215F9"/>
    <w:rsid w:val="00F21E6A"/>
    <w:rsid w:val="00F23351"/>
    <w:rsid w:val="00F53AB4"/>
    <w:rsid w:val="00F62C30"/>
    <w:rsid w:val="00F63342"/>
    <w:rsid w:val="00F706D1"/>
    <w:rsid w:val="00F71BE9"/>
    <w:rsid w:val="00F7591B"/>
    <w:rsid w:val="00F7666F"/>
    <w:rsid w:val="00FA63CF"/>
    <w:rsid w:val="00FB294F"/>
    <w:rsid w:val="00FB29C2"/>
    <w:rsid w:val="00FB73B4"/>
    <w:rsid w:val="00FB7E76"/>
    <w:rsid w:val="00FC16AA"/>
    <w:rsid w:val="00FC2686"/>
    <w:rsid w:val="00FC59A6"/>
    <w:rsid w:val="00FC7EE4"/>
    <w:rsid w:val="00FD5B61"/>
    <w:rsid w:val="00FE20A6"/>
    <w:rsid w:val="00FE5A1D"/>
    <w:rsid w:val="00FF1B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B26A23"/>
  <w15:docId w15:val="{9F8D4868-FD1B-4349-B19C-70800746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0" w:lineRule="atLeast"/>
      <w:jc w:val="both"/>
    </w:pPr>
    <w:rPr>
      <w:rFonts w:ascii="Calibri" w:hAnsi="Calibri" w:cs="Calibri"/>
      <w:sz w:val="21"/>
    </w:rPr>
  </w:style>
  <w:style w:type="paragraph" w:styleId="Heading1">
    <w:name w:val="heading 1"/>
    <w:basedOn w:val="Normal"/>
    <w:next w:val="Normal"/>
    <w:link w:val="Heading1Char"/>
    <w:uiPriority w:val="9"/>
    <w:semiHidden/>
    <w:rsid w:val="00395D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395D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395DAC"/>
    <w:pPr>
      <w:spacing w:after="210"/>
    </w:pPr>
  </w:style>
  <w:style w:type="numbering" w:customStyle="1" w:styleId="GeneralHeadings">
    <w:name w:val="General Headings"/>
    <w:basedOn w:val="NoList"/>
    <w:rsid w:val="00395DAC"/>
    <w:pPr>
      <w:numPr>
        <w:numId w:val="1"/>
      </w:numPr>
    </w:pPr>
  </w:style>
  <w:style w:type="paragraph" w:customStyle="1" w:styleId="SubHeading">
    <w:name w:val="Sub Heading"/>
    <w:basedOn w:val="Body"/>
    <w:next w:val="Body"/>
    <w:uiPriority w:val="9"/>
    <w:qFormat/>
    <w:rsid w:val="00395DAC"/>
    <w:pPr>
      <w:keepNext/>
      <w:numPr>
        <w:numId w:val="1"/>
      </w:numPr>
      <w:jc w:val="center"/>
    </w:pPr>
    <w:rPr>
      <w:b/>
      <w:caps/>
    </w:rPr>
  </w:style>
  <w:style w:type="paragraph" w:customStyle="1" w:styleId="Body1">
    <w:name w:val="Body 1"/>
    <w:basedOn w:val="Body"/>
    <w:uiPriority w:val="14"/>
    <w:qFormat/>
    <w:rsid w:val="00395DAC"/>
    <w:pPr>
      <w:ind w:left="850"/>
    </w:pPr>
  </w:style>
  <w:style w:type="paragraph" w:customStyle="1" w:styleId="Body2">
    <w:name w:val="Body 2"/>
    <w:basedOn w:val="Body"/>
    <w:uiPriority w:val="14"/>
    <w:qFormat/>
    <w:rsid w:val="00395DAC"/>
    <w:pPr>
      <w:ind w:left="850"/>
    </w:pPr>
  </w:style>
  <w:style w:type="paragraph" w:customStyle="1" w:styleId="Body3">
    <w:name w:val="Body 3"/>
    <w:basedOn w:val="Body"/>
    <w:uiPriority w:val="14"/>
    <w:qFormat/>
    <w:rsid w:val="00395DAC"/>
    <w:pPr>
      <w:ind w:left="850"/>
    </w:pPr>
  </w:style>
  <w:style w:type="paragraph" w:customStyle="1" w:styleId="Body4">
    <w:name w:val="Body 4"/>
    <w:basedOn w:val="Body"/>
    <w:uiPriority w:val="14"/>
    <w:qFormat/>
    <w:rsid w:val="00395DAC"/>
    <w:pPr>
      <w:ind w:left="1417"/>
    </w:pPr>
  </w:style>
  <w:style w:type="paragraph" w:customStyle="1" w:styleId="Body5">
    <w:name w:val="Body 5"/>
    <w:basedOn w:val="Body"/>
    <w:uiPriority w:val="14"/>
    <w:qFormat/>
    <w:rsid w:val="00395DAC"/>
    <w:pPr>
      <w:ind w:left="1843"/>
    </w:pPr>
  </w:style>
  <w:style w:type="numbering" w:customStyle="1" w:styleId="MainNumbering">
    <w:name w:val="Main Numbering"/>
    <w:basedOn w:val="NoList"/>
    <w:rsid w:val="00395DAC"/>
    <w:pPr>
      <w:numPr>
        <w:numId w:val="2"/>
      </w:numPr>
    </w:pPr>
  </w:style>
  <w:style w:type="paragraph" w:customStyle="1" w:styleId="Level1">
    <w:name w:val="Level 1"/>
    <w:basedOn w:val="Body1"/>
    <w:uiPriority w:val="1"/>
    <w:qFormat/>
    <w:rsid w:val="00395DAC"/>
    <w:pPr>
      <w:numPr>
        <w:numId w:val="2"/>
      </w:numPr>
    </w:pPr>
  </w:style>
  <w:style w:type="character" w:customStyle="1" w:styleId="Level1asheadingtext">
    <w:name w:val="Level 1 as heading (text)"/>
    <w:basedOn w:val="DefaultParagraphFont"/>
    <w:uiPriority w:val="1"/>
    <w:qFormat/>
    <w:rsid w:val="00395DAC"/>
    <w:rPr>
      <w:b/>
      <w:caps/>
      <w:smallCaps w:val="0"/>
    </w:rPr>
  </w:style>
  <w:style w:type="paragraph" w:customStyle="1" w:styleId="Level2">
    <w:name w:val="Level 2"/>
    <w:basedOn w:val="Body2"/>
    <w:uiPriority w:val="1"/>
    <w:qFormat/>
    <w:rsid w:val="00395DAC"/>
    <w:pPr>
      <w:numPr>
        <w:ilvl w:val="1"/>
        <w:numId w:val="2"/>
      </w:numPr>
    </w:pPr>
  </w:style>
  <w:style w:type="character" w:customStyle="1" w:styleId="Level2asheadingtext">
    <w:name w:val="Level 2 as heading (text)"/>
    <w:basedOn w:val="DefaultParagraphFont"/>
    <w:uiPriority w:val="1"/>
    <w:qFormat/>
    <w:rsid w:val="00395DAC"/>
    <w:rPr>
      <w:b/>
    </w:rPr>
  </w:style>
  <w:style w:type="paragraph" w:customStyle="1" w:styleId="Level3">
    <w:name w:val="Level 3"/>
    <w:basedOn w:val="Body3"/>
    <w:uiPriority w:val="1"/>
    <w:qFormat/>
    <w:rsid w:val="00395DAC"/>
    <w:pPr>
      <w:numPr>
        <w:ilvl w:val="2"/>
        <w:numId w:val="2"/>
      </w:numPr>
    </w:pPr>
  </w:style>
  <w:style w:type="character" w:customStyle="1" w:styleId="Level3asheadingtext">
    <w:name w:val="Level 3 as heading (text)"/>
    <w:basedOn w:val="DefaultParagraphFont"/>
    <w:uiPriority w:val="1"/>
    <w:qFormat/>
    <w:rsid w:val="00395DAC"/>
    <w:rPr>
      <w:b/>
    </w:rPr>
  </w:style>
  <w:style w:type="paragraph" w:customStyle="1" w:styleId="Level4">
    <w:name w:val="Level 4"/>
    <w:basedOn w:val="Body4"/>
    <w:uiPriority w:val="1"/>
    <w:qFormat/>
    <w:rsid w:val="00395DAC"/>
    <w:pPr>
      <w:numPr>
        <w:ilvl w:val="3"/>
        <w:numId w:val="2"/>
      </w:numPr>
    </w:pPr>
  </w:style>
  <w:style w:type="paragraph" w:customStyle="1" w:styleId="Level5">
    <w:name w:val="Level 5"/>
    <w:basedOn w:val="Body5"/>
    <w:uiPriority w:val="1"/>
    <w:qFormat/>
    <w:rsid w:val="00395DAC"/>
    <w:pPr>
      <w:numPr>
        <w:ilvl w:val="4"/>
        <w:numId w:val="2"/>
      </w:numPr>
    </w:pPr>
  </w:style>
  <w:style w:type="numbering" w:customStyle="1" w:styleId="CentredHeadings">
    <w:name w:val="Centred Headings"/>
    <w:basedOn w:val="NoList"/>
    <w:rsid w:val="00395DAC"/>
    <w:pPr>
      <w:numPr>
        <w:numId w:val="3"/>
      </w:numPr>
    </w:pPr>
  </w:style>
  <w:style w:type="paragraph" w:customStyle="1" w:styleId="Schedule">
    <w:name w:val="Schedule"/>
    <w:basedOn w:val="Body"/>
    <w:next w:val="SubHeading"/>
    <w:uiPriority w:val="4"/>
    <w:qFormat/>
    <w:rsid w:val="00395DAC"/>
    <w:pPr>
      <w:keepNext/>
      <w:pageBreakBefore/>
      <w:numPr>
        <w:numId w:val="3"/>
      </w:numPr>
      <w:jc w:val="center"/>
    </w:pPr>
    <w:rPr>
      <w:b/>
      <w:caps/>
    </w:rPr>
  </w:style>
  <w:style w:type="paragraph" w:customStyle="1" w:styleId="Appendix">
    <w:name w:val="Appendix"/>
    <w:basedOn w:val="Body"/>
    <w:next w:val="SubHeading"/>
    <w:uiPriority w:val="4"/>
    <w:qFormat/>
    <w:rsid w:val="00395DAC"/>
    <w:pPr>
      <w:keepNext/>
      <w:pageBreakBefore/>
      <w:numPr>
        <w:ilvl w:val="1"/>
        <w:numId w:val="3"/>
      </w:numPr>
      <w:jc w:val="center"/>
    </w:pPr>
    <w:rPr>
      <w:b/>
      <w:caps/>
    </w:rPr>
  </w:style>
  <w:style w:type="paragraph" w:customStyle="1" w:styleId="Part">
    <w:name w:val="Part"/>
    <w:basedOn w:val="Body"/>
    <w:next w:val="SubHeading"/>
    <w:uiPriority w:val="4"/>
    <w:qFormat/>
    <w:rsid w:val="00395DAC"/>
    <w:pPr>
      <w:keepNext/>
      <w:numPr>
        <w:ilvl w:val="2"/>
        <w:numId w:val="3"/>
      </w:numPr>
      <w:jc w:val="center"/>
    </w:pPr>
    <w:rPr>
      <w:b/>
      <w:caps/>
    </w:rPr>
  </w:style>
  <w:style w:type="numbering" w:customStyle="1" w:styleId="PartiesandBackground">
    <w:name w:val="Parties and Background"/>
    <w:basedOn w:val="NoList"/>
    <w:rsid w:val="00395DAC"/>
    <w:pPr>
      <w:numPr>
        <w:numId w:val="4"/>
      </w:numPr>
    </w:pPr>
  </w:style>
  <w:style w:type="paragraph" w:customStyle="1" w:styleId="Parties">
    <w:name w:val="Parties"/>
    <w:basedOn w:val="Body"/>
    <w:uiPriority w:val="24"/>
    <w:qFormat/>
    <w:rsid w:val="00395DAC"/>
    <w:pPr>
      <w:numPr>
        <w:numId w:val="4"/>
      </w:numPr>
    </w:pPr>
  </w:style>
  <w:style w:type="paragraph" w:customStyle="1" w:styleId="Recitals">
    <w:name w:val="Recitals"/>
    <w:basedOn w:val="Body"/>
    <w:uiPriority w:val="24"/>
    <w:qFormat/>
    <w:rsid w:val="00395DAC"/>
    <w:pPr>
      <w:numPr>
        <w:ilvl w:val="1"/>
        <w:numId w:val="4"/>
      </w:numPr>
    </w:pPr>
  </w:style>
  <w:style w:type="numbering" w:customStyle="1" w:styleId="DefinitionsNumbering">
    <w:name w:val="Definitions Numbering"/>
    <w:basedOn w:val="NoList"/>
    <w:rsid w:val="00395DAC"/>
    <w:pPr>
      <w:numPr>
        <w:numId w:val="5"/>
      </w:numPr>
    </w:pPr>
  </w:style>
  <w:style w:type="paragraph" w:customStyle="1" w:styleId="Definition1">
    <w:name w:val="Definition 1"/>
    <w:basedOn w:val="Body"/>
    <w:uiPriority w:val="29"/>
    <w:qFormat/>
    <w:rsid w:val="00395DAC"/>
    <w:pPr>
      <w:numPr>
        <w:numId w:val="5"/>
      </w:numPr>
    </w:pPr>
  </w:style>
  <w:style w:type="paragraph" w:customStyle="1" w:styleId="Definition2">
    <w:name w:val="Definition 2"/>
    <w:basedOn w:val="Body"/>
    <w:uiPriority w:val="29"/>
    <w:qFormat/>
    <w:rsid w:val="00395DAC"/>
    <w:pPr>
      <w:numPr>
        <w:ilvl w:val="1"/>
        <w:numId w:val="5"/>
      </w:numPr>
    </w:pPr>
  </w:style>
  <w:style w:type="paragraph" w:customStyle="1" w:styleId="Definition3">
    <w:name w:val="Definition 3"/>
    <w:basedOn w:val="Body"/>
    <w:uiPriority w:val="29"/>
    <w:qFormat/>
    <w:rsid w:val="00395DAC"/>
    <w:pPr>
      <w:numPr>
        <w:ilvl w:val="2"/>
        <w:numId w:val="5"/>
      </w:numPr>
    </w:pPr>
  </w:style>
  <w:style w:type="numbering" w:customStyle="1" w:styleId="Bullets">
    <w:name w:val="Bullets"/>
    <w:basedOn w:val="NoList"/>
    <w:rsid w:val="00395DAC"/>
    <w:pPr>
      <w:numPr>
        <w:numId w:val="6"/>
      </w:numPr>
    </w:pPr>
  </w:style>
  <w:style w:type="paragraph" w:customStyle="1" w:styleId="Bullet1">
    <w:name w:val="Bullet 1"/>
    <w:basedOn w:val="Body"/>
    <w:uiPriority w:val="39"/>
    <w:qFormat/>
    <w:rsid w:val="00395DAC"/>
    <w:pPr>
      <w:numPr>
        <w:numId w:val="6"/>
      </w:numPr>
    </w:pPr>
  </w:style>
  <w:style w:type="paragraph" w:customStyle="1" w:styleId="Bullet2">
    <w:name w:val="Bullet 2"/>
    <w:basedOn w:val="Body"/>
    <w:uiPriority w:val="39"/>
    <w:qFormat/>
    <w:rsid w:val="00395DAC"/>
    <w:pPr>
      <w:numPr>
        <w:ilvl w:val="1"/>
        <w:numId w:val="6"/>
      </w:numPr>
    </w:pPr>
  </w:style>
  <w:style w:type="paragraph" w:customStyle="1" w:styleId="Bullet3">
    <w:name w:val="Bullet 3"/>
    <w:basedOn w:val="Body"/>
    <w:uiPriority w:val="39"/>
    <w:qFormat/>
    <w:rsid w:val="00395DAC"/>
    <w:pPr>
      <w:numPr>
        <w:ilvl w:val="2"/>
        <w:numId w:val="6"/>
      </w:numPr>
    </w:pPr>
  </w:style>
  <w:style w:type="paragraph" w:styleId="TOC1">
    <w:name w:val="toc 1"/>
    <w:basedOn w:val="Normal"/>
    <w:next w:val="Normal"/>
    <w:uiPriority w:val="99"/>
    <w:unhideWhenUsed/>
    <w:qFormat/>
    <w:rsid w:val="00395DAC"/>
    <w:pPr>
      <w:spacing w:after="105"/>
      <w:ind w:left="850" w:right="567" w:hanging="850"/>
    </w:pPr>
    <w:rPr>
      <w:caps/>
    </w:rPr>
  </w:style>
  <w:style w:type="paragraph" w:styleId="TOC2">
    <w:name w:val="toc 2"/>
    <w:basedOn w:val="TOC1"/>
    <w:next w:val="Normal"/>
    <w:uiPriority w:val="99"/>
    <w:unhideWhenUsed/>
    <w:qFormat/>
    <w:rsid w:val="00395DAC"/>
  </w:style>
  <w:style w:type="paragraph" w:styleId="TOC3">
    <w:name w:val="toc 3"/>
    <w:basedOn w:val="TOC1"/>
    <w:next w:val="Normal"/>
    <w:uiPriority w:val="99"/>
    <w:unhideWhenUsed/>
    <w:qFormat/>
    <w:rsid w:val="00395DAC"/>
  </w:style>
  <w:style w:type="paragraph" w:styleId="TOC4">
    <w:name w:val="toc 4"/>
    <w:basedOn w:val="TOC1"/>
    <w:next w:val="Normal"/>
    <w:uiPriority w:val="99"/>
    <w:unhideWhenUsed/>
    <w:qFormat/>
    <w:rsid w:val="00395DAC"/>
    <w:pPr>
      <w:ind w:left="0" w:firstLine="0"/>
    </w:pPr>
  </w:style>
  <w:style w:type="paragraph" w:styleId="TOC5">
    <w:name w:val="toc 5"/>
    <w:basedOn w:val="TOC1"/>
    <w:next w:val="Normal"/>
    <w:uiPriority w:val="99"/>
    <w:unhideWhenUsed/>
    <w:qFormat/>
    <w:rsid w:val="00395DAC"/>
    <w:pPr>
      <w:ind w:firstLine="0"/>
    </w:pPr>
  </w:style>
  <w:style w:type="paragraph" w:styleId="TOC6">
    <w:name w:val="toc 6"/>
    <w:basedOn w:val="TOC1"/>
    <w:next w:val="Normal"/>
    <w:uiPriority w:val="99"/>
    <w:unhideWhenUsed/>
    <w:qFormat/>
    <w:rsid w:val="00395DAC"/>
    <w:pPr>
      <w:ind w:left="1700" w:firstLine="0"/>
    </w:pPr>
  </w:style>
  <w:style w:type="character" w:styleId="BookTitle">
    <w:name w:val="Book Title"/>
    <w:basedOn w:val="DefaultParagraphFont"/>
    <w:uiPriority w:val="33"/>
    <w:semiHidden/>
    <w:rsid w:val="00395DAC"/>
    <w:rPr>
      <w:b/>
      <w:bCs/>
      <w:i/>
      <w:iCs/>
      <w:spacing w:val="5"/>
    </w:rPr>
  </w:style>
  <w:style w:type="character" w:styleId="Emphasis">
    <w:name w:val="Emphasis"/>
    <w:basedOn w:val="DefaultParagraphFont"/>
    <w:uiPriority w:val="20"/>
    <w:semiHidden/>
    <w:rsid w:val="00395DAC"/>
    <w:rPr>
      <w:i/>
      <w:iCs/>
    </w:rPr>
  </w:style>
  <w:style w:type="character" w:customStyle="1" w:styleId="Heading1Char">
    <w:name w:val="Heading 1 Char"/>
    <w:basedOn w:val="DefaultParagraphFont"/>
    <w:link w:val="Heading1"/>
    <w:uiPriority w:val="9"/>
    <w:rsid w:val="00395DA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95DAC"/>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semiHidden/>
    <w:rsid w:val="00395DAC"/>
    <w:rPr>
      <w:i/>
      <w:iCs/>
      <w:color w:val="4F81BD" w:themeColor="accent1"/>
    </w:rPr>
  </w:style>
  <w:style w:type="paragraph" w:styleId="IntenseQuote">
    <w:name w:val="Intense Quote"/>
    <w:basedOn w:val="Normal"/>
    <w:next w:val="Normal"/>
    <w:link w:val="IntenseQuoteChar"/>
    <w:uiPriority w:val="30"/>
    <w:semiHidden/>
    <w:rsid w:val="00395D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95DAC"/>
    <w:rPr>
      <w:i/>
      <w:iCs/>
      <w:color w:val="4F81BD" w:themeColor="accent1"/>
      <w:sz w:val="21"/>
    </w:rPr>
  </w:style>
  <w:style w:type="character" w:styleId="IntenseReference">
    <w:name w:val="Intense Reference"/>
    <w:basedOn w:val="DefaultParagraphFont"/>
    <w:uiPriority w:val="32"/>
    <w:semiHidden/>
    <w:rsid w:val="00395DAC"/>
    <w:rPr>
      <w:b/>
      <w:bCs/>
      <w:smallCaps/>
      <w:color w:val="4F81BD" w:themeColor="accent1"/>
      <w:spacing w:val="5"/>
    </w:rPr>
  </w:style>
  <w:style w:type="paragraph" w:styleId="ListParagraph">
    <w:name w:val="List Paragraph"/>
    <w:basedOn w:val="Normal"/>
    <w:uiPriority w:val="34"/>
    <w:semiHidden/>
    <w:rsid w:val="00395DAC"/>
    <w:pPr>
      <w:ind w:left="720"/>
      <w:contextualSpacing/>
    </w:pPr>
  </w:style>
  <w:style w:type="paragraph" w:styleId="NoSpacing">
    <w:name w:val="No Spacing"/>
    <w:uiPriority w:val="1"/>
    <w:semiHidden/>
    <w:rsid w:val="00395DAC"/>
    <w:pPr>
      <w:spacing w:after="0" w:line="240" w:lineRule="auto"/>
      <w:jc w:val="both"/>
    </w:pPr>
    <w:rPr>
      <w:sz w:val="21"/>
    </w:rPr>
  </w:style>
  <w:style w:type="paragraph" w:styleId="Quote">
    <w:name w:val="Quote"/>
    <w:basedOn w:val="Normal"/>
    <w:next w:val="Normal"/>
    <w:link w:val="QuoteChar"/>
    <w:uiPriority w:val="29"/>
    <w:semiHidden/>
    <w:rsid w:val="00395D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5DAC"/>
    <w:rPr>
      <w:i/>
      <w:iCs/>
      <w:color w:val="404040" w:themeColor="text1" w:themeTint="BF"/>
      <w:sz w:val="21"/>
    </w:rPr>
  </w:style>
  <w:style w:type="character" w:styleId="Strong">
    <w:name w:val="Strong"/>
    <w:basedOn w:val="DefaultParagraphFont"/>
    <w:uiPriority w:val="22"/>
    <w:semiHidden/>
    <w:rsid w:val="00395DAC"/>
    <w:rPr>
      <w:b/>
      <w:bCs/>
    </w:rPr>
  </w:style>
  <w:style w:type="paragraph" w:styleId="Subtitle">
    <w:name w:val="Subtitle"/>
    <w:basedOn w:val="Normal"/>
    <w:next w:val="Normal"/>
    <w:link w:val="SubtitleChar"/>
    <w:uiPriority w:val="11"/>
    <w:semiHidden/>
    <w:rsid w:val="00395DAC"/>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395DAC"/>
    <w:rPr>
      <w:rFonts w:eastAsiaTheme="minorEastAsia"/>
      <w:color w:val="5A5A5A" w:themeColor="text1" w:themeTint="A5"/>
      <w:spacing w:val="15"/>
    </w:rPr>
  </w:style>
  <w:style w:type="character" w:styleId="SubtleEmphasis">
    <w:name w:val="Subtle Emphasis"/>
    <w:basedOn w:val="DefaultParagraphFont"/>
    <w:uiPriority w:val="19"/>
    <w:semiHidden/>
    <w:rsid w:val="00395DAC"/>
    <w:rPr>
      <w:i/>
      <w:iCs/>
      <w:color w:val="404040" w:themeColor="text1" w:themeTint="BF"/>
    </w:rPr>
  </w:style>
  <w:style w:type="character" w:styleId="SubtleReference">
    <w:name w:val="Subtle Reference"/>
    <w:basedOn w:val="DefaultParagraphFont"/>
    <w:uiPriority w:val="31"/>
    <w:semiHidden/>
    <w:rsid w:val="00395DAC"/>
    <w:rPr>
      <w:smallCaps/>
      <w:color w:val="5A5A5A" w:themeColor="text1" w:themeTint="A5"/>
    </w:rPr>
  </w:style>
  <w:style w:type="paragraph" w:styleId="Title">
    <w:name w:val="Title"/>
    <w:basedOn w:val="Normal"/>
    <w:next w:val="Normal"/>
    <w:link w:val="TitleChar"/>
    <w:uiPriority w:val="10"/>
    <w:semiHidden/>
    <w:rsid w:val="00395DA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DAC"/>
    <w:rPr>
      <w:rFonts w:asciiTheme="majorHAnsi" w:eastAsiaTheme="majorEastAsia" w:hAnsiTheme="majorHAnsi" w:cstheme="majorBidi"/>
      <w:spacing w:val="-10"/>
      <w:kern w:val="28"/>
      <w:sz w:val="56"/>
      <w:szCs w:val="56"/>
    </w:rPr>
  </w:style>
  <w:style w:type="character" w:styleId="EndnoteReference">
    <w:name w:val="endnote reference"/>
    <w:basedOn w:val="DefaultParagraphFont"/>
    <w:uiPriority w:val="99"/>
    <w:semiHidden/>
    <w:unhideWhenUsed/>
    <w:rsid w:val="00395DAC"/>
    <w:rPr>
      <w:vertAlign w:val="superscript"/>
    </w:rPr>
  </w:style>
  <w:style w:type="paragraph" w:styleId="EndnoteText">
    <w:name w:val="endnote text"/>
    <w:basedOn w:val="Normal"/>
    <w:link w:val="EndnoteTextChar"/>
    <w:uiPriority w:val="99"/>
    <w:semiHidden/>
    <w:unhideWhenUsed/>
    <w:rsid w:val="00395DAC"/>
    <w:pPr>
      <w:spacing w:line="240" w:lineRule="auto"/>
    </w:pPr>
    <w:rPr>
      <w:sz w:val="16"/>
      <w:szCs w:val="16"/>
    </w:rPr>
  </w:style>
  <w:style w:type="character" w:customStyle="1" w:styleId="EndnoteTextChar">
    <w:name w:val="Endnote Text Char"/>
    <w:basedOn w:val="DefaultParagraphFont"/>
    <w:link w:val="EndnoteText"/>
    <w:uiPriority w:val="99"/>
    <w:semiHidden/>
    <w:rsid w:val="00395DAC"/>
    <w:rPr>
      <w:sz w:val="16"/>
      <w:szCs w:val="16"/>
    </w:rPr>
  </w:style>
  <w:style w:type="character" w:styleId="FootnoteReference">
    <w:name w:val="footnote reference"/>
    <w:basedOn w:val="DefaultParagraphFont"/>
    <w:uiPriority w:val="99"/>
    <w:semiHidden/>
    <w:unhideWhenUsed/>
    <w:rsid w:val="00395DAC"/>
    <w:rPr>
      <w:vertAlign w:val="superscript"/>
    </w:rPr>
  </w:style>
  <w:style w:type="paragraph" w:styleId="FootnoteText">
    <w:name w:val="footnote text"/>
    <w:basedOn w:val="Normal"/>
    <w:link w:val="FootnoteTextChar"/>
    <w:uiPriority w:val="99"/>
    <w:semiHidden/>
    <w:unhideWhenUsed/>
    <w:rsid w:val="00395DAC"/>
    <w:pPr>
      <w:spacing w:line="240" w:lineRule="auto"/>
    </w:pPr>
    <w:rPr>
      <w:sz w:val="16"/>
      <w:szCs w:val="16"/>
    </w:rPr>
  </w:style>
  <w:style w:type="character" w:customStyle="1" w:styleId="FootnoteTextChar">
    <w:name w:val="Footnote Text Char"/>
    <w:basedOn w:val="DefaultParagraphFont"/>
    <w:link w:val="FootnoteText"/>
    <w:uiPriority w:val="99"/>
    <w:semiHidden/>
    <w:rsid w:val="00395DAC"/>
    <w:rPr>
      <w:sz w:val="16"/>
      <w:szCs w:val="16"/>
    </w:rPr>
  </w:style>
  <w:style w:type="paragraph" w:styleId="Header">
    <w:name w:val="header"/>
    <w:basedOn w:val="Normal"/>
    <w:link w:val="HeaderChar"/>
    <w:uiPriority w:val="99"/>
    <w:unhideWhenUsed/>
    <w:rsid w:val="00DD57E5"/>
    <w:pPr>
      <w:tabs>
        <w:tab w:val="center" w:pos="4513"/>
        <w:tab w:val="right" w:pos="9026"/>
      </w:tabs>
      <w:spacing w:line="240" w:lineRule="auto"/>
    </w:pPr>
  </w:style>
  <w:style w:type="character" w:customStyle="1" w:styleId="HeaderChar">
    <w:name w:val="Header Char"/>
    <w:basedOn w:val="DefaultParagraphFont"/>
    <w:link w:val="Header"/>
    <w:uiPriority w:val="99"/>
    <w:rsid w:val="00DD57E5"/>
    <w:rPr>
      <w:rFonts w:ascii="Calibri" w:hAnsi="Calibri" w:cs="Calibri"/>
      <w:sz w:val="21"/>
    </w:rPr>
  </w:style>
  <w:style w:type="paragraph" w:styleId="Footer">
    <w:name w:val="footer"/>
    <w:basedOn w:val="Normal"/>
    <w:link w:val="FooterChar"/>
    <w:uiPriority w:val="99"/>
    <w:unhideWhenUsed/>
    <w:rsid w:val="00DD57E5"/>
    <w:pPr>
      <w:tabs>
        <w:tab w:val="center" w:pos="4513"/>
        <w:tab w:val="right" w:pos="9026"/>
      </w:tabs>
      <w:spacing w:line="240" w:lineRule="auto"/>
    </w:pPr>
  </w:style>
  <w:style w:type="character" w:customStyle="1" w:styleId="FooterChar">
    <w:name w:val="Footer Char"/>
    <w:basedOn w:val="DefaultParagraphFont"/>
    <w:link w:val="Footer"/>
    <w:uiPriority w:val="99"/>
    <w:rsid w:val="00DD57E5"/>
    <w:rPr>
      <w:rFonts w:ascii="Calibri" w:hAnsi="Calibri" w:cs="Calibri"/>
      <w:sz w:val="21"/>
    </w:rPr>
  </w:style>
  <w:style w:type="table" w:styleId="TableGrid">
    <w:name w:val="Table Grid"/>
    <w:basedOn w:val="TableNormal"/>
    <w:uiPriority w:val="59"/>
    <w:rsid w:val="00DD57E5"/>
    <w:pPr>
      <w:spacing w:after="0" w:line="240" w:lineRule="auto"/>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F88C95-DE99-4E77-874B-8498F34E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Letter.dotx</Template>
  <TotalTime>1</TotalTime>
  <Pages>2</Pages>
  <Words>474</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 Flynn (IT Dept)</dc:creator>
  <cp:lastModifiedBy>Frances Flynn (IT Dept)</cp:lastModifiedBy>
  <cp:revision>2</cp:revision>
  <cp:lastPrinted>2010-02-24T19:30:00Z</cp:lastPrinted>
  <dcterms:created xsi:type="dcterms:W3CDTF">2022-12-06T16:40:00Z</dcterms:created>
  <dcterms:modified xsi:type="dcterms:W3CDTF">2022-12-06T16:40:00Z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21345834.1</vt:lpwstr>
  </property>
  <property fmtid="{D5CDD505-2E9C-101B-9397-08002B2CF9AE}" pid="3" name="AuthorName">
    <vt:lpwstr>Michael Walsh</vt:lpwstr>
  </property>
  <property fmtid="{D5CDD505-2E9C-101B-9397-08002B2CF9AE}" pid="4" name="AuthorEmail">
    <vt:lpwstr>mwalsh@byrnewallace.com</vt:lpwstr>
  </property>
  <property fmtid="{D5CDD505-2E9C-101B-9397-08002B2CF9AE}" pid="5" name="OurRef">
    <vt:lpwstr>MDW/FF1/25533.4</vt:lpwstr>
  </property>
  <property fmtid="{D5CDD505-2E9C-101B-9397-08002B2CF9AE}" pid="6" name="AuthorTel">
    <vt:lpwstr>+353 1 691 5674</vt:lpwstr>
  </property>
  <property fmtid="{D5CDD505-2E9C-101B-9397-08002B2CF9AE}" pid="7" name="COMPANYID">
    <vt:i4>2122615659</vt:i4>
  </property>
  <property fmtid="{D5CDD505-2E9C-101B-9397-08002B2CF9AE}" pid="8" name="SERIALNO">
    <vt:i4>11442</vt:i4>
  </property>
  <property fmtid="{D5CDD505-2E9C-101B-9397-08002B2CF9AE}" pid="9" name="ISPREC">
    <vt:bool>true</vt:bool>
  </property>
  <property fmtid="{D5CDD505-2E9C-101B-9397-08002B2CF9AE}" pid="10" name="PRECID">
    <vt:i4>6</vt:i4>
  </property>
  <property fmtid="{D5CDD505-2E9C-101B-9397-08002B2CF9AE}" pid="11" name="TEXTONLY">
    <vt:bool>false</vt:bool>
  </property>
  <property fmtid="{D5CDD505-2E9C-101B-9397-08002B2CF9AE}" pid="12" name="DocClass">
    <vt:lpwstr>LETTER</vt:lpwstr>
  </property>
  <property fmtid="{D5CDD505-2E9C-101B-9397-08002B2CF9AE}" pid="13" name="ActionID">
    <vt:lpwstr>LET</vt:lpwstr>
  </property>
  <property fmtid="{D5CDD505-2E9C-101B-9397-08002B2CF9AE}" pid="14" name="PrintClass">
    <vt:lpwstr>LET</vt:lpwstr>
  </property>
</Properties>
</file>