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0B26" w14:textId="1AC5F783" w:rsidR="004F1EE9" w:rsidRDefault="00000000">
      <w:pPr>
        <w:spacing w:after="0" w:line="259" w:lineRule="auto"/>
        <w:ind w:left="0" w:right="72" w:firstLine="0"/>
        <w:jc w:val="center"/>
      </w:pPr>
      <w:r>
        <w:rPr>
          <w:rFonts w:ascii="Elephant Pro" w:eastAsia="Elephant Pro" w:hAnsi="Elephant Pro" w:cs="Elephant Pro"/>
          <w:sz w:val="56"/>
        </w:rPr>
        <w:t xml:space="preserve">Veronika </w:t>
      </w:r>
      <w:r w:rsidR="00C50FA2">
        <w:rPr>
          <w:rFonts w:ascii="Elephant Pro" w:eastAsia="Elephant Pro" w:hAnsi="Elephant Pro" w:cs="Elephant Pro"/>
          <w:sz w:val="56"/>
        </w:rPr>
        <w:t xml:space="preserve">  </w:t>
      </w:r>
      <w:r>
        <w:rPr>
          <w:rFonts w:ascii="Elephant Pro" w:eastAsia="Elephant Pro" w:hAnsi="Elephant Pro" w:cs="Elephant Pro"/>
          <w:sz w:val="56"/>
        </w:rPr>
        <w:t xml:space="preserve">Mazeikina </w:t>
      </w:r>
    </w:p>
    <w:p w14:paraId="02807D9C" w14:textId="77777777" w:rsidR="004F1EE9" w:rsidRDefault="00000000">
      <w:pPr>
        <w:spacing w:after="20" w:line="259" w:lineRule="auto"/>
        <w:ind w:left="-2" w:right="0" w:firstLine="0"/>
        <w:jc w:val="right"/>
      </w:pPr>
      <w:r>
        <w:rPr>
          <w:rFonts w:ascii="Calibri" w:eastAsia="Calibri" w:hAnsi="Calibri" w:cs="Calibri"/>
          <w:noProof/>
          <w:sz w:val="22"/>
        </w:rPr>
        <mc:AlternateContent>
          <mc:Choice Requires="wpg">
            <w:drawing>
              <wp:inline distT="0" distB="0" distL="0" distR="0" wp14:anchorId="3F3F5C4D" wp14:editId="7CC4C684">
                <wp:extent cx="6014339" cy="54363"/>
                <wp:effectExtent l="0" t="0" r="0" b="0"/>
                <wp:docPr id="858" name="Group 858"/>
                <wp:cNvGraphicFramePr/>
                <a:graphic xmlns:a="http://schemas.openxmlformats.org/drawingml/2006/main">
                  <a:graphicData uri="http://schemas.microsoft.com/office/word/2010/wordprocessingGroup">
                    <wpg:wgp>
                      <wpg:cNvGrpSpPr/>
                      <wpg:grpSpPr>
                        <a:xfrm>
                          <a:off x="0" y="0"/>
                          <a:ext cx="6014339" cy="54363"/>
                          <a:chOff x="0" y="0"/>
                          <a:chExt cx="6014339" cy="54363"/>
                        </a:xfrm>
                      </wpg:grpSpPr>
                      <wps:wsp>
                        <wps:cNvPr id="1015" name="Shape 1015"/>
                        <wps:cNvSpPr/>
                        <wps:spPr>
                          <a:xfrm>
                            <a:off x="0" y="0"/>
                            <a:ext cx="6014339" cy="54363"/>
                          </a:xfrm>
                          <a:custGeom>
                            <a:avLst/>
                            <a:gdLst/>
                            <a:ahLst/>
                            <a:cxnLst/>
                            <a:rect l="0" t="0" r="0" b="0"/>
                            <a:pathLst>
                              <a:path w="6014339" h="54363">
                                <a:moveTo>
                                  <a:pt x="0" y="0"/>
                                </a:moveTo>
                                <a:lnTo>
                                  <a:pt x="6014339" y="0"/>
                                </a:lnTo>
                                <a:lnTo>
                                  <a:pt x="6014339" y="54363"/>
                                </a:lnTo>
                                <a:lnTo>
                                  <a:pt x="0" y="543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0" y="0"/>
                            <a:ext cx="6014339" cy="54363"/>
                          </a:xfrm>
                          <a:custGeom>
                            <a:avLst/>
                            <a:gdLst/>
                            <a:ahLst/>
                            <a:cxnLst/>
                            <a:rect l="0" t="0" r="0" b="0"/>
                            <a:pathLst>
                              <a:path w="6014339" h="54363">
                                <a:moveTo>
                                  <a:pt x="0" y="54363"/>
                                </a:moveTo>
                                <a:lnTo>
                                  <a:pt x="6014339" y="54363"/>
                                </a:lnTo>
                                <a:lnTo>
                                  <a:pt x="6014339"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8" style="width:473.57pt;height:4.28058pt;mso-position-horizontal-relative:char;mso-position-vertical-relative:line" coordsize="60143,543">
                <v:shape id="Shape 1016" style="position:absolute;width:60143;height:543;left:0;top:0;" coordsize="6014339,54363" path="m0,0l6014339,0l6014339,54363l0,54363l0,0">
                  <v:stroke weight="0pt" endcap="flat" joinstyle="miter" miterlimit="10" on="false" color="#000000" opacity="0"/>
                  <v:fill on="true" color="#000000"/>
                </v:shape>
                <v:shape id="Shape 172" style="position:absolute;width:60143;height:543;left:0;top:0;" coordsize="6014339,54363" path="m0,54363l6014339,54363l6014339,0l0,0x">
                  <v:stroke weight="1pt" endcap="flat" joinstyle="miter" miterlimit="10" on="true" color="#000000"/>
                  <v:fill on="false" color="#000000" opacity="0"/>
                </v:shape>
              </v:group>
            </w:pict>
          </mc:Fallback>
        </mc:AlternateContent>
      </w:r>
      <w:r>
        <w:rPr>
          <w:i/>
        </w:rPr>
        <w:t xml:space="preserve"> </w:t>
      </w:r>
    </w:p>
    <w:p w14:paraId="165F841E" w14:textId="77777777" w:rsidR="004F1EE9" w:rsidRDefault="00000000">
      <w:pPr>
        <w:spacing w:after="20" w:line="259" w:lineRule="auto"/>
        <w:ind w:right="56"/>
        <w:jc w:val="right"/>
      </w:pPr>
      <w:r>
        <w:rPr>
          <w:i/>
        </w:rPr>
        <w:t xml:space="preserve">11 Presentation Road, Galway, Ireland H91 PNWO  </w:t>
      </w:r>
    </w:p>
    <w:p w14:paraId="695C4073" w14:textId="77777777" w:rsidR="004F1EE9" w:rsidRDefault="00000000">
      <w:pPr>
        <w:spacing w:after="20" w:line="259" w:lineRule="auto"/>
        <w:ind w:right="56"/>
        <w:jc w:val="right"/>
      </w:pPr>
      <w:r>
        <w:rPr>
          <w:i/>
        </w:rPr>
        <w:t xml:space="preserve"> +353858879922  </w:t>
      </w:r>
    </w:p>
    <w:p w14:paraId="13216C8C" w14:textId="77777777" w:rsidR="004F1EE9" w:rsidRDefault="00000000" w:rsidP="00C0796D">
      <w:pPr>
        <w:spacing w:after="240" w:line="240" w:lineRule="auto"/>
        <w:ind w:left="0" w:right="0" w:firstLine="5443"/>
        <w:jc w:val="left"/>
      </w:pPr>
      <w:r>
        <w:rPr>
          <w:i/>
        </w:rPr>
        <w:t xml:space="preserve"> v.mazeikina1@universityofgalway.ie </w:t>
      </w:r>
      <w:r>
        <w:t xml:space="preserve">Dear Hiring Manager, </w:t>
      </w:r>
    </w:p>
    <w:p w14:paraId="044DF880" w14:textId="1ECDE919" w:rsidR="004F1EE9" w:rsidRDefault="00000000" w:rsidP="00C0796D">
      <w:pPr>
        <w:spacing w:line="240" w:lineRule="auto"/>
        <w:ind w:left="-5" w:right="60"/>
      </w:pPr>
      <w:r>
        <w:t>I am writing to express my strong interest in the summer intern position currently available within the</w:t>
      </w:r>
      <w:r w:rsidR="00CA0FFB">
        <w:t xml:space="preserve"> </w:t>
      </w:r>
      <w:r w:rsidR="005A7BC4">
        <w:t>Byrne Wallace</w:t>
      </w:r>
      <w:r w:rsidR="00BE074E">
        <w:t>.</w:t>
      </w:r>
      <w:r>
        <w:t xml:space="preserve"> </w:t>
      </w:r>
      <w:r w:rsidR="00090BDB">
        <w:t>I had been r</w:t>
      </w:r>
      <w:r>
        <w:t xml:space="preserve">ecently graduated from Ukrainian Tax State University with a bachelor's degree in law, which provided me with valuable experience in managing tasks, </w:t>
      </w:r>
      <w:r w:rsidR="00D207EB">
        <w:t>prioritizing</w:t>
      </w:r>
      <w:r w:rsidR="001852CF">
        <w:t xml:space="preserve"> </w:t>
      </w:r>
      <w:r>
        <w:t>work, and meeting deadlines. My coursework has given me a strong foundation in critical thinking, problem-solving, and attention to detail</w:t>
      </w:r>
      <w:r w:rsidR="00090BDB">
        <w:t>.</w:t>
      </w:r>
    </w:p>
    <w:p w14:paraId="3E42FE79" w14:textId="5A76B25A" w:rsidR="004F1EE9" w:rsidRDefault="00000000" w:rsidP="00C0796D">
      <w:pPr>
        <w:spacing w:line="240" w:lineRule="auto"/>
        <w:ind w:left="-5" w:right="60"/>
      </w:pPr>
      <w:r>
        <w:t xml:space="preserve">As a final year LLB student at the University of Galway, I developed further my abilities in research, analytic skills, providing a solid foundation for the position. Additionally, my negotiation, </w:t>
      </w:r>
      <w:r w:rsidR="00C50FA2">
        <w:t>people-centric</w:t>
      </w:r>
      <w:r>
        <w:t xml:space="preserve"> nature and eagerness to please have afforded me excellent communication skills. I am excited to contribute my strengths and proficiency in ability to learn and grow towards your team efforts. As an extroverted and personable communicator with a proven track record in communication, my focus on building strong professional relationships has been a valuable asset throughout my career. </w:t>
      </w:r>
    </w:p>
    <w:p w14:paraId="297FED88" w14:textId="77777777" w:rsidR="009C2D0D" w:rsidRDefault="009B0657" w:rsidP="00C0796D">
      <w:pPr>
        <w:spacing w:line="240" w:lineRule="auto"/>
        <w:ind w:left="-5" w:right="60"/>
      </w:pPr>
      <w:r w:rsidRPr="009B0657">
        <w:t>Beyond my academic pursuits, I am a passionate advocate for giving back to my Ukrainian community. Volunteering with the Red Cross has been a profoundly rewarding experience, allowing me to provide aid to those in need during times of crisis. Moreover, I'm a tech enthusiast and recently participated in a Ukrainian hackathon focused on compliance in startup environments. This experience allowed me to collaborate with diverse teams to address real-world tech challenges and navigate the intricacies of startup compliance, reinforcing the value of innovation, problem-solving, and teamwork.</w:t>
      </w:r>
      <w:r w:rsidR="009F4104">
        <w:t xml:space="preserve"> Additionally, </w:t>
      </w:r>
      <w:r>
        <w:t xml:space="preserve">I had an opportunity to work on probation in Antimonopoly Committee of Ukraine. The most challenging part was investigating complex cases involving multiple parties and large amounts of evidence. But it was also the most rewarding, as I was able to use my analytical skills and communication abilities to make a difference.  </w:t>
      </w:r>
    </w:p>
    <w:p w14:paraId="67B839A6" w14:textId="55F6ACE4" w:rsidR="004F1EE9" w:rsidRDefault="00000000" w:rsidP="00C0796D">
      <w:pPr>
        <w:spacing w:line="240" w:lineRule="auto"/>
        <w:ind w:left="-5" w:right="60"/>
      </w:pPr>
      <w:r>
        <w:t>Please review my CV for an in-depth view of my work history and accomplishments.</w:t>
      </w:r>
      <w:r w:rsidR="00B0441A">
        <w:t xml:space="preserve"> </w:t>
      </w:r>
      <w:r>
        <w:t xml:space="preserve">Thank you for your time and consideration. </w:t>
      </w:r>
    </w:p>
    <w:p w14:paraId="218873F1" w14:textId="77777777" w:rsidR="004F1EE9" w:rsidRDefault="00000000" w:rsidP="00C0796D">
      <w:pPr>
        <w:spacing w:line="240" w:lineRule="auto"/>
        <w:ind w:left="-5" w:right="60"/>
      </w:pPr>
      <w:r>
        <w:t xml:space="preserve">Kindly regards, </w:t>
      </w:r>
    </w:p>
    <w:p w14:paraId="1B379AEE" w14:textId="39A61D4B" w:rsidR="004F1EE9" w:rsidRDefault="00000000" w:rsidP="00C0796D">
      <w:pPr>
        <w:spacing w:line="240" w:lineRule="auto"/>
        <w:ind w:left="-5" w:right="60"/>
      </w:pPr>
      <w:r>
        <w:t xml:space="preserve">Veronika </w:t>
      </w:r>
    </w:p>
    <w:sectPr w:rsidR="004F1EE9">
      <w:pgSz w:w="11905" w:h="16840"/>
      <w:pgMar w:top="1440" w:right="1055" w:bottom="1440"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Elephant Pro">
    <w:panose1 w:val="00000500000000000000"/>
    <w:charset w:val="00"/>
    <w:family w:val="auto"/>
    <w:pitch w:val="variable"/>
    <w:sig w:usb0="2000028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E9"/>
    <w:rsid w:val="00004884"/>
    <w:rsid w:val="00043BF1"/>
    <w:rsid w:val="00090BDB"/>
    <w:rsid w:val="000B2D11"/>
    <w:rsid w:val="001852CF"/>
    <w:rsid w:val="004F1EE9"/>
    <w:rsid w:val="005A7BC4"/>
    <w:rsid w:val="005B642E"/>
    <w:rsid w:val="005B7146"/>
    <w:rsid w:val="00715EEA"/>
    <w:rsid w:val="00751D04"/>
    <w:rsid w:val="009B0657"/>
    <w:rsid w:val="009C2D0D"/>
    <w:rsid w:val="009F4104"/>
    <w:rsid w:val="00B0441A"/>
    <w:rsid w:val="00B425B9"/>
    <w:rsid w:val="00B42ECC"/>
    <w:rsid w:val="00BE074E"/>
    <w:rsid w:val="00C0796D"/>
    <w:rsid w:val="00C50FA2"/>
    <w:rsid w:val="00CA0FFB"/>
    <w:rsid w:val="00D207EB"/>
    <w:rsid w:val="00D349C6"/>
    <w:rsid w:val="00D650A8"/>
    <w:rsid w:val="00DF4B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7D8F184"/>
  <w15:docId w15:val="{2A76C0EC-A28F-194D-94E9-2733A076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2" w:line="267" w:lineRule="auto"/>
      <w:ind w:left="10" w:right="65" w:hanging="10"/>
      <w:jc w:val="both"/>
    </w:pPr>
    <w:rPr>
      <w:rFonts w:ascii="Times New Roman" w:eastAsia="Times New Roman" w:hAnsi="Times New Roman"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53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Mazeikina, Veronika</dc:creator>
  <cp:keywords/>
  <cp:lastModifiedBy>Mazeikina, Veronika</cp:lastModifiedBy>
  <cp:revision>10</cp:revision>
  <dcterms:created xsi:type="dcterms:W3CDTF">2023-12-31T13:22:00Z</dcterms:created>
  <dcterms:modified xsi:type="dcterms:W3CDTF">2024-02-18T10:10:00Z</dcterms:modified>
</cp:coreProperties>
</file>