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8055" w14:textId="47216FB1" w:rsidR="007544AB" w:rsidRDefault="007544AB" w:rsidP="007544AB">
      <w:pPr>
        <w:pStyle w:val="BodyText"/>
        <w:rPr>
          <w:rFonts w:ascii="Times New Roman"/>
          <w:sz w:val="20"/>
        </w:rPr>
      </w:pPr>
      <w:r w:rsidRPr="00FB3F98">
        <w:rPr>
          <w:rFonts w:ascii="Arial" w:hAnsi="Arial" w:cs="Arial"/>
          <w:noProof/>
          <w:color w:val="4472C4" w:themeColor="accent1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728C746" wp14:editId="391A9BF9">
                <wp:simplePos x="0" y="0"/>
                <wp:positionH relativeFrom="page">
                  <wp:align>left</wp:align>
                </wp:positionH>
                <wp:positionV relativeFrom="margin">
                  <wp:align>top</wp:align>
                </wp:positionV>
                <wp:extent cx="3258738" cy="10687685"/>
                <wp:effectExtent l="0" t="0" r="0" b="0"/>
                <wp:wrapNone/>
                <wp:docPr id="24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8738" cy="10687685"/>
                          <a:chOff x="0" y="0"/>
                          <a:chExt cx="5126" cy="16831"/>
                        </a:xfrm>
                        <a:solidFill>
                          <a:schemeClr val="bg2">
                            <a:lumMod val="25000"/>
                          </a:schemeClr>
                        </a:solidFill>
                      </wpg:grpSpPr>
                      <wps:wsp>
                        <wps:cNvPr id="25" name="docshape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26" cy="1683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4"/>
                        <wps:cNvSpPr>
                          <a:spLocks/>
                        </wps:cNvSpPr>
                        <wps:spPr bwMode="auto">
                          <a:xfrm>
                            <a:off x="738" y="2790"/>
                            <a:ext cx="3418" cy="4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02050" id="docshapegroup2" o:spid="_x0000_s1026" style="position:absolute;margin-left:0;margin-top:0;width:256.6pt;height:841.55pt;z-index:-251656192;mso-position-horizontal:left;mso-position-horizontal-relative:page;mso-position-vertical:top;mso-position-vertical-relative:margin" coordsize="5126,16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">
                <v:rect id="docshape3" o:spid="_x0000_s1027" style="position:absolute;width:5126;height:16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" filled="f" stroked="f">
                  <v:path arrowok="t"/>
                </v:rect>
                <v:rect id="docshape4" o:spid="_x0000_s1028" style="position:absolute;left:738;top:2790;width:3418;height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" filled="f" stroked="f">
                  <v:path arrowok="t"/>
                </v:rect>
                <w10:wrap anchorx="page" anchory="margin"/>
              </v:group>
            </w:pict>
          </mc:Fallback>
        </mc:AlternateContent>
      </w:r>
    </w:p>
    <w:p w14:paraId="6AD5F90B" w14:textId="138912E5" w:rsidR="007544AB" w:rsidRDefault="007544AB" w:rsidP="007544AB">
      <w:pPr>
        <w:pStyle w:val="BodyText"/>
        <w:rPr>
          <w:rFonts w:ascii="Times New Roman"/>
          <w:sz w:val="26"/>
        </w:rPr>
      </w:pPr>
    </w:p>
    <w:p w14:paraId="2DC015BB" w14:textId="77777777" w:rsidR="007544AB" w:rsidRDefault="007544AB" w:rsidP="007544AB">
      <w:pPr>
        <w:rPr>
          <w:rFonts w:ascii="Times New Roman"/>
          <w:sz w:val="26"/>
        </w:rPr>
        <w:sectPr w:rsidR="007544AB" w:rsidSect="007544AB">
          <w:pgSz w:w="11900" w:h="16850"/>
          <w:pgMar w:top="0" w:right="1060" w:bottom="0" w:left="600" w:header="720" w:footer="720" w:gutter="0"/>
          <w:cols w:space="720"/>
        </w:sectPr>
      </w:pPr>
    </w:p>
    <w:p w14:paraId="3D0E6ECA" w14:textId="7EBC7840" w:rsidR="007544AB" w:rsidRPr="00553204" w:rsidRDefault="00ED2C62" w:rsidP="007544AB">
      <w:pPr>
        <w:pStyle w:val="Title"/>
        <w:spacing w:line="23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color w:val="FDFDF9"/>
          <w:spacing w:val="-2"/>
        </w:rPr>
        <w:t>ADRIAN GILLICK</w:t>
      </w:r>
    </w:p>
    <w:p w14:paraId="6DBD1CA3" w14:textId="2FB7D9CB" w:rsidR="007544AB" w:rsidRPr="009132EC" w:rsidRDefault="007544AB" w:rsidP="007544AB">
      <w:pPr>
        <w:spacing w:before="150"/>
        <w:ind w:left="142"/>
        <w:rPr>
          <w:rFonts w:ascii="Arial" w:hAnsi="Arial" w:cs="Arial"/>
          <w:color w:val="FDFDF9"/>
          <w:spacing w:val="-2"/>
          <w:w w:val="105"/>
          <w:sz w:val="24"/>
          <w:szCs w:val="24"/>
        </w:rPr>
      </w:pPr>
      <w:r w:rsidRPr="009132EC">
        <w:rPr>
          <w:rFonts w:ascii="Arial" w:hAnsi="Arial" w:cs="Arial"/>
          <w:color w:val="FDFDF9"/>
          <w:spacing w:val="-2"/>
          <w:w w:val="105"/>
          <w:sz w:val="24"/>
          <w:szCs w:val="24"/>
        </w:rPr>
        <w:t>L</w:t>
      </w:r>
      <w:r w:rsidR="00D1528B">
        <w:rPr>
          <w:rFonts w:ascii="Arial" w:hAnsi="Arial" w:cs="Arial"/>
          <w:color w:val="FDFDF9"/>
          <w:spacing w:val="-2"/>
          <w:w w:val="105"/>
          <w:sz w:val="24"/>
          <w:szCs w:val="24"/>
        </w:rPr>
        <w:t>EGAL EXECUTIVE &amp; FE</w:t>
      </w:r>
      <w:r w:rsidR="00EE7102">
        <w:rPr>
          <w:rFonts w:ascii="Arial" w:hAnsi="Arial" w:cs="Arial"/>
          <w:color w:val="FDFDF9"/>
          <w:spacing w:val="-2"/>
          <w:w w:val="105"/>
          <w:sz w:val="24"/>
          <w:szCs w:val="24"/>
        </w:rPr>
        <w:t>-</w:t>
      </w:r>
      <w:r w:rsidR="00D1528B">
        <w:rPr>
          <w:rFonts w:ascii="Arial" w:hAnsi="Arial" w:cs="Arial"/>
          <w:color w:val="FDFDF9"/>
          <w:spacing w:val="-2"/>
          <w:w w:val="105"/>
          <w:sz w:val="24"/>
          <w:szCs w:val="24"/>
        </w:rPr>
        <w:t>1 CANDIDATE</w:t>
      </w:r>
    </w:p>
    <w:p w14:paraId="0B009094" w14:textId="77777777" w:rsidR="007544AB" w:rsidRDefault="007544AB" w:rsidP="007544AB">
      <w:pPr>
        <w:pStyle w:val="BodyText"/>
        <w:rPr>
          <w:rFonts w:ascii="Verdana"/>
          <w:sz w:val="24"/>
        </w:rPr>
      </w:pPr>
    </w:p>
    <w:p w14:paraId="655644A7" w14:textId="0A6C894B" w:rsidR="007544AB" w:rsidRDefault="00EF7587" w:rsidP="007544AB">
      <w:pPr>
        <w:pStyle w:val="BodyText"/>
        <w:rPr>
          <w:rFonts w:ascii="Verdana"/>
          <w:sz w:val="24"/>
        </w:rPr>
      </w:pPr>
      <w:r w:rsidRPr="00E60828"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F2482B" wp14:editId="04678636">
                <wp:simplePos x="0" y="0"/>
                <wp:positionH relativeFrom="page">
                  <wp:posOffset>3132458</wp:posOffset>
                </wp:positionH>
                <wp:positionV relativeFrom="page">
                  <wp:posOffset>1741595</wp:posOffset>
                </wp:positionV>
                <wp:extent cx="4457065" cy="10687685"/>
                <wp:effectExtent l="0" t="0" r="635" b="0"/>
                <wp:wrapNone/>
                <wp:docPr id="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065" cy="10687685"/>
                        </a:xfrm>
                        <a:prstGeom prst="rect">
                          <a:avLst/>
                        </a:prstGeom>
                        <a:solidFill>
                          <a:srgbClr val="FDFD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AA21" id="docshape1" o:spid="_x0000_s1026" style="position:absolute;margin-left:246.65pt;margin-top:137.15pt;width:350.95pt;height:84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" fillcolor="#fdfdf9" stroked="f">
                <v:path arrowok="t"/>
                <w10:wrap anchorx="page" anchory="page"/>
              </v:rect>
            </w:pict>
          </mc:Fallback>
        </mc:AlternateContent>
      </w:r>
    </w:p>
    <w:p w14:paraId="3994A6B7" w14:textId="77777777" w:rsidR="007544AB" w:rsidRDefault="007544AB" w:rsidP="007544AB">
      <w:pPr>
        <w:ind w:firstLine="145"/>
        <w:rPr>
          <w:rFonts w:ascii="Arial Black"/>
          <w:color w:val="F7D6A9"/>
          <w:spacing w:val="11"/>
          <w:sz w:val="24"/>
          <w:szCs w:val="24"/>
        </w:rPr>
      </w:pPr>
      <w:r w:rsidRPr="007519B9">
        <w:rPr>
          <w:rFonts w:ascii="Arial Black"/>
          <w:color w:val="F7D6A9"/>
          <w:spacing w:val="11"/>
          <w:sz w:val="24"/>
          <w:szCs w:val="24"/>
        </w:rPr>
        <w:t>PROFILE</w:t>
      </w:r>
    </w:p>
    <w:p w14:paraId="16CC917A" w14:textId="77777777" w:rsidR="007544AB" w:rsidRDefault="007544AB" w:rsidP="007544AB">
      <w:pPr>
        <w:pStyle w:val="BodyText"/>
        <w:rPr>
          <w:rFonts w:ascii="Arial" w:hAnsi="Arial" w:cs="Arial"/>
          <w:color w:val="FFFFFF" w:themeColor="background1"/>
          <w:sz w:val="20"/>
          <w:szCs w:val="20"/>
        </w:rPr>
      </w:pPr>
    </w:p>
    <w:p w14:paraId="40F5A460" w14:textId="7BE290E9" w:rsidR="007544AB" w:rsidRPr="007519B9" w:rsidRDefault="005766F5" w:rsidP="007544AB">
      <w:pPr>
        <w:pStyle w:val="BodyText"/>
        <w:ind w:left="142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 xml:space="preserve">Recent BCL graduate </w:t>
      </w:r>
      <w:r w:rsidR="008C7BC9">
        <w:rPr>
          <w:rFonts w:ascii="Arial" w:hAnsi="Arial" w:cs="Arial"/>
          <w:color w:val="FFFFFF" w:themeColor="background1"/>
          <w:sz w:val="20"/>
          <w:szCs w:val="20"/>
        </w:rPr>
        <w:t>with e</w:t>
      </w:r>
      <w:r w:rsidR="007544AB">
        <w:rPr>
          <w:rFonts w:ascii="Arial" w:hAnsi="Arial" w:cs="Arial"/>
          <w:color w:val="FFFFFF" w:themeColor="background1"/>
          <w:sz w:val="20"/>
          <w:szCs w:val="20"/>
        </w:rPr>
        <w:t>xperience</w:t>
      </w:r>
      <w:r w:rsidR="008C7BC9">
        <w:rPr>
          <w:rFonts w:ascii="Arial" w:hAnsi="Arial" w:cs="Arial"/>
          <w:color w:val="FFFFFF" w:themeColor="background1"/>
          <w:sz w:val="20"/>
          <w:szCs w:val="20"/>
        </w:rPr>
        <w:t xml:space="preserve"> as a</w:t>
      </w:r>
      <w:r w:rsidR="007544AB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D1528B">
        <w:rPr>
          <w:rFonts w:ascii="Arial" w:hAnsi="Arial" w:cs="Arial"/>
          <w:color w:val="FFFFFF" w:themeColor="background1"/>
          <w:sz w:val="20"/>
          <w:szCs w:val="20"/>
        </w:rPr>
        <w:t>Legal Executive</w:t>
      </w:r>
      <w:r w:rsidR="008C7BC9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990D66">
        <w:rPr>
          <w:rFonts w:ascii="Arial" w:hAnsi="Arial" w:cs="Arial"/>
          <w:color w:val="FFFFFF" w:themeColor="background1"/>
          <w:sz w:val="20"/>
          <w:szCs w:val="20"/>
        </w:rPr>
        <w:t>in</w:t>
      </w:r>
      <w:r w:rsidR="008C7BC9">
        <w:rPr>
          <w:rFonts w:ascii="Arial" w:hAnsi="Arial" w:cs="Arial"/>
          <w:color w:val="FFFFFF" w:themeColor="background1"/>
          <w:sz w:val="20"/>
          <w:szCs w:val="20"/>
        </w:rPr>
        <w:t xml:space="preserve"> several</w:t>
      </w:r>
      <w:r w:rsidR="00990D66">
        <w:rPr>
          <w:rFonts w:ascii="Arial" w:hAnsi="Arial" w:cs="Arial"/>
          <w:color w:val="FFFFFF" w:themeColor="background1"/>
          <w:sz w:val="20"/>
          <w:szCs w:val="20"/>
        </w:rPr>
        <w:t xml:space="preserve"> High Street Law Firms</w:t>
      </w:r>
      <w:r w:rsidR="008C7BC9">
        <w:rPr>
          <w:rFonts w:ascii="Arial" w:hAnsi="Arial" w:cs="Arial"/>
          <w:color w:val="FFFFFF" w:themeColor="background1"/>
          <w:sz w:val="20"/>
          <w:szCs w:val="20"/>
        </w:rPr>
        <w:t xml:space="preserve"> over several disciplines.</w:t>
      </w:r>
      <w:r w:rsidR="008C6E17">
        <w:rPr>
          <w:rFonts w:ascii="Arial" w:hAnsi="Arial" w:cs="Arial"/>
          <w:color w:val="FFFFFF" w:themeColor="background1"/>
          <w:sz w:val="20"/>
          <w:szCs w:val="20"/>
        </w:rPr>
        <w:t xml:space="preserve"> W</w:t>
      </w:r>
      <w:r w:rsidR="007544AB">
        <w:rPr>
          <w:rFonts w:ascii="Arial" w:hAnsi="Arial" w:cs="Arial"/>
          <w:color w:val="FFFFFF" w:themeColor="background1"/>
          <w:sz w:val="20"/>
          <w:szCs w:val="20"/>
        </w:rPr>
        <w:t>ide range</w:t>
      </w:r>
      <w:r w:rsidR="00840F60">
        <w:rPr>
          <w:rFonts w:ascii="Arial" w:hAnsi="Arial" w:cs="Arial"/>
          <w:color w:val="FFFFFF" w:themeColor="background1"/>
          <w:sz w:val="20"/>
          <w:szCs w:val="20"/>
        </w:rPr>
        <w:t xml:space="preserve"> of experience in</w:t>
      </w:r>
      <w:r w:rsidR="00F7493E">
        <w:rPr>
          <w:rFonts w:ascii="Arial" w:hAnsi="Arial" w:cs="Arial"/>
          <w:color w:val="FFFFFF" w:themeColor="background1"/>
          <w:sz w:val="20"/>
          <w:szCs w:val="20"/>
        </w:rPr>
        <w:t xml:space="preserve"> contentious matters </w:t>
      </w:r>
      <w:r w:rsidR="003A1685">
        <w:rPr>
          <w:rFonts w:ascii="Arial" w:hAnsi="Arial" w:cs="Arial"/>
          <w:color w:val="FFFFFF" w:themeColor="background1"/>
          <w:sz w:val="20"/>
          <w:szCs w:val="20"/>
        </w:rPr>
        <w:t>regarding</w:t>
      </w:r>
      <w:r w:rsidR="00F7493E">
        <w:rPr>
          <w:rFonts w:ascii="Arial" w:hAnsi="Arial" w:cs="Arial"/>
          <w:color w:val="FFFFFF" w:themeColor="background1"/>
          <w:sz w:val="20"/>
          <w:szCs w:val="20"/>
        </w:rPr>
        <w:t xml:space="preserve"> family, personal injury and crim</w:t>
      </w:r>
      <w:r w:rsidR="00840F60">
        <w:rPr>
          <w:rFonts w:ascii="Arial" w:hAnsi="Arial" w:cs="Arial"/>
          <w:color w:val="FFFFFF" w:themeColor="background1"/>
          <w:sz w:val="20"/>
          <w:szCs w:val="20"/>
        </w:rPr>
        <w:t xml:space="preserve">inal law </w:t>
      </w:r>
      <w:r w:rsidR="00960E27">
        <w:rPr>
          <w:rFonts w:ascii="Arial" w:hAnsi="Arial" w:cs="Arial"/>
          <w:color w:val="FFFFFF" w:themeColor="background1"/>
          <w:sz w:val="20"/>
          <w:szCs w:val="20"/>
        </w:rPr>
        <w:t>as well</w:t>
      </w:r>
      <w:r w:rsidR="00840F60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960E27">
        <w:rPr>
          <w:rFonts w:ascii="Arial" w:hAnsi="Arial" w:cs="Arial"/>
          <w:color w:val="FFFFFF" w:themeColor="background1"/>
          <w:sz w:val="20"/>
          <w:szCs w:val="20"/>
        </w:rPr>
        <w:t xml:space="preserve">as </w:t>
      </w:r>
      <w:r w:rsidR="001A63C7">
        <w:rPr>
          <w:rFonts w:ascii="Arial" w:hAnsi="Arial" w:cs="Arial"/>
          <w:color w:val="FFFFFF" w:themeColor="background1"/>
          <w:sz w:val="20"/>
          <w:szCs w:val="20"/>
        </w:rPr>
        <w:t xml:space="preserve">licensing </w:t>
      </w:r>
      <w:r w:rsidR="00960E27">
        <w:rPr>
          <w:rFonts w:ascii="Arial" w:hAnsi="Arial" w:cs="Arial"/>
          <w:color w:val="FFFFFF" w:themeColor="background1"/>
          <w:sz w:val="20"/>
          <w:szCs w:val="20"/>
        </w:rPr>
        <w:t xml:space="preserve">in an </w:t>
      </w:r>
      <w:r w:rsidR="00840F60">
        <w:rPr>
          <w:rFonts w:ascii="Arial" w:hAnsi="Arial" w:cs="Arial"/>
          <w:color w:val="FFFFFF" w:themeColor="background1"/>
          <w:sz w:val="20"/>
          <w:szCs w:val="20"/>
        </w:rPr>
        <w:t>advisory</w:t>
      </w:r>
      <w:r w:rsidR="000A5D2D">
        <w:rPr>
          <w:rFonts w:ascii="Arial" w:hAnsi="Arial" w:cs="Arial"/>
          <w:color w:val="FFFFFF" w:themeColor="background1"/>
          <w:sz w:val="20"/>
          <w:szCs w:val="20"/>
        </w:rPr>
        <w:t xml:space="preserve"> position</w:t>
      </w:r>
      <w:r w:rsidR="00127923">
        <w:rPr>
          <w:rFonts w:ascii="Arial" w:hAnsi="Arial" w:cs="Arial"/>
          <w:color w:val="FFFFFF" w:themeColor="background1"/>
          <w:sz w:val="20"/>
          <w:szCs w:val="20"/>
        </w:rPr>
        <w:t xml:space="preserve">. </w:t>
      </w:r>
      <w:r w:rsidR="007544AB">
        <w:rPr>
          <w:rFonts w:ascii="Arial" w:hAnsi="Arial" w:cs="Arial"/>
          <w:color w:val="FFFFFF" w:themeColor="background1"/>
          <w:sz w:val="20"/>
          <w:szCs w:val="20"/>
        </w:rPr>
        <w:t>Proficient in</w:t>
      </w:r>
      <w:r w:rsidR="00127923">
        <w:rPr>
          <w:rFonts w:ascii="Arial" w:hAnsi="Arial" w:cs="Arial"/>
          <w:color w:val="FFFFFF" w:themeColor="background1"/>
          <w:sz w:val="20"/>
          <w:szCs w:val="20"/>
        </w:rPr>
        <w:t xml:space="preserve"> direct clientele </w:t>
      </w:r>
      <w:r w:rsidR="00F76711">
        <w:rPr>
          <w:rFonts w:ascii="Arial" w:hAnsi="Arial" w:cs="Arial"/>
          <w:color w:val="FFFFFF" w:themeColor="background1"/>
          <w:sz w:val="20"/>
          <w:szCs w:val="20"/>
        </w:rPr>
        <w:t>communication and professional communication</w:t>
      </w:r>
      <w:r w:rsidR="008E49B8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FC6B51">
        <w:rPr>
          <w:rFonts w:ascii="Arial" w:hAnsi="Arial" w:cs="Arial"/>
          <w:color w:val="FFFFFF" w:themeColor="background1"/>
          <w:sz w:val="20"/>
          <w:szCs w:val="20"/>
        </w:rPr>
        <w:t>including negotiating</w:t>
      </w:r>
      <w:r w:rsidR="007544AB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8E49B8">
        <w:rPr>
          <w:rFonts w:ascii="Arial" w:hAnsi="Arial" w:cs="Arial"/>
          <w:color w:val="FFFFFF" w:themeColor="background1"/>
          <w:sz w:val="20"/>
          <w:szCs w:val="20"/>
        </w:rPr>
        <w:t xml:space="preserve">private contentious matters and </w:t>
      </w:r>
      <w:r w:rsidR="0069586B">
        <w:rPr>
          <w:rFonts w:ascii="Arial" w:hAnsi="Arial" w:cs="Arial"/>
          <w:color w:val="FFFFFF" w:themeColor="background1"/>
          <w:sz w:val="20"/>
          <w:szCs w:val="20"/>
        </w:rPr>
        <w:t xml:space="preserve">criminal </w:t>
      </w:r>
      <w:r w:rsidR="00F53AC6">
        <w:rPr>
          <w:rFonts w:ascii="Arial" w:hAnsi="Arial" w:cs="Arial"/>
          <w:color w:val="FFFFFF" w:themeColor="background1"/>
          <w:sz w:val="20"/>
          <w:szCs w:val="20"/>
        </w:rPr>
        <w:t xml:space="preserve">legal matters with </w:t>
      </w:r>
      <w:r w:rsidR="004A161F">
        <w:rPr>
          <w:rFonts w:ascii="Arial" w:hAnsi="Arial" w:cs="Arial"/>
          <w:color w:val="FFFFFF" w:themeColor="background1"/>
          <w:sz w:val="20"/>
          <w:szCs w:val="20"/>
        </w:rPr>
        <w:t xml:space="preserve">representatives of the </w:t>
      </w:r>
      <w:r w:rsidR="00F53AC6">
        <w:rPr>
          <w:rFonts w:ascii="Arial" w:hAnsi="Arial" w:cs="Arial"/>
          <w:color w:val="FFFFFF" w:themeColor="background1"/>
          <w:sz w:val="20"/>
          <w:szCs w:val="20"/>
        </w:rPr>
        <w:t xml:space="preserve">public prosecution. </w:t>
      </w:r>
      <w:r w:rsidR="007544AB">
        <w:rPr>
          <w:rFonts w:ascii="Arial" w:hAnsi="Arial" w:cs="Arial"/>
          <w:color w:val="FFFFFF" w:themeColor="background1"/>
          <w:sz w:val="20"/>
          <w:szCs w:val="20"/>
        </w:rPr>
        <w:br/>
      </w:r>
      <w:r w:rsidR="007544AB">
        <w:rPr>
          <w:rFonts w:ascii="Arial" w:hAnsi="Arial" w:cs="Arial"/>
          <w:color w:val="FFFFFF" w:themeColor="background1"/>
          <w:sz w:val="20"/>
          <w:szCs w:val="20"/>
        </w:rPr>
        <w:br/>
        <w:t>I am a goal-driven individua</w:t>
      </w:r>
      <w:r w:rsidR="006C567B">
        <w:rPr>
          <w:rFonts w:ascii="Arial" w:hAnsi="Arial" w:cs="Arial"/>
          <w:color w:val="FFFFFF" w:themeColor="background1"/>
          <w:sz w:val="20"/>
          <w:szCs w:val="20"/>
        </w:rPr>
        <w:t>l who is motivated to expand my</w:t>
      </w:r>
      <w:r w:rsidR="005E2C5D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DD79E3">
        <w:rPr>
          <w:rFonts w:ascii="Arial" w:hAnsi="Arial" w:cs="Arial"/>
          <w:color w:val="FFFFFF" w:themeColor="background1"/>
          <w:sz w:val="20"/>
          <w:szCs w:val="20"/>
        </w:rPr>
        <w:t xml:space="preserve">experience into </w:t>
      </w:r>
      <w:r w:rsidR="005E2C5D">
        <w:rPr>
          <w:rFonts w:ascii="Arial" w:hAnsi="Arial" w:cs="Arial"/>
          <w:color w:val="FFFFFF" w:themeColor="background1"/>
          <w:sz w:val="20"/>
          <w:szCs w:val="20"/>
        </w:rPr>
        <w:t>more commercial and corporate settings</w:t>
      </w:r>
      <w:r w:rsidR="007544AB">
        <w:rPr>
          <w:rFonts w:ascii="Arial" w:hAnsi="Arial" w:cs="Arial"/>
          <w:color w:val="FFFFFF" w:themeColor="background1"/>
          <w:sz w:val="20"/>
          <w:szCs w:val="20"/>
        </w:rPr>
        <w:t xml:space="preserve">. </w:t>
      </w:r>
      <w:r w:rsidR="007544AB" w:rsidRPr="007519B9">
        <w:rPr>
          <w:rFonts w:ascii="Arial" w:hAnsi="Arial" w:cs="Arial"/>
          <w:color w:val="FFFFFF" w:themeColor="background1"/>
          <w:sz w:val="20"/>
          <w:szCs w:val="20"/>
        </w:rPr>
        <w:t>I enjoy working</w:t>
      </w:r>
      <w:r w:rsidR="00C50E68">
        <w:rPr>
          <w:rFonts w:ascii="Arial" w:hAnsi="Arial" w:cs="Arial"/>
          <w:color w:val="FFFFFF" w:themeColor="background1"/>
          <w:sz w:val="20"/>
          <w:szCs w:val="20"/>
        </w:rPr>
        <w:t xml:space="preserve"> to </w:t>
      </w:r>
      <w:r w:rsidR="007544AB" w:rsidRPr="007519B9">
        <w:rPr>
          <w:rFonts w:ascii="Arial" w:hAnsi="Arial" w:cs="Arial"/>
          <w:color w:val="FFFFFF" w:themeColor="background1"/>
          <w:sz w:val="20"/>
          <w:szCs w:val="20"/>
        </w:rPr>
        <w:t>improv</w:t>
      </w:r>
      <w:r w:rsidR="00C50E68">
        <w:rPr>
          <w:rFonts w:ascii="Arial" w:hAnsi="Arial" w:cs="Arial"/>
          <w:color w:val="FFFFFF" w:themeColor="background1"/>
          <w:sz w:val="20"/>
          <w:szCs w:val="20"/>
        </w:rPr>
        <w:t>e</w:t>
      </w:r>
      <w:r w:rsidR="007544AB" w:rsidRPr="007519B9">
        <w:rPr>
          <w:rFonts w:ascii="Arial" w:hAnsi="Arial" w:cs="Arial"/>
          <w:color w:val="FFFFFF" w:themeColor="background1"/>
          <w:sz w:val="20"/>
          <w:szCs w:val="20"/>
        </w:rPr>
        <w:t xml:space="preserve"> processes and scalability to meet internal needs. </w:t>
      </w:r>
      <w:r w:rsidR="00C50E68">
        <w:rPr>
          <w:rFonts w:ascii="Arial" w:hAnsi="Arial" w:cs="Arial"/>
          <w:color w:val="FFFFFF" w:themeColor="background1"/>
          <w:sz w:val="20"/>
          <w:szCs w:val="20"/>
        </w:rPr>
        <w:t>I am particularly interested in working between private stakeholders on large scale projects</w:t>
      </w:r>
      <w:r w:rsidR="00CD2957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7460F2">
        <w:rPr>
          <w:rFonts w:ascii="Arial" w:hAnsi="Arial" w:cs="Arial"/>
          <w:color w:val="FFFFFF" w:themeColor="background1"/>
          <w:sz w:val="20"/>
          <w:szCs w:val="20"/>
        </w:rPr>
        <w:t>a</w:t>
      </w:r>
      <w:r w:rsidR="00EB6745">
        <w:rPr>
          <w:rFonts w:ascii="Arial" w:hAnsi="Arial" w:cs="Arial"/>
          <w:color w:val="FFFFFF" w:themeColor="background1"/>
          <w:sz w:val="20"/>
          <w:szCs w:val="20"/>
        </w:rPr>
        <w:t>n</w:t>
      </w:r>
      <w:r w:rsidR="007460F2">
        <w:rPr>
          <w:rFonts w:ascii="Arial" w:hAnsi="Arial" w:cs="Arial"/>
          <w:color w:val="FFFFFF" w:themeColor="background1"/>
          <w:sz w:val="20"/>
          <w:szCs w:val="20"/>
        </w:rPr>
        <w:t>d</w:t>
      </w:r>
      <w:r w:rsidR="00E91479">
        <w:rPr>
          <w:rFonts w:ascii="Arial" w:hAnsi="Arial" w:cs="Arial"/>
          <w:color w:val="FFFFFF" w:themeColor="background1"/>
          <w:sz w:val="20"/>
          <w:szCs w:val="20"/>
        </w:rPr>
        <w:t xml:space="preserve"> in</w:t>
      </w:r>
      <w:r w:rsidR="00EB6745">
        <w:rPr>
          <w:rFonts w:ascii="Arial" w:hAnsi="Arial" w:cs="Arial"/>
          <w:color w:val="FFFFFF" w:themeColor="background1"/>
          <w:sz w:val="20"/>
          <w:szCs w:val="20"/>
        </w:rPr>
        <w:t xml:space="preserve"> commercial litigation</w:t>
      </w:r>
      <w:r w:rsidR="007460F2">
        <w:rPr>
          <w:rFonts w:ascii="Arial" w:hAnsi="Arial" w:cs="Arial"/>
          <w:color w:val="FFFFFF" w:themeColor="background1"/>
          <w:sz w:val="20"/>
          <w:szCs w:val="20"/>
        </w:rPr>
        <w:t xml:space="preserve">. </w:t>
      </w:r>
    </w:p>
    <w:p w14:paraId="2AAFD36A" w14:textId="77777777" w:rsidR="007544AB" w:rsidRDefault="007544AB" w:rsidP="007544AB">
      <w:pPr>
        <w:pStyle w:val="BodyText"/>
        <w:spacing w:before="164" w:line="247" w:lineRule="auto"/>
        <w:ind w:left="142"/>
        <w:rPr>
          <w:rFonts w:ascii="Arial Black"/>
          <w:color w:val="FDFDF9"/>
        </w:rPr>
      </w:pPr>
    </w:p>
    <w:p w14:paraId="364E497F" w14:textId="77777777" w:rsidR="007544AB" w:rsidRPr="007519B9" w:rsidRDefault="007544AB" w:rsidP="007544AB">
      <w:pPr>
        <w:pStyle w:val="Heading2"/>
        <w:ind w:left="0" w:firstLine="142"/>
        <w:rPr>
          <w:color w:val="F7D6A9"/>
          <w:sz w:val="24"/>
          <w:szCs w:val="24"/>
        </w:rPr>
      </w:pPr>
      <w:r w:rsidRPr="007519B9">
        <w:rPr>
          <w:color w:val="F7D6A9"/>
          <w:spacing w:val="-2"/>
          <w:sz w:val="24"/>
          <w:szCs w:val="24"/>
        </w:rPr>
        <w:t>SKILLS &amp; QUALIFICATIONS</w:t>
      </w:r>
    </w:p>
    <w:p w14:paraId="74666B9E" w14:textId="77777777" w:rsidR="007544AB" w:rsidRDefault="007544AB" w:rsidP="007544AB">
      <w:pPr>
        <w:pStyle w:val="BodyText"/>
        <w:spacing w:before="9"/>
        <w:rPr>
          <w:rFonts w:ascii="Arial Black"/>
          <w:sz w:val="22"/>
        </w:rPr>
      </w:pPr>
    </w:p>
    <w:p w14:paraId="10C15C6E" w14:textId="77777777" w:rsidR="008666C0" w:rsidRPr="008666C0" w:rsidRDefault="008666C0" w:rsidP="007544AB">
      <w:pPr>
        <w:pStyle w:val="BodyText"/>
        <w:numPr>
          <w:ilvl w:val="0"/>
          <w:numId w:val="2"/>
        </w:numPr>
        <w:ind w:left="426" w:hanging="219"/>
        <w:rPr>
          <w:rFonts w:ascii="Arial Black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>Legal Correspondence</w:t>
      </w:r>
    </w:p>
    <w:p w14:paraId="0888D3F4" w14:textId="77777777" w:rsidR="008666C0" w:rsidRPr="008666C0" w:rsidRDefault="008666C0" w:rsidP="007544AB">
      <w:pPr>
        <w:pStyle w:val="BodyText"/>
        <w:numPr>
          <w:ilvl w:val="0"/>
          <w:numId w:val="2"/>
        </w:numPr>
        <w:ind w:left="426" w:hanging="219"/>
        <w:rPr>
          <w:rFonts w:ascii="Arial Black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>Transcribing</w:t>
      </w:r>
    </w:p>
    <w:p w14:paraId="46110BB1" w14:textId="77777777" w:rsidR="003A650E" w:rsidRPr="003A650E" w:rsidRDefault="008666C0" w:rsidP="007544AB">
      <w:pPr>
        <w:pStyle w:val="BodyText"/>
        <w:numPr>
          <w:ilvl w:val="0"/>
          <w:numId w:val="2"/>
        </w:numPr>
        <w:ind w:left="426" w:hanging="219"/>
        <w:rPr>
          <w:rFonts w:ascii="Arial Black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>Clientele Managemen</w:t>
      </w:r>
      <w:r w:rsidR="003A650E">
        <w:rPr>
          <w:rFonts w:ascii="Arial" w:hAnsi="Arial" w:cs="Arial"/>
          <w:color w:val="FFFFFF" w:themeColor="background1"/>
          <w:sz w:val="20"/>
          <w:szCs w:val="20"/>
        </w:rPr>
        <w:t>t</w:t>
      </w:r>
    </w:p>
    <w:p w14:paraId="4466CBB3" w14:textId="26F21304" w:rsidR="007544AB" w:rsidRPr="007519B9" w:rsidRDefault="008666C0" w:rsidP="007544AB">
      <w:pPr>
        <w:pStyle w:val="BodyText"/>
        <w:numPr>
          <w:ilvl w:val="0"/>
          <w:numId w:val="2"/>
        </w:numPr>
        <w:ind w:left="426" w:hanging="219"/>
        <w:rPr>
          <w:rFonts w:ascii="Arial Black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>Legal Drafting</w:t>
      </w:r>
    </w:p>
    <w:p w14:paraId="36A1735C" w14:textId="53C028DB" w:rsidR="007544AB" w:rsidRPr="00622598" w:rsidRDefault="001A765B" w:rsidP="007544AB">
      <w:pPr>
        <w:pStyle w:val="BodyText"/>
        <w:numPr>
          <w:ilvl w:val="0"/>
          <w:numId w:val="2"/>
        </w:numPr>
        <w:ind w:left="426" w:hanging="219"/>
        <w:rPr>
          <w:rFonts w:ascii="Arial Black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>Court Room Experience</w:t>
      </w:r>
    </w:p>
    <w:p w14:paraId="6AD36863" w14:textId="132FA90D" w:rsidR="007544AB" w:rsidRPr="007519B9" w:rsidRDefault="007544AB" w:rsidP="007544AB">
      <w:pPr>
        <w:pStyle w:val="BodyText"/>
        <w:numPr>
          <w:ilvl w:val="0"/>
          <w:numId w:val="2"/>
        </w:numPr>
        <w:ind w:left="426" w:hanging="219"/>
        <w:rPr>
          <w:rFonts w:ascii="Arial Black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>L</w:t>
      </w:r>
      <w:r w:rsidR="001A765B">
        <w:rPr>
          <w:rFonts w:ascii="Arial" w:hAnsi="Arial" w:cs="Arial"/>
          <w:color w:val="FFFFFF" w:themeColor="background1"/>
          <w:sz w:val="20"/>
          <w:szCs w:val="20"/>
        </w:rPr>
        <w:t>egal Research</w:t>
      </w:r>
    </w:p>
    <w:p w14:paraId="4B58813F" w14:textId="77777777" w:rsidR="007544AB" w:rsidRPr="007519B9" w:rsidRDefault="007544AB" w:rsidP="007544AB">
      <w:pPr>
        <w:ind w:left="207"/>
        <w:rPr>
          <w:rFonts w:ascii="Arial Black"/>
          <w:color w:val="F7D6A9"/>
          <w:sz w:val="24"/>
          <w:szCs w:val="24"/>
        </w:rPr>
      </w:pPr>
      <w:r>
        <w:rPr>
          <w:color w:val="C5E0B3" w:themeColor="accent6" w:themeTint="66"/>
          <w:w w:val="90"/>
        </w:rPr>
        <w:br/>
      </w:r>
      <w:r w:rsidRPr="007519B9">
        <w:rPr>
          <w:rFonts w:ascii="Arial Black"/>
          <w:color w:val="F7D6A9"/>
          <w:spacing w:val="11"/>
          <w:sz w:val="24"/>
          <w:szCs w:val="24"/>
        </w:rPr>
        <w:t>INTERESTS</w:t>
      </w:r>
    </w:p>
    <w:p w14:paraId="1D631B4A" w14:textId="77777777" w:rsidR="007544AB" w:rsidRPr="009132EC" w:rsidRDefault="007544AB" w:rsidP="007544AB">
      <w:pPr>
        <w:pStyle w:val="Heading2"/>
        <w:rPr>
          <w:color w:val="C5E0B3" w:themeColor="accent6" w:themeTint="66"/>
          <w:w w:val="90"/>
        </w:rPr>
      </w:pPr>
    </w:p>
    <w:p w14:paraId="7E1AB1B5" w14:textId="77777777" w:rsidR="007544AB" w:rsidRPr="007519B9" w:rsidRDefault="007544AB" w:rsidP="007544AB">
      <w:pPr>
        <w:pStyle w:val="BodyText"/>
        <w:numPr>
          <w:ilvl w:val="0"/>
          <w:numId w:val="3"/>
        </w:numPr>
        <w:ind w:left="426" w:hanging="219"/>
        <w:rPr>
          <w:rFonts w:ascii="Arial" w:hAnsi="Arial" w:cs="Arial"/>
          <w:color w:val="FFFFFF" w:themeColor="background1"/>
          <w:sz w:val="20"/>
          <w:szCs w:val="20"/>
        </w:rPr>
      </w:pPr>
      <w:r w:rsidRPr="007519B9">
        <w:rPr>
          <w:rFonts w:ascii="Arial" w:hAnsi="Arial" w:cs="Arial"/>
          <w:color w:val="FFFFFF" w:themeColor="background1"/>
          <w:sz w:val="20"/>
          <w:szCs w:val="20"/>
        </w:rPr>
        <w:t>Football</w:t>
      </w:r>
    </w:p>
    <w:p w14:paraId="32F850A6" w14:textId="77777777" w:rsidR="007544AB" w:rsidRPr="007519B9" w:rsidRDefault="007544AB" w:rsidP="007544AB">
      <w:pPr>
        <w:pStyle w:val="BodyText"/>
        <w:numPr>
          <w:ilvl w:val="0"/>
          <w:numId w:val="1"/>
        </w:numPr>
        <w:ind w:left="426" w:hanging="219"/>
        <w:rPr>
          <w:rFonts w:ascii="Arial" w:hAnsi="Arial" w:cs="Arial"/>
          <w:color w:val="FFFFFF" w:themeColor="background1"/>
          <w:sz w:val="20"/>
          <w:szCs w:val="20"/>
        </w:rPr>
      </w:pPr>
      <w:r w:rsidRPr="007519B9">
        <w:rPr>
          <w:rFonts w:ascii="Arial" w:hAnsi="Arial" w:cs="Arial"/>
          <w:color w:val="FFFFFF" w:themeColor="background1"/>
          <w:sz w:val="20"/>
          <w:szCs w:val="20"/>
        </w:rPr>
        <w:t>GAA</w:t>
      </w:r>
    </w:p>
    <w:p w14:paraId="7B3ACC2A" w14:textId="77777777" w:rsidR="007544AB" w:rsidRPr="007519B9" w:rsidRDefault="007544AB" w:rsidP="007544AB">
      <w:pPr>
        <w:pStyle w:val="BodyText"/>
        <w:numPr>
          <w:ilvl w:val="0"/>
          <w:numId w:val="1"/>
        </w:numPr>
        <w:ind w:left="426" w:hanging="219"/>
        <w:rPr>
          <w:rFonts w:ascii="Arial" w:hAnsi="Arial" w:cs="Arial"/>
          <w:color w:val="FFFFFF" w:themeColor="background1"/>
          <w:sz w:val="20"/>
          <w:szCs w:val="20"/>
        </w:rPr>
      </w:pPr>
      <w:r w:rsidRPr="007519B9">
        <w:rPr>
          <w:rFonts w:ascii="Arial" w:hAnsi="Arial" w:cs="Arial"/>
          <w:color w:val="FFFFFF" w:themeColor="background1"/>
          <w:sz w:val="20"/>
          <w:szCs w:val="20"/>
        </w:rPr>
        <w:t>Running</w:t>
      </w:r>
    </w:p>
    <w:p w14:paraId="19B75BA0" w14:textId="35BA450B" w:rsidR="007544AB" w:rsidRPr="00983DD9" w:rsidRDefault="00146531" w:rsidP="007544AB">
      <w:pPr>
        <w:pStyle w:val="BodyText"/>
        <w:numPr>
          <w:ilvl w:val="0"/>
          <w:numId w:val="1"/>
        </w:numPr>
        <w:ind w:left="426" w:hanging="219"/>
        <w:rPr>
          <w:rFonts w:ascii="Arial Black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>Brazilian Jiu Jitsu</w:t>
      </w:r>
    </w:p>
    <w:p w14:paraId="29CFCCF5" w14:textId="209D13DD" w:rsidR="00983DD9" w:rsidRPr="007519B9" w:rsidRDefault="00983DD9" w:rsidP="007544AB">
      <w:pPr>
        <w:pStyle w:val="BodyText"/>
        <w:numPr>
          <w:ilvl w:val="0"/>
          <w:numId w:val="1"/>
        </w:numPr>
        <w:ind w:left="426" w:hanging="219"/>
        <w:rPr>
          <w:rFonts w:ascii="Arial Black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>Politics</w:t>
      </w:r>
    </w:p>
    <w:p w14:paraId="2A42C00D" w14:textId="77777777" w:rsidR="007544AB" w:rsidRDefault="007544AB" w:rsidP="007544AB">
      <w:pPr>
        <w:pStyle w:val="BodyText"/>
        <w:spacing w:before="2"/>
        <w:rPr>
          <w:rFonts w:ascii="Arial Black"/>
          <w:sz w:val="22"/>
        </w:rPr>
      </w:pPr>
    </w:p>
    <w:p w14:paraId="53055AC2" w14:textId="56ED6DE2" w:rsidR="007544AB" w:rsidRDefault="007544AB" w:rsidP="007544AB">
      <w:pPr>
        <w:pStyle w:val="BodyText"/>
        <w:spacing w:before="5"/>
        <w:ind w:left="142"/>
        <w:rPr>
          <w:rFonts w:ascii="Arial Black"/>
          <w:color w:val="F7D6A9"/>
          <w:spacing w:val="11"/>
          <w:sz w:val="24"/>
          <w:szCs w:val="24"/>
        </w:rPr>
      </w:pPr>
      <w:r>
        <w:rPr>
          <w:rFonts w:ascii="Arial Black"/>
          <w:color w:val="F7D6A9"/>
          <w:spacing w:val="11"/>
          <w:sz w:val="24"/>
          <w:szCs w:val="24"/>
        </w:rPr>
        <w:t>CONTACT INFORMATION</w:t>
      </w:r>
    </w:p>
    <w:p w14:paraId="6D9D689E" w14:textId="77777777" w:rsidR="007544AB" w:rsidRDefault="007544AB" w:rsidP="007544AB">
      <w:pPr>
        <w:pStyle w:val="BodyText"/>
        <w:spacing w:before="5"/>
        <w:ind w:left="142"/>
        <w:rPr>
          <w:rFonts w:ascii="Arial Black"/>
          <w:color w:val="FDFDF9"/>
        </w:rPr>
      </w:pPr>
    </w:p>
    <w:p w14:paraId="0F77A3F0" w14:textId="69E91157" w:rsidR="007544AB" w:rsidRPr="007519B9" w:rsidRDefault="00DE21CB" w:rsidP="007544AB">
      <w:pPr>
        <w:pStyle w:val="BodyText"/>
        <w:ind w:left="142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0"/>
          <w:szCs w:val="20"/>
        </w:rPr>
        <w:t>adriangillick</w:t>
      </w:r>
      <w:r w:rsidR="007544AB" w:rsidRPr="009B7E8F">
        <w:rPr>
          <w:rFonts w:ascii="Arial" w:hAnsi="Arial" w:cs="Arial"/>
          <w:color w:val="FFFFFF" w:themeColor="background1"/>
          <w:sz w:val="20"/>
          <w:szCs w:val="20"/>
        </w:rPr>
        <w:t>@</w:t>
      </w:r>
      <w:r>
        <w:rPr>
          <w:rFonts w:ascii="Arial" w:hAnsi="Arial" w:cs="Arial"/>
          <w:color w:val="FFFFFF" w:themeColor="background1"/>
          <w:sz w:val="20"/>
          <w:szCs w:val="20"/>
        </w:rPr>
        <w:t>outlook</w:t>
      </w:r>
      <w:r w:rsidR="007544AB" w:rsidRPr="009B7E8F">
        <w:rPr>
          <w:rFonts w:ascii="Arial" w:hAnsi="Arial" w:cs="Arial"/>
          <w:color w:val="FFFFFF" w:themeColor="background1"/>
          <w:sz w:val="20"/>
          <w:szCs w:val="20"/>
        </w:rPr>
        <w:t>.com</w:t>
      </w:r>
    </w:p>
    <w:p w14:paraId="7BD8F165" w14:textId="77777777" w:rsidR="007544AB" w:rsidRPr="007519B9" w:rsidRDefault="007544AB" w:rsidP="007544AB">
      <w:pPr>
        <w:pStyle w:val="BodyText"/>
        <w:ind w:left="142"/>
        <w:rPr>
          <w:rFonts w:ascii="Arial" w:hAnsi="Arial" w:cs="Arial"/>
          <w:color w:val="FFFFFF" w:themeColor="background1"/>
          <w:sz w:val="20"/>
          <w:szCs w:val="20"/>
        </w:rPr>
      </w:pPr>
    </w:p>
    <w:p w14:paraId="4CB1AD45" w14:textId="2A55C1F5" w:rsidR="007544AB" w:rsidRPr="007519B9" w:rsidRDefault="007544AB" w:rsidP="007544AB">
      <w:pPr>
        <w:pStyle w:val="BodyText"/>
        <w:ind w:left="142"/>
        <w:rPr>
          <w:rFonts w:ascii="Arial Black"/>
          <w:sz w:val="20"/>
          <w:szCs w:val="20"/>
        </w:rPr>
      </w:pPr>
      <w:r w:rsidRPr="007519B9">
        <w:rPr>
          <w:rFonts w:ascii="Arial" w:hAnsi="Arial" w:cs="Arial"/>
          <w:color w:val="FFFFFF" w:themeColor="background1"/>
          <w:sz w:val="20"/>
          <w:szCs w:val="20"/>
        </w:rPr>
        <w:t>08</w:t>
      </w:r>
      <w:r w:rsidR="00DE21CB">
        <w:rPr>
          <w:rFonts w:ascii="Arial" w:hAnsi="Arial" w:cs="Arial"/>
          <w:color w:val="FFFFFF" w:themeColor="background1"/>
          <w:sz w:val="20"/>
          <w:szCs w:val="20"/>
        </w:rPr>
        <w:t>38011895</w:t>
      </w:r>
    </w:p>
    <w:p w14:paraId="57511A63" w14:textId="77777777" w:rsidR="007544AB" w:rsidRDefault="007544AB" w:rsidP="007544AB">
      <w:pPr>
        <w:pStyle w:val="BodyText"/>
        <w:spacing w:before="5"/>
        <w:ind w:left="142"/>
        <w:rPr>
          <w:rFonts w:ascii="Arial Black"/>
          <w:color w:val="FDFDF9"/>
        </w:rPr>
      </w:pPr>
    </w:p>
    <w:p w14:paraId="5D6E3E80" w14:textId="77777777" w:rsidR="007544AB" w:rsidRDefault="007544AB" w:rsidP="007544AB">
      <w:pPr>
        <w:pStyle w:val="BodyText"/>
        <w:spacing w:before="5"/>
        <w:ind w:left="142"/>
        <w:rPr>
          <w:rFonts w:ascii="Arial Black"/>
          <w:color w:val="FDFDF9"/>
        </w:rPr>
      </w:pPr>
    </w:p>
    <w:p w14:paraId="3A4C99BE" w14:textId="6A7C8ED2" w:rsidR="007544AB" w:rsidRDefault="007544AB" w:rsidP="007544AB">
      <w:pPr>
        <w:pStyle w:val="BodyText"/>
        <w:spacing w:before="5"/>
        <w:ind w:left="142"/>
        <w:rPr>
          <w:rFonts w:ascii="Arial Black"/>
          <w:color w:val="FDFDF9"/>
        </w:rPr>
      </w:pPr>
      <w:r>
        <w:rPr>
          <w:rFonts w:ascii="Arial Black"/>
          <w:color w:val="F7D6A9"/>
          <w:spacing w:val="11"/>
          <w:sz w:val="24"/>
          <w:szCs w:val="24"/>
        </w:rPr>
        <w:t>REFERENCES</w:t>
      </w:r>
      <w:r>
        <w:rPr>
          <w:rFonts w:ascii="Arial Black"/>
          <w:color w:val="F7D6A9"/>
          <w:spacing w:val="11"/>
          <w:sz w:val="24"/>
          <w:szCs w:val="24"/>
        </w:rPr>
        <w:br/>
      </w:r>
    </w:p>
    <w:p w14:paraId="27B2D249" w14:textId="77777777" w:rsidR="007544AB" w:rsidRDefault="007544AB" w:rsidP="007544AB">
      <w:pPr>
        <w:pStyle w:val="BodyText"/>
        <w:ind w:left="142"/>
        <w:rPr>
          <w:rFonts w:ascii="Arial" w:hAnsi="Arial" w:cs="Arial"/>
          <w:color w:val="FFFFFF" w:themeColor="background1"/>
          <w:sz w:val="20"/>
          <w:szCs w:val="20"/>
        </w:rPr>
      </w:pPr>
      <w:r w:rsidRPr="007519B9">
        <w:rPr>
          <w:rFonts w:ascii="Arial" w:hAnsi="Arial" w:cs="Arial"/>
          <w:color w:val="FFFFFF" w:themeColor="background1"/>
          <w:sz w:val="20"/>
          <w:szCs w:val="20"/>
        </w:rPr>
        <w:t>Available on request.</w:t>
      </w:r>
    </w:p>
    <w:p w14:paraId="123A0035" w14:textId="77777777" w:rsidR="007544AB" w:rsidRDefault="007544AB" w:rsidP="007544AB">
      <w:pPr>
        <w:pStyle w:val="BodyText"/>
        <w:ind w:left="142"/>
        <w:rPr>
          <w:rFonts w:ascii="Arial" w:hAnsi="Arial" w:cs="Arial"/>
          <w:color w:val="FFFFFF" w:themeColor="background1"/>
          <w:sz w:val="20"/>
          <w:szCs w:val="20"/>
        </w:rPr>
      </w:pPr>
    </w:p>
    <w:p w14:paraId="5626A1E2" w14:textId="77777777" w:rsidR="007544AB" w:rsidRPr="007519B9" w:rsidRDefault="007544AB" w:rsidP="007544AB">
      <w:pPr>
        <w:pStyle w:val="BodyText"/>
        <w:ind w:left="142"/>
        <w:rPr>
          <w:rFonts w:ascii="Arial Black"/>
          <w:sz w:val="20"/>
          <w:szCs w:val="20"/>
        </w:rPr>
      </w:pPr>
    </w:p>
    <w:p w14:paraId="231D3086" w14:textId="77777777" w:rsidR="007544AB" w:rsidRDefault="007544AB" w:rsidP="007544AB">
      <w:pPr>
        <w:spacing w:before="11"/>
        <w:rPr>
          <w:sz w:val="2"/>
        </w:rPr>
      </w:pPr>
      <w:r>
        <w:br w:type="column"/>
      </w:r>
    </w:p>
    <w:p w14:paraId="31DB3ADB" w14:textId="77777777" w:rsidR="007544AB" w:rsidRDefault="007544AB" w:rsidP="007544AB">
      <w:pPr>
        <w:pStyle w:val="BodyText"/>
        <w:ind w:left="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9853D70" wp14:editId="3CD36613">
                <wp:extent cx="3255010" cy="342900"/>
                <wp:effectExtent l="0" t="0" r="2540" b="0"/>
                <wp:docPr id="2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501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AAE40C" w14:textId="77777777" w:rsidR="007544AB" w:rsidRDefault="007544AB" w:rsidP="007544AB">
                            <w:pPr>
                              <w:spacing w:before="125"/>
                              <w:ind w:left="246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84E5E"/>
                                <w:spacing w:val="10"/>
                                <w:w w:val="105"/>
                                <w:sz w:val="23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853D70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width:256.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" fillcolor="#fff2cc [663]" stroked="f">
                <v:textbox inset="0,0,0,0">
                  <w:txbxContent>
                    <w:p w14:paraId="3FAAE40C" w14:textId="77777777" w:rsidR="007544AB" w:rsidRDefault="007544AB" w:rsidP="007544AB">
                      <w:pPr>
                        <w:spacing w:before="125"/>
                        <w:ind w:left="246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484E5E"/>
                          <w:spacing w:val="10"/>
                          <w:w w:val="105"/>
                          <w:sz w:val="23"/>
                        </w:rPr>
                        <w:t>EXPERIENCE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6DA38C" w14:textId="6EC1DDE6" w:rsidR="007544AB" w:rsidRDefault="007544AB" w:rsidP="007544AB">
      <w:pPr>
        <w:pStyle w:val="Heading3"/>
        <w:spacing w:before="1"/>
        <w:ind w:left="84"/>
      </w:pPr>
      <w:r>
        <w:rPr>
          <w:color w:val="484E5E"/>
          <w:w w:val="105"/>
        </w:rPr>
        <w:br/>
      </w:r>
      <w:r w:rsidR="00C74CC1">
        <w:rPr>
          <w:color w:val="484E5E"/>
          <w:w w:val="105"/>
        </w:rPr>
        <w:t xml:space="preserve">Baxter </w:t>
      </w:r>
      <w:proofErr w:type="spellStart"/>
      <w:r w:rsidR="00C74CC1">
        <w:rPr>
          <w:color w:val="484E5E"/>
          <w:w w:val="105"/>
        </w:rPr>
        <w:t>Mimnagh</w:t>
      </w:r>
      <w:proofErr w:type="spellEnd"/>
      <w:r w:rsidR="00C74CC1">
        <w:rPr>
          <w:color w:val="484E5E"/>
          <w:w w:val="105"/>
        </w:rPr>
        <w:t xml:space="preserve"> Solicitors</w:t>
      </w:r>
    </w:p>
    <w:p w14:paraId="03281059" w14:textId="2D627AEA" w:rsidR="007544AB" w:rsidRPr="00CB23A9" w:rsidRDefault="005423F8" w:rsidP="007544AB">
      <w:pPr>
        <w:pStyle w:val="Heading4"/>
        <w:ind w:left="112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484E5E"/>
          <w:spacing w:val="11"/>
          <w:w w:val="110"/>
          <w:sz w:val="17"/>
          <w:szCs w:val="17"/>
        </w:rPr>
        <w:t>Legal Executive</w:t>
      </w:r>
      <w:r w:rsidR="007544AB" w:rsidRPr="00CB23A9">
        <w:rPr>
          <w:rFonts w:ascii="Arial" w:hAnsi="Arial" w:cs="Arial"/>
          <w:color w:val="484E5E"/>
          <w:spacing w:val="11"/>
          <w:w w:val="110"/>
          <w:sz w:val="17"/>
          <w:szCs w:val="17"/>
        </w:rPr>
        <w:t xml:space="preserve"> (</w:t>
      </w:r>
      <w:r w:rsidR="001F5405">
        <w:rPr>
          <w:rFonts w:ascii="Arial" w:hAnsi="Arial" w:cs="Arial"/>
          <w:color w:val="484E5E"/>
          <w:spacing w:val="11"/>
          <w:w w:val="110"/>
          <w:sz w:val="17"/>
          <w:szCs w:val="17"/>
        </w:rPr>
        <w:t>September</w:t>
      </w:r>
      <w:r w:rsidR="007544AB" w:rsidRPr="00CB23A9">
        <w:rPr>
          <w:rFonts w:ascii="Arial" w:hAnsi="Arial" w:cs="Arial"/>
          <w:color w:val="484E5E"/>
          <w:spacing w:val="11"/>
          <w:w w:val="110"/>
          <w:sz w:val="17"/>
          <w:szCs w:val="17"/>
        </w:rPr>
        <w:t xml:space="preserve"> 202</w:t>
      </w:r>
      <w:r w:rsidR="001F5405">
        <w:rPr>
          <w:rFonts w:ascii="Arial" w:hAnsi="Arial" w:cs="Arial"/>
          <w:color w:val="484E5E"/>
          <w:spacing w:val="11"/>
          <w:w w:val="110"/>
          <w:sz w:val="17"/>
          <w:szCs w:val="17"/>
        </w:rPr>
        <w:t>2</w:t>
      </w:r>
      <w:r w:rsidR="007544AB" w:rsidRPr="00CB23A9">
        <w:rPr>
          <w:rFonts w:ascii="Arial" w:hAnsi="Arial" w:cs="Arial"/>
          <w:color w:val="484E5E"/>
          <w:spacing w:val="32"/>
          <w:w w:val="110"/>
          <w:sz w:val="17"/>
          <w:szCs w:val="17"/>
        </w:rPr>
        <w:t xml:space="preserve"> </w:t>
      </w:r>
      <w:r w:rsidR="007544AB" w:rsidRPr="00CB23A9">
        <w:rPr>
          <w:rFonts w:ascii="Arial" w:hAnsi="Arial" w:cs="Arial"/>
          <w:color w:val="484E5E"/>
          <w:w w:val="110"/>
          <w:sz w:val="17"/>
          <w:szCs w:val="17"/>
        </w:rPr>
        <w:t>-</w:t>
      </w:r>
      <w:r w:rsidR="007544AB" w:rsidRPr="00CB23A9">
        <w:rPr>
          <w:rFonts w:ascii="Arial" w:hAnsi="Arial" w:cs="Arial"/>
          <w:color w:val="484E5E"/>
          <w:spacing w:val="32"/>
          <w:w w:val="110"/>
          <w:sz w:val="17"/>
          <w:szCs w:val="17"/>
        </w:rPr>
        <w:t xml:space="preserve"> </w:t>
      </w:r>
      <w:r w:rsidR="007544AB" w:rsidRPr="00CB23A9">
        <w:rPr>
          <w:rFonts w:ascii="Arial" w:hAnsi="Arial" w:cs="Arial"/>
          <w:color w:val="484E5E"/>
          <w:spacing w:val="12"/>
          <w:w w:val="110"/>
          <w:sz w:val="17"/>
          <w:szCs w:val="17"/>
        </w:rPr>
        <w:t>Present)</w:t>
      </w:r>
    </w:p>
    <w:p w14:paraId="27B4747C" w14:textId="77777777" w:rsidR="00E83352" w:rsidRDefault="00E83352" w:rsidP="007544AB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 xml:space="preserve">Local Solicitors with particular focus on Human Rights issues and Prison Law. </w:t>
      </w:r>
    </w:p>
    <w:p w14:paraId="34A71CB1" w14:textId="77777777" w:rsidR="00F178D9" w:rsidRDefault="00F178D9" w:rsidP="007544AB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 xml:space="preserve">Assisted on contentious Medical Negligence litigation matters. </w:t>
      </w:r>
    </w:p>
    <w:p w14:paraId="26985E5B" w14:textId="73DC6299" w:rsidR="00103318" w:rsidRDefault="009C7FCA" w:rsidP="007544AB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Carried out tasks related to Personal Injury files.</w:t>
      </w:r>
    </w:p>
    <w:p w14:paraId="140B9B53" w14:textId="406E4A8D" w:rsidR="009C7FCA" w:rsidRDefault="00EB7280" w:rsidP="007544AB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 xml:space="preserve">Management of large Criminal </w:t>
      </w:r>
      <w:proofErr w:type="spellStart"/>
      <w:r>
        <w:rPr>
          <w:rFonts w:ascii="Arial" w:hAnsi="Arial" w:cs="Arial"/>
          <w:color w:val="484E5E"/>
          <w:w w:val="110"/>
          <w:sz w:val="17"/>
          <w:szCs w:val="17"/>
        </w:rPr>
        <w:t>Defence</w:t>
      </w:r>
      <w:proofErr w:type="spellEnd"/>
      <w:r>
        <w:rPr>
          <w:rFonts w:ascii="Arial" w:hAnsi="Arial" w:cs="Arial"/>
          <w:color w:val="484E5E"/>
          <w:w w:val="110"/>
          <w:sz w:val="17"/>
          <w:szCs w:val="17"/>
        </w:rPr>
        <w:t xml:space="preserve"> department.</w:t>
      </w:r>
    </w:p>
    <w:p w14:paraId="3E06BB98" w14:textId="406FCC59" w:rsidR="00EF7587" w:rsidRDefault="00176612" w:rsidP="007544AB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 xml:space="preserve">Advised on </w:t>
      </w:r>
      <w:proofErr w:type="spellStart"/>
      <w:r w:rsidR="004955DA">
        <w:rPr>
          <w:rFonts w:ascii="Arial" w:hAnsi="Arial" w:cs="Arial"/>
          <w:color w:val="484E5E"/>
          <w:w w:val="110"/>
          <w:sz w:val="17"/>
          <w:szCs w:val="17"/>
        </w:rPr>
        <w:t>licencing</w:t>
      </w:r>
      <w:proofErr w:type="spellEnd"/>
      <w:r w:rsidR="004955DA">
        <w:rPr>
          <w:rFonts w:ascii="Arial" w:hAnsi="Arial" w:cs="Arial"/>
          <w:color w:val="484E5E"/>
          <w:w w:val="110"/>
          <w:sz w:val="17"/>
          <w:szCs w:val="17"/>
        </w:rPr>
        <w:t xml:space="preserve"> applications for local businesses</w:t>
      </w:r>
      <w:r w:rsidR="002E5D1F">
        <w:rPr>
          <w:rFonts w:ascii="Arial" w:hAnsi="Arial" w:cs="Arial"/>
          <w:color w:val="484E5E"/>
          <w:w w:val="110"/>
          <w:sz w:val="17"/>
          <w:szCs w:val="17"/>
        </w:rPr>
        <w:t>.</w:t>
      </w:r>
    </w:p>
    <w:p w14:paraId="1E4B4CAC" w14:textId="30C61D44" w:rsidR="002E5D1F" w:rsidRPr="00CB23A9" w:rsidRDefault="00F07290" w:rsidP="002E5D1F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Assisted Conveyancing solicitors in general administrative roles</w:t>
      </w:r>
      <w:r w:rsidR="002B1B6C">
        <w:rPr>
          <w:rFonts w:ascii="Arial" w:hAnsi="Arial" w:cs="Arial"/>
          <w:color w:val="484E5E"/>
          <w:w w:val="110"/>
          <w:sz w:val="17"/>
          <w:szCs w:val="17"/>
        </w:rPr>
        <w:t>.</w:t>
      </w:r>
    </w:p>
    <w:p w14:paraId="49C929F7" w14:textId="77777777" w:rsidR="002E5D1F" w:rsidRPr="00622598" w:rsidRDefault="002E5D1F" w:rsidP="002E5D1F">
      <w:pPr>
        <w:pStyle w:val="BodyText"/>
        <w:pBdr>
          <w:bottom w:val="single" w:sz="12" w:space="1" w:color="auto"/>
        </w:pBdr>
        <w:spacing w:before="121"/>
        <w:rPr>
          <w:color w:val="484E5E"/>
          <w:w w:val="110"/>
          <w:sz w:val="17"/>
          <w:szCs w:val="17"/>
        </w:rPr>
      </w:pPr>
    </w:p>
    <w:p w14:paraId="6DD32C29" w14:textId="4BBC7949" w:rsidR="006C55B5" w:rsidRDefault="00861201" w:rsidP="006C55B5">
      <w:pPr>
        <w:pStyle w:val="BodyText"/>
        <w:spacing w:before="121"/>
        <w:rPr>
          <w:b/>
          <w:bCs/>
          <w:color w:val="484E5E"/>
          <w:w w:val="110"/>
          <w:sz w:val="21"/>
          <w:szCs w:val="21"/>
        </w:rPr>
      </w:pPr>
      <w:r>
        <w:rPr>
          <w:b/>
          <w:bCs/>
          <w:color w:val="484E5E"/>
          <w:w w:val="110"/>
          <w:sz w:val="21"/>
          <w:szCs w:val="21"/>
        </w:rPr>
        <w:t>Broderick Cahalane Moore Solicitors</w:t>
      </w:r>
    </w:p>
    <w:p w14:paraId="7C1C19E3" w14:textId="57933E19" w:rsidR="00861201" w:rsidRPr="00861201" w:rsidRDefault="00861201" w:rsidP="006C55B5">
      <w:pPr>
        <w:pStyle w:val="BodyText"/>
        <w:spacing w:before="121"/>
        <w:rPr>
          <w:rFonts w:ascii="Arial" w:hAnsi="Arial" w:cs="Arial"/>
          <w:color w:val="484E5E"/>
          <w:w w:val="110"/>
          <w:sz w:val="17"/>
          <w:szCs w:val="17"/>
        </w:rPr>
      </w:pPr>
      <w:r w:rsidRPr="00861201">
        <w:rPr>
          <w:rFonts w:ascii="Arial" w:hAnsi="Arial" w:cs="Arial"/>
          <w:color w:val="484E5E"/>
          <w:w w:val="110"/>
          <w:sz w:val="17"/>
          <w:szCs w:val="17"/>
        </w:rPr>
        <w:t>Legal E</w:t>
      </w:r>
      <w:r>
        <w:rPr>
          <w:rFonts w:ascii="Arial" w:hAnsi="Arial" w:cs="Arial"/>
          <w:color w:val="484E5E"/>
          <w:w w:val="110"/>
          <w:sz w:val="17"/>
          <w:szCs w:val="17"/>
        </w:rPr>
        <w:t>xecutive (January 202</w:t>
      </w:r>
      <w:r w:rsidR="005423F8">
        <w:rPr>
          <w:rFonts w:ascii="Arial" w:hAnsi="Arial" w:cs="Arial"/>
          <w:color w:val="484E5E"/>
          <w:w w:val="110"/>
          <w:sz w:val="17"/>
          <w:szCs w:val="17"/>
        </w:rPr>
        <w:t>2</w:t>
      </w:r>
      <w:r>
        <w:rPr>
          <w:rFonts w:ascii="Arial" w:hAnsi="Arial" w:cs="Arial"/>
          <w:color w:val="484E5E"/>
          <w:w w:val="110"/>
          <w:sz w:val="17"/>
          <w:szCs w:val="17"/>
        </w:rPr>
        <w:t xml:space="preserve"> </w:t>
      </w:r>
      <w:r w:rsidR="005423F8">
        <w:rPr>
          <w:rFonts w:ascii="Arial" w:hAnsi="Arial" w:cs="Arial"/>
          <w:color w:val="484E5E"/>
          <w:w w:val="110"/>
          <w:sz w:val="17"/>
          <w:szCs w:val="17"/>
        </w:rPr>
        <w:t>–</w:t>
      </w:r>
      <w:r>
        <w:rPr>
          <w:rFonts w:ascii="Arial" w:hAnsi="Arial" w:cs="Arial"/>
          <w:color w:val="484E5E"/>
          <w:w w:val="110"/>
          <w:sz w:val="17"/>
          <w:szCs w:val="17"/>
        </w:rPr>
        <w:t xml:space="preserve"> </w:t>
      </w:r>
      <w:r w:rsidR="005423F8">
        <w:rPr>
          <w:rFonts w:ascii="Arial" w:hAnsi="Arial" w:cs="Arial"/>
          <w:color w:val="484E5E"/>
          <w:w w:val="110"/>
          <w:sz w:val="17"/>
          <w:szCs w:val="17"/>
        </w:rPr>
        <w:t>August 2022)</w:t>
      </w:r>
    </w:p>
    <w:p w14:paraId="39D3270C" w14:textId="01BAA1C4" w:rsidR="006C55B5" w:rsidRPr="006C55B5" w:rsidRDefault="008A4ADC" w:rsidP="00625D3F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 xml:space="preserve">Helped developed business processes and </w:t>
      </w:r>
      <w:r w:rsidR="00DF1BA7">
        <w:rPr>
          <w:rFonts w:ascii="Arial" w:hAnsi="Arial" w:cs="Arial"/>
          <w:color w:val="484E5E"/>
          <w:w w:val="110"/>
          <w:sz w:val="17"/>
          <w:szCs w:val="17"/>
        </w:rPr>
        <w:t>functions in this recent startup company.</w:t>
      </w:r>
    </w:p>
    <w:p w14:paraId="041DD1AD" w14:textId="60A484A5" w:rsidR="007544AB" w:rsidRPr="00CB23A9" w:rsidRDefault="00EE617F" w:rsidP="00625D3F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Criminal Legal Executive functions</w:t>
      </w:r>
      <w:bookmarkStart w:id="0" w:name="_Hlk126600298"/>
      <w:r>
        <w:rPr>
          <w:rFonts w:ascii="Arial" w:hAnsi="Arial" w:cs="Arial"/>
          <w:color w:val="484E5E"/>
          <w:w w:val="110"/>
          <w:sz w:val="17"/>
          <w:szCs w:val="17"/>
        </w:rPr>
        <w:t>.</w:t>
      </w:r>
    </w:p>
    <w:p w14:paraId="1D03879B" w14:textId="77777777" w:rsidR="007544AB" w:rsidRPr="00622598" w:rsidRDefault="007544AB" w:rsidP="0068724F">
      <w:pPr>
        <w:pStyle w:val="BodyText"/>
        <w:pBdr>
          <w:bottom w:val="single" w:sz="12" w:space="1" w:color="auto"/>
        </w:pBdr>
        <w:spacing w:before="121"/>
        <w:rPr>
          <w:color w:val="484E5E"/>
          <w:w w:val="110"/>
          <w:sz w:val="17"/>
          <w:szCs w:val="17"/>
        </w:rPr>
      </w:pPr>
      <w:bookmarkStart w:id="1" w:name="_Hlk126598686"/>
    </w:p>
    <w:p w14:paraId="2B760BD1" w14:textId="6DB62970" w:rsidR="007544AB" w:rsidRDefault="007544AB" w:rsidP="007544AB">
      <w:pPr>
        <w:pStyle w:val="Heading3"/>
      </w:pPr>
      <w:r>
        <w:rPr>
          <w:color w:val="484E5E"/>
        </w:rPr>
        <w:br/>
      </w:r>
      <w:bookmarkEnd w:id="0"/>
      <w:bookmarkEnd w:id="1"/>
      <w:r w:rsidR="00725D92">
        <w:rPr>
          <w:color w:val="484E5E"/>
        </w:rPr>
        <w:t xml:space="preserve">Cahir O`Higgins and Company Solicitors </w:t>
      </w:r>
    </w:p>
    <w:p w14:paraId="6AB027D7" w14:textId="078525B2" w:rsidR="007544AB" w:rsidRPr="00CB23A9" w:rsidRDefault="00725D92" w:rsidP="007544AB">
      <w:pPr>
        <w:pStyle w:val="Heading4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spacing w:val="12"/>
          <w:w w:val="110"/>
          <w:sz w:val="17"/>
          <w:szCs w:val="17"/>
        </w:rPr>
        <w:t xml:space="preserve">Legal Executive </w:t>
      </w:r>
      <w:r w:rsidR="007544AB" w:rsidRPr="00CB23A9">
        <w:rPr>
          <w:rFonts w:ascii="Arial" w:hAnsi="Arial" w:cs="Arial"/>
          <w:color w:val="484E5E"/>
          <w:spacing w:val="12"/>
          <w:w w:val="110"/>
          <w:sz w:val="17"/>
          <w:szCs w:val="17"/>
        </w:rPr>
        <w:t>(</w:t>
      </w:r>
      <w:r w:rsidR="00257636">
        <w:rPr>
          <w:rFonts w:ascii="Arial" w:hAnsi="Arial" w:cs="Arial"/>
          <w:color w:val="484E5E"/>
          <w:spacing w:val="12"/>
          <w:w w:val="110"/>
          <w:sz w:val="17"/>
          <w:szCs w:val="17"/>
        </w:rPr>
        <w:t xml:space="preserve">May </w:t>
      </w:r>
      <w:r w:rsidR="007544AB" w:rsidRPr="00CB23A9">
        <w:rPr>
          <w:rFonts w:ascii="Arial" w:hAnsi="Arial" w:cs="Arial"/>
          <w:color w:val="484E5E"/>
          <w:spacing w:val="12"/>
          <w:w w:val="110"/>
          <w:sz w:val="17"/>
          <w:szCs w:val="17"/>
        </w:rPr>
        <w:t>20</w:t>
      </w:r>
      <w:r>
        <w:rPr>
          <w:rFonts w:ascii="Arial" w:hAnsi="Arial" w:cs="Arial"/>
          <w:color w:val="484E5E"/>
          <w:spacing w:val="12"/>
          <w:w w:val="110"/>
          <w:sz w:val="17"/>
          <w:szCs w:val="17"/>
        </w:rPr>
        <w:t>21</w:t>
      </w:r>
      <w:r w:rsidR="007544AB" w:rsidRPr="00CB23A9">
        <w:rPr>
          <w:rFonts w:ascii="Arial" w:hAnsi="Arial" w:cs="Arial"/>
          <w:color w:val="484E5E"/>
          <w:spacing w:val="27"/>
          <w:w w:val="110"/>
          <w:sz w:val="17"/>
          <w:szCs w:val="17"/>
        </w:rPr>
        <w:t xml:space="preserve"> </w:t>
      </w:r>
      <w:r w:rsidR="00257636">
        <w:rPr>
          <w:rFonts w:ascii="Arial" w:hAnsi="Arial" w:cs="Arial"/>
          <w:color w:val="484E5E"/>
          <w:w w:val="110"/>
          <w:sz w:val="17"/>
          <w:szCs w:val="17"/>
        </w:rPr>
        <w:t>–</w:t>
      </w:r>
      <w:r w:rsidR="007544AB" w:rsidRPr="00CB23A9">
        <w:rPr>
          <w:rFonts w:ascii="Arial" w:hAnsi="Arial" w:cs="Arial"/>
          <w:color w:val="484E5E"/>
          <w:spacing w:val="28"/>
          <w:w w:val="110"/>
          <w:sz w:val="17"/>
          <w:szCs w:val="17"/>
        </w:rPr>
        <w:t xml:space="preserve"> </w:t>
      </w:r>
      <w:r w:rsidR="00257636">
        <w:rPr>
          <w:rFonts w:ascii="Arial" w:hAnsi="Arial" w:cs="Arial"/>
          <w:color w:val="484E5E"/>
          <w:spacing w:val="10"/>
          <w:w w:val="110"/>
          <w:sz w:val="17"/>
          <w:szCs w:val="17"/>
        </w:rPr>
        <w:t xml:space="preserve">December </w:t>
      </w:r>
      <w:r w:rsidR="007544AB" w:rsidRPr="00CB23A9">
        <w:rPr>
          <w:rFonts w:ascii="Arial" w:hAnsi="Arial" w:cs="Arial"/>
          <w:color w:val="484E5E"/>
          <w:spacing w:val="10"/>
          <w:w w:val="110"/>
          <w:sz w:val="17"/>
          <w:szCs w:val="17"/>
        </w:rPr>
        <w:t>20</w:t>
      </w:r>
      <w:r w:rsidR="00257636">
        <w:rPr>
          <w:rFonts w:ascii="Arial" w:hAnsi="Arial" w:cs="Arial"/>
          <w:color w:val="484E5E"/>
          <w:spacing w:val="10"/>
          <w:w w:val="110"/>
          <w:sz w:val="17"/>
          <w:szCs w:val="17"/>
        </w:rPr>
        <w:t>21</w:t>
      </w:r>
      <w:r w:rsidR="007544AB" w:rsidRPr="00CB23A9">
        <w:rPr>
          <w:rFonts w:ascii="Arial" w:hAnsi="Arial" w:cs="Arial"/>
          <w:color w:val="484E5E"/>
          <w:spacing w:val="10"/>
          <w:w w:val="110"/>
          <w:sz w:val="17"/>
          <w:szCs w:val="17"/>
        </w:rPr>
        <w:t>)</w:t>
      </w:r>
    </w:p>
    <w:p w14:paraId="3C44A90C" w14:textId="77777777" w:rsidR="0011699B" w:rsidRDefault="0011699B" w:rsidP="007544AB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Prepared and briefed matters at all levels of the Criminal Law Courts including applications to the Supreme Court.</w:t>
      </w:r>
    </w:p>
    <w:p w14:paraId="446F7431" w14:textId="79245C52" w:rsidR="005663D5" w:rsidRDefault="005663D5" w:rsidP="007544AB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 xml:space="preserve">Attending on counsel on number of </w:t>
      </w:r>
      <w:r w:rsidR="008A4ADC">
        <w:rPr>
          <w:rFonts w:ascii="Arial" w:hAnsi="Arial" w:cs="Arial"/>
          <w:color w:val="484E5E"/>
          <w:w w:val="110"/>
          <w:sz w:val="17"/>
          <w:szCs w:val="17"/>
        </w:rPr>
        <w:t>high-profile</w:t>
      </w:r>
      <w:r>
        <w:rPr>
          <w:rFonts w:ascii="Arial" w:hAnsi="Arial" w:cs="Arial"/>
          <w:color w:val="484E5E"/>
          <w:w w:val="110"/>
          <w:sz w:val="17"/>
          <w:szCs w:val="17"/>
        </w:rPr>
        <w:t xml:space="preserve"> criminal law trials.</w:t>
      </w:r>
    </w:p>
    <w:p w14:paraId="193AB308" w14:textId="0BD5071D" w:rsidR="007544AB" w:rsidRDefault="008A4ADC" w:rsidP="005663D5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Prepared and initiated High Court Bail applications.</w:t>
      </w:r>
    </w:p>
    <w:p w14:paraId="42711462" w14:textId="43D00BBB" w:rsidR="008A4ADC" w:rsidRDefault="008A4ADC" w:rsidP="005663D5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Prepared and filed numerous varied matters with the Central Office.</w:t>
      </w:r>
    </w:p>
    <w:p w14:paraId="7B01266B" w14:textId="4FDE8197" w:rsidR="008A4ADC" w:rsidRDefault="008A4ADC" w:rsidP="005663D5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Attended to Judicial review matters relation to Human Rights and Prison Law issues.</w:t>
      </w:r>
    </w:p>
    <w:p w14:paraId="7BF2F985" w14:textId="1ABA46F5" w:rsidR="007544AB" w:rsidRPr="008A4ADC" w:rsidRDefault="008A4ADC" w:rsidP="008A4ADC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Facilitated settlement talks between public bodies and private stake holders.</w:t>
      </w:r>
    </w:p>
    <w:p w14:paraId="335B5C54" w14:textId="77777777" w:rsidR="007544AB" w:rsidRPr="00CB23A9" w:rsidRDefault="007544AB" w:rsidP="007544AB">
      <w:pPr>
        <w:pStyle w:val="BodyText"/>
        <w:rPr>
          <w:rFonts w:ascii="Arial" w:hAnsi="Arial" w:cs="Arial"/>
          <w:sz w:val="17"/>
          <w:szCs w:val="17"/>
        </w:rPr>
      </w:pPr>
    </w:p>
    <w:p w14:paraId="1FE50BAB" w14:textId="6AF22C95" w:rsidR="007544AB" w:rsidRPr="0011699B" w:rsidRDefault="007544AB" w:rsidP="0011699B">
      <w:pPr>
        <w:pStyle w:val="Heading4"/>
        <w:spacing w:before="140"/>
        <w:ind w:left="142" w:hanging="67"/>
        <w:rPr>
          <w:rFonts w:ascii="Arial" w:hAnsi="Arial" w:cs="Arial"/>
          <w:color w:val="484E5E"/>
          <w:spacing w:val="10"/>
          <w:w w:val="110"/>
          <w:sz w:val="17"/>
          <w:szCs w:val="17"/>
        </w:rPr>
      </w:pPr>
      <w:r w:rsidRPr="00CB23A9">
        <w:rPr>
          <w:rFonts w:ascii="Arial" w:hAnsi="Arial" w:cs="Arial"/>
          <w:b/>
          <w:bCs/>
          <w:color w:val="484E5E"/>
          <w:spacing w:val="13"/>
          <w:w w:val="110"/>
          <w:sz w:val="17"/>
          <w:szCs w:val="17"/>
        </w:rPr>
        <w:t xml:space="preserve"> </w:t>
      </w:r>
      <w:r w:rsidR="008F6EC0">
        <w:rPr>
          <w:rFonts w:ascii="Arial" w:hAnsi="Arial" w:cs="Arial"/>
          <w:color w:val="484E5E"/>
          <w:spacing w:val="13"/>
          <w:w w:val="110"/>
          <w:sz w:val="17"/>
          <w:szCs w:val="17"/>
        </w:rPr>
        <w:t xml:space="preserve">Legal Intern </w:t>
      </w:r>
      <w:r w:rsidRPr="00CB23A9">
        <w:rPr>
          <w:rFonts w:ascii="Arial" w:hAnsi="Arial" w:cs="Arial"/>
          <w:color w:val="484E5E"/>
          <w:spacing w:val="13"/>
          <w:w w:val="110"/>
          <w:sz w:val="17"/>
          <w:szCs w:val="17"/>
        </w:rPr>
        <w:t>(</w:t>
      </w:r>
      <w:r w:rsidR="00257636">
        <w:rPr>
          <w:rFonts w:ascii="Arial" w:hAnsi="Arial" w:cs="Arial"/>
          <w:color w:val="484E5E"/>
          <w:spacing w:val="13"/>
          <w:w w:val="110"/>
          <w:sz w:val="17"/>
          <w:szCs w:val="17"/>
        </w:rPr>
        <w:t xml:space="preserve">January </w:t>
      </w:r>
      <w:r w:rsidRPr="00CB23A9">
        <w:rPr>
          <w:rFonts w:ascii="Arial" w:hAnsi="Arial" w:cs="Arial"/>
          <w:color w:val="484E5E"/>
          <w:spacing w:val="13"/>
          <w:w w:val="110"/>
          <w:sz w:val="17"/>
          <w:szCs w:val="17"/>
        </w:rPr>
        <w:t>20</w:t>
      </w:r>
      <w:r w:rsidR="0064245D">
        <w:rPr>
          <w:rFonts w:ascii="Arial" w:hAnsi="Arial" w:cs="Arial"/>
          <w:color w:val="484E5E"/>
          <w:spacing w:val="13"/>
          <w:w w:val="110"/>
          <w:sz w:val="17"/>
          <w:szCs w:val="17"/>
        </w:rPr>
        <w:t>21</w:t>
      </w:r>
      <w:r w:rsidRPr="00CB23A9">
        <w:rPr>
          <w:rFonts w:ascii="Arial" w:hAnsi="Arial" w:cs="Arial"/>
          <w:color w:val="484E5E"/>
          <w:spacing w:val="23"/>
          <w:w w:val="110"/>
          <w:sz w:val="17"/>
          <w:szCs w:val="17"/>
        </w:rPr>
        <w:t xml:space="preserve"> </w:t>
      </w:r>
      <w:r w:rsidR="0013638F">
        <w:rPr>
          <w:rFonts w:ascii="Arial" w:hAnsi="Arial" w:cs="Arial"/>
          <w:color w:val="484E5E"/>
          <w:w w:val="110"/>
          <w:sz w:val="17"/>
          <w:szCs w:val="17"/>
        </w:rPr>
        <w:t>–</w:t>
      </w:r>
      <w:r w:rsidRPr="00CB23A9">
        <w:rPr>
          <w:rFonts w:ascii="Arial" w:hAnsi="Arial" w:cs="Arial"/>
          <w:color w:val="484E5E"/>
          <w:spacing w:val="24"/>
          <w:w w:val="110"/>
          <w:sz w:val="17"/>
          <w:szCs w:val="17"/>
        </w:rPr>
        <w:t xml:space="preserve"> </w:t>
      </w:r>
      <w:r w:rsidR="0013638F">
        <w:rPr>
          <w:rFonts w:ascii="Arial" w:hAnsi="Arial" w:cs="Arial"/>
          <w:color w:val="484E5E"/>
          <w:spacing w:val="10"/>
          <w:w w:val="110"/>
          <w:sz w:val="17"/>
          <w:szCs w:val="17"/>
        </w:rPr>
        <w:t xml:space="preserve">May </w:t>
      </w:r>
      <w:r w:rsidRPr="00CB23A9">
        <w:rPr>
          <w:rFonts w:ascii="Arial" w:hAnsi="Arial" w:cs="Arial"/>
          <w:color w:val="484E5E"/>
          <w:spacing w:val="10"/>
          <w:w w:val="110"/>
          <w:sz w:val="17"/>
          <w:szCs w:val="17"/>
        </w:rPr>
        <w:t>20</w:t>
      </w:r>
      <w:r w:rsidR="0013638F">
        <w:rPr>
          <w:rFonts w:ascii="Arial" w:hAnsi="Arial" w:cs="Arial"/>
          <w:color w:val="484E5E"/>
          <w:spacing w:val="10"/>
          <w:w w:val="110"/>
          <w:sz w:val="17"/>
          <w:szCs w:val="17"/>
        </w:rPr>
        <w:t>21</w:t>
      </w:r>
      <w:r w:rsidRPr="00CB23A9">
        <w:rPr>
          <w:rFonts w:ascii="Arial" w:hAnsi="Arial" w:cs="Arial"/>
          <w:color w:val="484E5E"/>
          <w:spacing w:val="10"/>
          <w:w w:val="110"/>
          <w:sz w:val="17"/>
          <w:szCs w:val="17"/>
        </w:rPr>
        <w:t>)</w:t>
      </w:r>
      <w:r w:rsidRPr="00CB23A9">
        <w:rPr>
          <w:rFonts w:ascii="Arial" w:hAnsi="Arial" w:cs="Arial"/>
          <w:color w:val="484E5E"/>
          <w:w w:val="110"/>
          <w:sz w:val="17"/>
          <w:szCs w:val="17"/>
        </w:rPr>
        <w:t>.</w:t>
      </w:r>
    </w:p>
    <w:p w14:paraId="30FD6BA0" w14:textId="6D560E59" w:rsidR="007544AB" w:rsidRPr="007B451D" w:rsidRDefault="008F6EC0" w:rsidP="007B451D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 xml:space="preserve">Shadowed Criminal </w:t>
      </w:r>
      <w:proofErr w:type="spellStart"/>
      <w:r>
        <w:rPr>
          <w:rFonts w:ascii="Arial" w:hAnsi="Arial" w:cs="Arial"/>
          <w:color w:val="484E5E"/>
          <w:w w:val="110"/>
          <w:sz w:val="17"/>
          <w:szCs w:val="17"/>
        </w:rPr>
        <w:t>Defence</w:t>
      </w:r>
      <w:proofErr w:type="spellEnd"/>
      <w:r>
        <w:rPr>
          <w:rFonts w:ascii="Arial" w:hAnsi="Arial" w:cs="Arial"/>
          <w:color w:val="484E5E"/>
          <w:w w:val="110"/>
          <w:sz w:val="17"/>
          <w:szCs w:val="17"/>
        </w:rPr>
        <w:t xml:space="preserve"> solicitors</w:t>
      </w:r>
      <w:r w:rsidR="007544AB" w:rsidRPr="00CB23A9">
        <w:rPr>
          <w:rFonts w:ascii="Arial" w:hAnsi="Arial" w:cs="Arial"/>
          <w:color w:val="484E5E"/>
          <w:w w:val="110"/>
          <w:sz w:val="17"/>
          <w:szCs w:val="17"/>
        </w:rPr>
        <w:t xml:space="preserve"> </w:t>
      </w:r>
      <w:r>
        <w:rPr>
          <w:rFonts w:ascii="Arial" w:hAnsi="Arial" w:cs="Arial"/>
          <w:color w:val="484E5E"/>
          <w:w w:val="110"/>
          <w:sz w:val="17"/>
          <w:szCs w:val="17"/>
        </w:rPr>
        <w:t>during court room</w:t>
      </w:r>
      <w:r w:rsidR="007B451D">
        <w:rPr>
          <w:rFonts w:ascii="Arial" w:hAnsi="Arial" w:cs="Arial"/>
          <w:color w:val="484E5E"/>
          <w:w w:val="110"/>
          <w:sz w:val="17"/>
          <w:szCs w:val="17"/>
        </w:rPr>
        <w:t xml:space="preserve"> appearances</w:t>
      </w:r>
      <w:r w:rsidR="007B451D" w:rsidRPr="007B451D">
        <w:rPr>
          <w:rFonts w:ascii="Arial" w:hAnsi="Arial" w:cs="Arial"/>
          <w:color w:val="484E5E"/>
          <w:w w:val="110"/>
          <w:sz w:val="17"/>
          <w:szCs w:val="17"/>
        </w:rPr>
        <w:t>.</w:t>
      </w:r>
    </w:p>
    <w:p w14:paraId="633D98A3" w14:textId="0006BF43" w:rsidR="007B451D" w:rsidRDefault="007B451D" w:rsidP="007544AB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Prepared briefs for court hearings</w:t>
      </w:r>
    </w:p>
    <w:p w14:paraId="01954C06" w14:textId="485B6970" w:rsidR="0011699B" w:rsidRPr="00CB23A9" w:rsidRDefault="0011699B" w:rsidP="007544AB">
      <w:pPr>
        <w:pStyle w:val="BodyText"/>
        <w:numPr>
          <w:ilvl w:val="0"/>
          <w:numId w:val="4"/>
        </w:numPr>
        <w:spacing w:before="121"/>
        <w:ind w:left="426" w:hanging="219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color w:val="484E5E"/>
          <w:w w:val="110"/>
          <w:sz w:val="17"/>
          <w:szCs w:val="17"/>
        </w:rPr>
        <w:t>Drafted legal advice articles for publication on company platforms.</w:t>
      </w:r>
    </w:p>
    <w:p w14:paraId="05169E10" w14:textId="77777777" w:rsidR="007544AB" w:rsidRDefault="007544AB" w:rsidP="007544AB">
      <w:pPr>
        <w:pStyle w:val="BodyText"/>
        <w:spacing w:before="8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4CBD1E" wp14:editId="428535AE">
                <wp:simplePos x="0" y="0"/>
                <wp:positionH relativeFrom="page">
                  <wp:posOffset>3559175</wp:posOffset>
                </wp:positionH>
                <wp:positionV relativeFrom="paragraph">
                  <wp:posOffset>219710</wp:posOffset>
                </wp:positionV>
                <wp:extent cx="3255010" cy="342900"/>
                <wp:effectExtent l="0" t="0" r="2540" b="0"/>
                <wp:wrapTopAndBottom/>
                <wp:docPr id="4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55010" cy="342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15C1FD" w14:textId="77777777" w:rsidR="007544AB" w:rsidRDefault="007544AB" w:rsidP="007544AB">
                            <w:pPr>
                              <w:spacing w:before="110"/>
                              <w:ind w:left="246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484E5E"/>
                                <w:spacing w:val="12"/>
                                <w:sz w:val="23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CBD1E" id="docshape24" o:spid="_x0000_s1027" type="#_x0000_t202" style="position:absolute;margin-left:280.25pt;margin-top:17.3pt;width:256.3pt;height:2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" fillcolor="#fff2cc [663]" stroked="f">
                <v:textbox inset="0,0,0,0">
                  <w:txbxContent>
                    <w:p w14:paraId="6015C1FD" w14:textId="77777777" w:rsidR="007544AB" w:rsidRDefault="007544AB" w:rsidP="007544AB">
                      <w:pPr>
                        <w:spacing w:before="110"/>
                        <w:ind w:left="246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484E5E"/>
                          <w:spacing w:val="12"/>
                          <w:sz w:val="23"/>
                        </w:rPr>
                        <w:t>EDUCATION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BA837C" w14:textId="435B4E48" w:rsidR="007544AB" w:rsidRPr="00CB23A9" w:rsidRDefault="007544AB" w:rsidP="00C07CBB">
      <w:pPr>
        <w:pStyle w:val="Heading4"/>
        <w:spacing w:before="161"/>
        <w:ind w:left="0"/>
        <w:rPr>
          <w:rFonts w:ascii="Arial" w:hAnsi="Arial" w:cs="Arial"/>
          <w:color w:val="484E5E"/>
          <w:w w:val="110"/>
          <w:sz w:val="17"/>
          <w:szCs w:val="17"/>
        </w:rPr>
      </w:pPr>
    </w:p>
    <w:p w14:paraId="41530450" w14:textId="345A9825" w:rsidR="007544AB" w:rsidRPr="00CB23A9" w:rsidRDefault="007022C9" w:rsidP="00A774BC">
      <w:pPr>
        <w:pStyle w:val="Heading4"/>
        <w:spacing w:before="161"/>
        <w:rPr>
          <w:rFonts w:ascii="Arial" w:hAnsi="Arial" w:cs="Arial"/>
          <w:color w:val="484E5E"/>
          <w:w w:val="110"/>
          <w:sz w:val="17"/>
          <w:szCs w:val="17"/>
        </w:rPr>
      </w:pPr>
      <w:r>
        <w:rPr>
          <w:rFonts w:ascii="Arial" w:hAnsi="Arial" w:cs="Arial"/>
          <w:b/>
          <w:bCs/>
          <w:color w:val="484E5E"/>
          <w:w w:val="110"/>
          <w:sz w:val="17"/>
          <w:szCs w:val="17"/>
        </w:rPr>
        <w:t>FE-</w:t>
      </w:r>
      <w:r w:rsidR="000B0B8C">
        <w:rPr>
          <w:rFonts w:ascii="Arial" w:hAnsi="Arial" w:cs="Arial"/>
          <w:b/>
          <w:bCs/>
          <w:color w:val="484E5E"/>
          <w:w w:val="110"/>
          <w:sz w:val="17"/>
          <w:szCs w:val="17"/>
        </w:rPr>
        <w:t>1</w:t>
      </w:r>
      <w:r w:rsidR="00FC47FF">
        <w:rPr>
          <w:rFonts w:ascii="Arial" w:hAnsi="Arial" w:cs="Arial"/>
          <w:b/>
          <w:bCs/>
          <w:color w:val="484E5E"/>
          <w:w w:val="110"/>
          <w:sz w:val="17"/>
          <w:szCs w:val="17"/>
        </w:rPr>
        <w:t xml:space="preserve"> Exams, Law Society of Ireland (</w:t>
      </w:r>
      <w:r w:rsidR="007544AB" w:rsidRPr="00CB23A9">
        <w:rPr>
          <w:rFonts w:ascii="Arial" w:hAnsi="Arial" w:cs="Arial"/>
          <w:b/>
          <w:bCs/>
          <w:color w:val="484E5E"/>
          <w:w w:val="110"/>
          <w:sz w:val="17"/>
          <w:szCs w:val="17"/>
        </w:rPr>
        <w:t>20</w:t>
      </w:r>
      <w:r>
        <w:rPr>
          <w:rFonts w:ascii="Arial" w:hAnsi="Arial" w:cs="Arial"/>
          <w:b/>
          <w:bCs/>
          <w:color w:val="484E5E"/>
          <w:w w:val="110"/>
          <w:sz w:val="17"/>
          <w:szCs w:val="17"/>
        </w:rPr>
        <w:t>22</w:t>
      </w:r>
      <w:r w:rsidR="007544AB" w:rsidRPr="00CB23A9">
        <w:rPr>
          <w:rFonts w:ascii="Arial" w:hAnsi="Arial" w:cs="Arial"/>
          <w:b/>
          <w:bCs/>
          <w:color w:val="484E5E"/>
          <w:w w:val="110"/>
          <w:sz w:val="17"/>
          <w:szCs w:val="17"/>
        </w:rPr>
        <w:t xml:space="preserve"> – </w:t>
      </w:r>
      <w:r>
        <w:rPr>
          <w:rFonts w:ascii="Arial" w:hAnsi="Arial" w:cs="Arial"/>
          <w:b/>
          <w:bCs/>
          <w:color w:val="484E5E"/>
          <w:w w:val="110"/>
          <w:sz w:val="17"/>
          <w:szCs w:val="17"/>
        </w:rPr>
        <w:t>Present</w:t>
      </w:r>
      <w:r w:rsidR="007544AB" w:rsidRPr="00CB23A9">
        <w:rPr>
          <w:rFonts w:ascii="Arial" w:hAnsi="Arial" w:cs="Arial"/>
          <w:b/>
          <w:bCs/>
          <w:color w:val="484E5E"/>
          <w:w w:val="110"/>
          <w:sz w:val="17"/>
          <w:szCs w:val="17"/>
        </w:rPr>
        <w:t>)</w:t>
      </w:r>
      <w:r w:rsidR="007544AB" w:rsidRPr="00CB23A9">
        <w:rPr>
          <w:rFonts w:ascii="Arial" w:hAnsi="Arial" w:cs="Arial"/>
          <w:color w:val="484E5E"/>
          <w:w w:val="110"/>
          <w:sz w:val="17"/>
          <w:szCs w:val="17"/>
        </w:rPr>
        <w:br/>
      </w:r>
      <w:r w:rsidR="00A774BC">
        <w:rPr>
          <w:rFonts w:ascii="Arial" w:hAnsi="Arial" w:cs="Arial"/>
          <w:color w:val="484E5E"/>
          <w:w w:val="110"/>
          <w:sz w:val="17"/>
          <w:szCs w:val="17"/>
        </w:rPr>
        <w:t>Property Law, Contract Law, Criminal Law</w:t>
      </w:r>
      <w:r w:rsidR="007544AB" w:rsidRPr="00CB23A9">
        <w:rPr>
          <w:rFonts w:ascii="Arial" w:hAnsi="Arial" w:cs="Arial"/>
          <w:color w:val="484E5E"/>
          <w:w w:val="110"/>
          <w:sz w:val="17"/>
          <w:szCs w:val="17"/>
        </w:rPr>
        <w:br/>
      </w:r>
    </w:p>
    <w:p w14:paraId="28D949DB" w14:textId="4FFF666D" w:rsidR="007544AB" w:rsidRPr="00CB23A9" w:rsidRDefault="00CB3EF5" w:rsidP="007544AB">
      <w:pPr>
        <w:pStyle w:val="Heading4"/>
        <w:spacing w:before="161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bCs/>
          <w:color w:val="484E5E"/>
          <w:w w:val="110"/>
          <w:sz w:val="17"/>
          <w:szCs w:val="17"/>
        </w:rPr>
        <w:t>B</w:t>
      </w:r>
      <w:r w:rsidR="00214C3D">
        <w:rPr>
          <w:rFonts w:ascii="Arial" w:hAnsi="Arial" w:cs="Arial"/>
          <w:b/>
          <w:bCs/>
          <w:color w:val="484E5E"/>
          <w:w w:val="110"/>
          <w:sz w:val="17"/>
          <w:szCs w:val="17"/>
        </w:rPr>
        <w:t>CL</w:t>
      </w:r>
      <w:r w:rsidR="007544AB" w:rsidRPr="00CB23A9">
        <w:rPr>
          <w:rFonts w:ascii="Arial" w:hAnsi="Arial" w:cs="Arial"/>
          <w:b/>
          <w:bCs/>
          <w:color w:val="484E5E"/>
          <w:spacing w:val="14"/>
          <w:w w:val="110"/>
          <w:sz w:val="17"/>
          <w:szCs w:val="17"/>
        </w:rPr>
        <w:t>,</w:t>
      </w:r>
      <w:r w:rsidR="00214C3D">
        <w:rPr>
          <w:rFonts w:ascii="Arial" w:hAnsi="Arial" w:cs="Arial"/>
          <w:b/>
          <w:bCs/>
          <w:color w:val="484E5E"/>
          <w:spacing w:val="14"/>
          <w:w w:val="110"/>
          <w:sz w:val="17"/>
          <w:szCs w:val="17"/>
        </w:rPr>
        <w:t xml:space="preserve"> (Law &amp; </w:t>
      </w:r>
      <w:r w:rsidR="000A761B">
        <w:rPr>
          <w:rFonts w:ascii="Arial" w:hAnsi="Arial" w:cs="Arial"/>
          <w:b/>
          <w:bCs/>
          <w:color w:val="484E5E"/>
          <w:spacing w:val="14"/>
          <w:w w:val="110"/>
          <w:sz w:val="17"/>
          <w:szCs w:val="17"/>
        </w:rPr>
        <w:t xml:space="preserve">Business) </w:t>
      </w:r>
      <w:r w:rsidR="000A761B" w:rsidRPr="00CB23A9">
        <w:rPr>
          <w:rFonts w:ascii="Arial" w:hAnsi="Arial" w:cs="Arial"/>
          <w:b/>
          <w:bCs/>
          <w:color w:val="484E5E"/>
          <w:spacing w:val="14"/>
          <w:w w:val="110"/>
          <w:sz w:val="17"/>
          <w:szCs w:val="17"/>
        </w:rPr>
        <w:t>(</w:t>
      </w:r>
      <w:r w:rsidR="007544AB" w:rsidRPr="00CB23A9">
        <w:rPr>
          <w:rFonts w:ascii="Arial" w:hAnsi="Arial" w:cs="Arial"/>
          <w:b/>
          <w:bCs/>
          <w:color w:val="484E5E"/>
          <w:spacing w:val="12"/>
          <w:w w:val="110"/>
          <w:sz w:val="17"/>
          <w:szCs w:val="17"/>
        </w:rPr>
        <w:t>201</w:t>
      </w:r>
      <w:r w:rsidR="000A761B">
        <w:rPr>
          <w:rFonts w:ascii="Arial" w:hAnsi="Arial" w:cs="Arial"/>
          <w:b/>
          <w:bCs/>
          <w:color w:val="484E5E"/>
          <w:spacing w:val="12"/>
          <w:w w:val="110"/>
          <w:sz w:val="17"/>
          <w:szCs w:val="17"/>
        </w:rPr>
        <w:t>8</w:t>
      </w:r>
      <w:r w:rsidR="007544AB" w:rsidRPr="00CB23A9">
        <w:rPr>
          <w:rFonts w:ascii="Arial" w:hAnsi="Arial" w:cs="Arial"/>
          <w:b/>
          <w:bCs/>
          <w:color w:val="484E5E"/>
          <w:spacing w:val="41"/>
          <w:w w:val="110"/>
          <w:sz w:val="17"/>
          <w:szCs w:val="17"/>
        </w:rPr>
        <w:t xml:space="preserve"> </w:t>
      </w:r>
      <w:r w:rsidR="007544AB" w:rsidRPr="00CB23A9">
        <w:rPr>
          <w:rFonts w:ascii="Arial" w:hAnsi="Arial" w:cs="Arial"/>
          <w:b/>
          <w:bCs/>
          <w:color w:val="484E5E"/>
          <w:w w:val="110"/>
          <w:sz w:val="17"/>
          <w:szCs w:val="17"/>
        </w:rPr>
        <w:t>–</w:t>
      </w:r>
      <w:r w:rsidR="007544AB" w:rsidRPr="00CB23A9">
        <w:rPr>
          <w:rFonts w:ascii="Arial" w:hAnsi="Arial" w:cs="Arial"/>
          <w:b/>
          <w:bCs/>
          <w:color w:val="484E5E"/>
          <w:spacing w:val="41"/>
          <w:w w:val="110"/>
          <w:sz w:val="17"/>
          <w:szCs w:val="17"/>
        </w:rPr>
        <w:t xml:space="preserve"> </w:t>
      </w:r>
      <w:r w:rsidR="007544AB" w:rsidRPr="00CB23A9">
        <w:rPr>
          <w:rFonts w:ascii="Arial" w:hAnsi="Arial" w:cs="Arial"/>
          <w:b/>
          <w:bCs/>
          <w:color w:val="484E5E"/>
          <w:spacing w:val="11"/>
          <w:w w:val="110"/>
          <w:sz w:val="17"/>
          <w:szCs w:val="17"/>
        </w:rPr>
        <w:t>20</w:t>
      </w:r>
      <w:r w:rsidR="00E91479">
        <w:rPr>
          <w:rFonts w:ascii="Arial" w:hAnsi="Arial" w:cs="Arial"/>
          <w:b/>
          <w:bCs/>
          <w:color w:val="484E5E"/>
          <w:spacing w:val="11"/>
          <w:w w:val="110"/>
          <w:sz w:val="17"/>
          <w:szCs w:val="17"/>
        </w:rPr>
        <w:t>2</w:t>
      </w:r>
      <w:r>
        <w:rPr>
          <w:rFonts w:ascii="Arial" w:hAnsi="Arial" w:cs="Arial"/>
          <w:b/>
          <w:bCs/>
          <w:color w:val="484E5E"/>
          <w:spacing w:val="11"/>
          <w:w w:val="110"/>
          <w:sz w:val="17"/>
          <w:szCs w:val="17"/>
        </w:rPr>
        <w:t>1</w:t>
      </w:r>
      <w:r w:rsidR="007544AB" w:rsidRPr="00CB23A9">
        <w:rPr>
          <w:rFonts w:ascii="Arial" w:hAnsi="Arial" w:cs="Arial"/>
          <w:b/>
          <w:bCs/>
          <w:color w:val="484E5E"/>
          <w:spacing w:val="11"/>
          <w:w w:val="110"/>
          <w:sz w:val="17"/>
          <w:szCs w:val="17"/>
        </w:rPr>
        <w:t>)</w:t>
      </w:r>
      <w:r w:rsidR="007544AB" w:rsidRPr="00CB23A9">
        <w:rPr>
          <w:rFonts w:ascii="Arial" w:hAnsi="Arial" w:cs="Arial"/>
          <w:color w:val="484E5E"/>
          <w:spacing w:val="11"/>
          <w:w w:val="110"/>
          <w:sz w:val="17"/>
          <w:szCs w:val="17"/>
        </w:rPr>
        <w:br/>
      </w:r>
      <w:r w:rsidR="000A761B">
        <w:rPr>
          <w:rFonts w:ascii="Arial" w:hAnsi="Arial" w:cs="Arial"/>
          <w:color w:val="484E5E"/>
          <w:spacing w:val="11"/>
          <w:w w:val="110"/>
          <w:sz w:val="17"/>
          <w:szCs w:val="17"/>
        </w:rPr>
        <w:t>Maynooth University</w:t>
      </w:r>
      <w:r w:rsidR="007544AB" w:rsidRPr="00CB23A9">
        <w:rPr>
          <w:rFonts w:ascii="Arial" w:hAnsi="Arial" w:cs="Arial"/>
          <w:color w:val="484E5E"/>
          <w:spacing w:val="11"/>
          <w:w w:val="110"/>
          <w:sz w:val="17"/>
          <w:szCs w:val="17"/>
        </w:rPr>
        <w:br/>
      </w:r>
    </w:p>
    <w:p w14:paraId="32F31367" w14:textId="02EB4571" w:rsidR="007544AB" w:rsidRPr="00CB23A9" w:rsidRDefault="007544AB" w:rsidP="007544AB">
      <w:pPr>
        <w:pStyle w:val="Heading4"/>
        <w:spacing w:before="161"/>
        <w:ind w:left="142"/>
        <w:rPr>
          <w:rFonts w:ascii="Arial" w:hAnsi="Arial" w:cs="Arial"/>
          <w:color w:val="484E5E"/>
          <w:spacing w:val="7"/>
          <w:w w:val="110"/>
          <w:sz w:val="17"/>
          <w:szCs w:val="17"/>
        </w:rPr>
      </w:pPr>
      <w:proofErr w:type="spellStart"/>
      <w:r w:rsidRPr="00CB23A9">
        <w:rPr>
          <w:rFonts w:ascii="Arial" w:hAnsi="Arial" w:cs="Arial"/>
          <w:b/>
          <w:bCs/>
          <w:color w:val="484E5E"/>
          <w:spacing w:val="10"/>
          <w:w w:val="110"/>
          <w:sz w:val="17"/>
          <w:szCs w:val="17"/>
        </w:rPr>
        <w:t>B</w:t>
      </w:r>
      <w:r w:rsidR="000A761B">
        <w:rPr>
          <w:rFonts w:ascii="Arial" w:hAnsi="Arial" w:cs="Arial"/>
          <w:b/>
          <w:bCs/>
          <w:color w:val="484E5E"/>
          <w:spacing w:val="10"/>
          <w:w w:val="110"/>
          <w:sz w:val="17"/>
          <w:szCs w:val="17"/>
        </w:rPr>
        <w:t>ailieborough</w:t>
      </w:r>
      <w:proofErr w:type="spellEnd"/>
      <w:r w:rsidR="000A761B">
        <w:rPr>
          <w:rFonts w:ascii="Arial" w:hAnsi="Arial" w:cs="Arial"/>
          <w:b/>
          <w:bCs/>
          <w:color w:val="484E5E"/>
          <w:spacing w:val="10"/>
          <w:w w:val="110"/>
          <w:sz w:val="17"/>
          <w:szCs w:val="17"/>
        </w:rPr>
        <w:t xml:space="preserve"> Community School</w:t>
      </w:r>
      <w:r w:rsidRPr="00CB23A9">
        <w:rPr>
          <w:rFonts w:ascii="Arial" w:hAnsi="Arial" w:cs="Arial"/>
          <w:b/>
          <w:bCs/>
          <w:color w:val="484E5E"/>
          <w:spacing w:val="24"/>
          <w:w w:val="110"/>
          <w:sz w:val="17"/>
          <w:szCs w:val="17"/>
        </w:rPr>
        <w:t xml:space="preserve"> (</w:t>
      </w:r>
      <w:r w:rsidRPr="00CB23A9">
        <w:rPr>
          <w:rFonts w:ascii="Arial" w:hAnsi="Arial" w:cs="Arial"/>
          <w:b/>
          <w:bCs/>
          <w:color w:val="484E5E"/>
          <w:spacing w:val="12"/>
          <w:w w:val="110"/>
          <w:sz w:val="17"/>
          <w:szCs w:val="17"/>
        </w:rPr>
        <w:t>201</w:t>
      </w:r>
      <w:r w:rsidR="000A761B">
        <w:rPr>
          <w:rFonts w:ascii="Arial" w:hAnsi="Arial" w:cs="Arial"/>
          <w:b/>
          <w:bCs/>
          <w:color w:val="484E5E"/>
          <w:spacing w:val="12"/>
          <w:w w:val="110"/>
          <w:sz w:val="17"/>
          <w:szCs w:val="17"/>
        </w:rPr>
        <w:t>2</w:t>
      </w:r>
      <w:r w:rsidRPr="00CB23A9">
        <w:rPr>
          <w:rFonts w:ascii="Arial" w:hAnsi="Arial" w:cs="Arial"/>
          <w:b/>
          <w:bCs/>
          <w:color w:val="484E5E"/>
          <w:spacing w:val="24"/>
          <w:w w:val="110"/>
          <w:sz w:val="17"/>
          <w:szCs w:val="17"/>
        </w:rPr>
        <w:t xml:space="preserve"> </w:t>
      </w:r>
      <w:r w:rsidRPr="00CB23A9">
        <w:rPr>
          <w:rFonts w:ascii="Arial" w:hAnsi="Arial" w:cs="Arial"/>
          <w:b/>
          <w:bCs/>
          <w:color w:val="484E5E"/>
          <w:w w:val="110"/>
          <w:sz w:val="17"/>
          <w:szCs w:val="17"/>
        </w:rPr>
        <w:t>–</w:t>
      </w:r>
      <w:r w:rsidRPr="00CB23A9">
        <w:rPr>
          <w:rFonts w:ascii="Arial" w:hAnsi="Arial" w:cs="Arial"/>
          <w:b/>
          <w:bCs/>
          <w:color w:val="484E5E"/>
          <w:spacing w:val="23"/>
          <w:w w:val="110"/>
          <w:sz w:val="17"/>
          <w:szCs w:val="17"/>
        </w:rPr>
        <w:t xml:space="preserve"> </w:t>
      </w:r>
      <w:r w:rsidRPr="00CB23A9">
        <w:rPr>
          <w:rFonts w:ascii="Arial" w:hAnsi="Arial" w:cs="Arial"/>
          <w:b/>
          <w:bCs/>
          <w:color w:val="484E5E"/>
          <w:spacing w:val="7"/>
          <w:w w:val="110"/>
          <w:sz w:val="17"/>
          <w:szCs w:val="17"/>
        </w:rPr>
        <w:t>20</w:t>
      </w:r>
      <w:r w:rsidR="000A761B">
        <w:rPr>
          <w:rFonts w:ascii="Arial" w:hAnsi="Arial" w:cs="Arial"/>
          <w:b/>
          <w:bCs/>
          <w:color w:val="484E5E"/>
          <w:spacing w:val="7"/>
          <w:w w:val="110"/>
          <w:sz w:val="17"/>
          <w:szCs w:val="17"/>
        </w:rPr>
        <w:t>18</w:t>
      </w:r>
      <w:r w:rsidRPr="00CB23A9">
        <w:rPr>
          <w:rFonts w:ascii="Arial" w:hAnsi="Arial" w:cs="Arial"/>
          <w:b/>
          <w:bCs/>
          <w:color w:val="484E5E"/>
          <w:spacing w:val="7"/>
          <w:w w:val="110"/>
          <w:sz w:val="17"/>
          <w:szCs w:val="17"/>
        </w:rPr>
        <w:t>)</w:t>
      </w:r>
      <w:r w:rsidRPr="00CB23A9">
        <w:rPr>
          <w:rFonts w:ascii="Arial" w:hAnsi="Arial" w:cs="Arial"/>
          <w:color w:val="484E5E"/>
          <w:spacing w:val="7"/>
          <w:w w:val="110"/>
          <w:sz w:val="17"/>
          <w:szCs w:val="17"/>
        </w:rPr>
        <w:br/>
      </w:r>
      <w:r w:rsidR="000A761B">
        <w:rPr>
          <w:rFonts w:ascii="Arial" w:hAnsi="Arial" w:cs="Arial"/>
          <w:color w:val="484E5E"/>
          <w:spacing w:val="7"/>
          <w:w w:val="110"/>
          <w:sz w:val="17"/>
          <w:szCs w:val="17"/>
        </w:rPr>
        <w:t>Leaving Certificate</w:t>
      </w:r>
    </w:p>
    <w:p w14:paraId="1BB9B6CD" w14:textId="77777777" w:rsidR="007544AB" w:rsidRDefault="007544AB"/>
    <w:sectPr w:rsidR="007544AB">
      <w:type w:val="continuous"/>
      <w:pgSz w:w="11900" w:h="16850"/>
      <w:pgMar w:top="0" w:right="1060" w:bottom="0" w:left="600" w:header="720" w:footer="720" w:gutter="0"/>
      <w:cols w:num="2" w:space="720" w:equalWidth="0">
        <w:col w:w="3931" w:space="962"/>
        <w:col w:w="5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22B"/>
    <w:multiLevelType w:val="hybridMultilevel"/>
    <w:tmpl w:val="11286E6E"/>
    <w:lvl w:ilvl="0" w:tplc="E9B4435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13057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95438"/>
    <w:multiLevelType w:val="hybridMultilevel"/>
    <w:tmpl w:val="4BF8F10E"/>
    <w:lvl w:ilvl="0" w:tplc="F7F406C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FFFFFF" w:themeColor="background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E2F4D"/>
    <w:multiLevelType w:val="hybridMultilevel"/>
    <w:tmpl w:val="A7AE4238"/>
    <w:lvl w:ilvl="0" w:tplc="E9B4435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213057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24146"/>
    <w:multiLevelType w:val="hybridMultilevel"/>
    <w:tmpl w:val="CCA44098"/>
    <w:lvl w:ilvl="0" w:tplc="F7F406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FFFF" w:themeColor="background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27823BC"/>
    <w:multiLevelType w:val="hybridMultilevel"/>
    <w:tmpl w:val="44EEBABA"/>
    <w:lvl w:ilvl="0" w:tplc="F7F406C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FFFFFF" w:themeColor="background1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36815981">
    <w:abstractNumId w:val="3"/>
  </w:num>
  <w:num w:numId="2" w16cid:durableId="1642231476">
    <w:abstractNumId w:val="4"/>
  </w:num>
  <w:num w:numId="3" w16cid:durableId="892231416">
    <w:abstractNumId w:val="1"/>
  </w:num>
  <w:num w:numId="4" w16cid:durableId="614602906">
    <w:abstractNumId w:val="2"/>
  </w:num>
  <w:num w:numId="5" w16cid:durableId="185899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AB"/>
    <w:rsid w:val="000A5D2D"/>
    <w:rsid w:val="000A761B"/>
    <w:rsid w:val="000B0B8C"/>
    <w:rsid w:val="000D130C"/>
    <w:rsid w:val="00103318"/>
    <w:rsid w:val="001158E7"/>
    <w:rsid w:val="0011699B"/>
    <w:rsid w:val="00127923"/>
    <w:rsid w:val="0013638F"/>
    <w:rsid w:val="00146531"/>
    <w:rsid w:val="00176612"/>
    <w:rsid w:val="001A63C7"/>
    <w:rsid w:val="001A765B"/>
    <w:rsid w:val="001F5405"/>
    <w:rsid w:val="00214C3D"/>
    <w:rsid w:val="00257636"/>
    <w:rsid w:val="002B1B6C"/>
    <w:rsid w:val="002E5D1F"/>
    <w:rsid w:val="003A1685"/>
    <w:rsid w:val="003A650E"/>
    <w:rsid w:val="004209F8"/>
    <w:rsid w:val="00437BE7"/>
    <w:rsid w:val="004955DA"/>
    <w:rsid w:val="004A161F"/>
    <w:rsid w:val="005423F8"/>
    <w:rsid w:val="005663D5"/>
    <w:rsid w:val="005766F5"/>
    <w:rsid w:val="005E2C5D"/>
    <w:rsid w:val="00625D3F"/>
    <w:rsid w:val="0064245D"/>
    <w:rsid w:val="0068724F"/>
    <w:rsid w:val="0069586B"/>
    <w:rsid w:val="006C55B5"/>
    <w:rsid w:val="006C567B"/>
    <w:rsid w:val="006C6AE6"/>
    <w:rsid w:val="006D5DF5"/>
    <w:rsid w:val="007022C9"/>
    <w:rsid w:val="00725D92"/>
    <w:rsid w:val="007460F2"/>
    <w:rsid w:val="007544AB"/>
    <w:rsid w:val="007B451D"/>
    <w:rsid w:val="00840F60"/>
    <w:rsid w:val="00861201"/>
    <w:rsid w:val="008666C0"/>
    <w:rsid w:val="00876D0B"/>
    <w:rsid w:val="008A4ADC"/>
    <w:rsid w:val="008C6E17"/>
    <w:rsid w:val="008C7BC9"/>
    <w:rsid w:val="008E49B8"/>
    <w:rsid w:val="008F6EC0"/>
    <w:rsid w:val="00960E27"/>
    <w:rsid w:val="00983DD9"/>
    <w:rsid w:val="00990D66"/>
    <w:rsid w:val="009C7FCA"/>
    <w:rsid w:val="00A06D7F"/>
    <w:rsid w:val="00A46E4C"/>
    <w:rsid w:val="00A774BC"/>
    <w:rsid w:val="00B762D7"/>
    <w:rsid w:val="00C070C1"/>
    <w:rsid w:val="00C07CBB"/>
    <w:rsid w:val="00C467DF"/>
    <w:rsid w:val="00C50E68"/>
    <w:rsid w:val="00C74CC1"/>
    <w:rsid w:val="00CB0623"/>
    <w:rsid w:val="00CB3EF5"/>
    <w:rsid w:val="00CD2957"/>
    <w:rsid w:val="00D1528B"/>
    <w:rsid w:val="00D72DD9"/>
    <w:rsid w:val="00DD749D"/>
    <w:rsid w:val="00DD79E3"/>
    <w:rsid w:val="00DE21CB"/>
    <w:rsid w:val="00DF1BA7"/>
    <w:rsid w:val="00E83352"/>
    <w:rsid w:val="00E91479"/>
    <w:rsid w:val="00EB6745"/>
    <w:rsid w:val="00EB7280"/>
    <w:rsid w:val="00ED2C62"/>
    <w:rsid w:val="00EE617F"/>
    <w:rsid w:val="00EE7102"/>
    <w:rsid w:val="00EF7587"/>
    <w:rsid w:val="00F07290"/>
    <w:rsid w:val="00F178D9"/>
    <w:rsid w:val="00F53AC6"/>
    <w:rsid w:val="00F7493E"/>
    <w:rsid w:val="00F76711"/>
    <w:rsid w:val="00FB3F98"/>
    <w:rsid w:val="00FC47FF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2D9C"/>
  <w15:chartTrackingRefBased/>
  <w15:docId w15:val="{FEDD697F-BAB2-A543-8B68-B8DC2820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4A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7544AB"/>
    <w:pPr>
      <w:ind w:left="146"/>
      <w:outlineLvl w:val="1"/>
    </w:pPr>
    <w:rPr>
      <w:rFonts w:ascii="Arial Black" w:eastAsia="Arial Black" w:hAnsi="Arial Black" w:cs="Arial Black"/>
    </w:rPr>
  </w:style>
  <w:style w:type="paragraph" w:styleId="Heading3">
    <w:name w:val="heading 3"/>
    <w:basedOn w:val="Normal"/>
    <w:link w:val="Heading3Char"/>
    <w:uiPriority w:val="9"/>
    <w:unhideWhenUsed/>
    <w:qFormat/>
    <w:rsid w:val="007544AB"/>
    <w:pPr>
      <w:ind w:left="140"/>
      <w:outlineLvl w:val="2"/>
    </w:pPr>
    <w:rPr>
      <w:b/>
      <w:bCs/>
      <w:sz w:val="21"/>
      <w:szCs w:val="21"/>
    </w:rPr>
  </w:style>
  <w:style w:type="paragraph" w:styleId="Heading4">
    <w:name w:val="heading 4"/>
    <w:basedOn w:val="Normal"/>
    <w:link w:val="Heading4Char"/>
    <w:uiPriority w:val="9"/>
    <w:unhideWhenUsed/>
    <w:qFormat/>
    <w:rsid w:val="007544AB"/>
    <w:pPr>
      <w:spacing w:before="120"/>
      <w:ind w:left="140"/>
      <w:outlineLvl w:val="3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44AB"/>
    <w:rPr>
      <w:rFonts w:ascii="Arial Black" w:eastAsia="Arial Black" w:hAnsi="Arial Black" w:cs="Arial Black"/>
      <w:sz w:val="22"/>
      <w:szCs w:val="2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544AB"/>
    <w:rPr>
      <w:rFonts w:ascii="Tahoma" w:eastAsia="Tahoma" w:hAnsi="Tahoma" w:cs="Tahoma"/>
      <w:b/>
      <w:bCs/>
      <w:sz w:val="21"/>
      <w:szCs w:val="2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544AB"/>
    <w:rPr>
      <w:rFonts w:ascii="Tahoma" w:eastAsia="Tahoma" w:hAnsi="Tahoma" w:cs="Tahoma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544A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544AB"/>
    <w:rPr>
      <w:rFonts w:ascii="Tahoma" w:eastAsia="Tahoma" w:hAnsi="Tahoma" w:cs="Tahoma"/>
      <w:sz w:val="16"/>
      <w:szCs w:val="16"/>
      <w:lang w:val="en-US"/>
    </w:rPr>
  </w:style>
  <w:style w:type="paragraph" w:styleId="Title">
    <w:name w:val="Title"/>
    <w:basedOn w:val="Normal"/>
    <w:link w:val="TitleChar"/>
    <w:uiPriority w:val="10"/>
    <w:qFormat/>
    <w:rsid w:val="007544AB"/>
    <w:pPr>
      <w:spacing w:before="108"/>
      <w:ind w:left="138" w:right="1166"/>
    </w:pPr>
    <w:rPr>
      <w:rFonts w:ascii="Arial Black" w:eastAsia="Arial Black" w:hAnsi="Arial Black" w:cs="Arial Black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544AB"/>
    <w:rPr>
      <w:rFonts w:ascii="Arial Black" w:eastAsia="Arial Black" w:hAnsi="Arial Black" w:cs="Arial Black"/>
      <w:sz w:val="40"/>
      <w:szCs w:val="4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Asana</dc:creator>
  <cp:keywords/>
  <dc:description/>
  <cp:lastModifiedBy>Adrian Gillick</cp:lastModifiedBy>
  <cp:revision>88</cp:revision>
  <dcterms:created xsi:type="dcterms:W3CDTF">2023-01-06T16:40:00Z</dcterms:created>
  <dcterms:modified xsi:type="dcterms:W3CDTF">2023-02-06T19:03:00Z</dcterms:modified>
</cp:coreProperties>
</file>