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3F18" w14:textId="1D357956" w:rsidR="0054079B" w:rsidRDefault="00743A57" w:rsidP="006E3CB9">
      <w:pPr>
        <w:pStyle w:val="BodyText"/>
        <w:jc w:val="center"/>
        <w:rPr>
          <w:b/>
          <w:bCs/>
          <w:sz w:val="36"/>
          <w:szCs w:val="36"/>
          <w:lang w:val="en-IE"/>
        </w:rPr>
      </w:pPr>
      <w:r w:rsidRPr="006E3CB9">
        <w:rPr>
          <w:b/>
          <w:bCs/>
          <w:sz w:val="36"/>
          <w:szCs w:val="36"/>
          <w:lang w:val="en-IE"/>
        </w:rPr>
        <w:t>Charlie Doohan</w:t>
      </w:r>
    </w:p>
    <w:p w14:paraId="1185B8D4" w14:textId="4B43D48F" w:rsidR="006E3CB9" w:rsidRDefault="006E3CB9" w:rsidP="006E3CB9">
      <w:pPr>
        <w:pStyle w:val="BodyText"/>
        <w:jc w:val="center"/>
        <w:rPr>
          <w:b/>
          <w:bCs/>
          <w:sz w:val="36"/>
          <w:szCs w:val="36"/>
          <w:lang w:val="en-IE"/>
        </w:rPr>
      </w:pPr>
    </w:p>
    <w:p w14:paraId="043E42E0" w14:textId="74E119D4" w:rsidR="006E3CB9" w:rsidRPr="005748F8" w:rsidRDefault="006E3CB9" w:rsidP="006E3CB9">
      <w:pPr>
        <w:pStyle w:val="BodyText"/>
        <w:jc w:val="center"/>
        <w:rPr>
          <w:b/>
          <w:bCs/>
          <w:sz w:val="24"/>
          <w:szCs w:val="24"/>
          <w:lang w:val="en-IE"/>
        </w:rPr>
      </w:pPr>
      <w:r w:rsidRPr="005748F8">
        <w:rPr>
          <w:b/>
          <w:bCs/>
          <w:sz w:val="24"/>
          <w:szCs w:val="24"/>
          <w:lang w:val="en-IE"/>
        </w:rPr>
        <w:t xml:space="preserve">Business and Law Stage 3 </w:t>
      </w:r>
    </w:p>
    <w:p w14:paraId="39611855" w14:textId="77777777" w:rsidR="006E3CB9" w:rsidRPr="005748F8" w:rsidRDefault="006E3CB9" w:rsidP="004A29BA">
      <w:pPr>
        <w:pStyle w:val="BodyText"/>
        <w:spacing w:before="39"/>
        <w:ind w:left="458" w:right="936"/>
        <w:jc w:val="center"/>
        <w:rPr>
          <w:lang w:val="en-IE"/>
        </w:rPr>
      </w:pPr>
    </w:p>
    <w:p w14:paraId="5B68807E" w14:textId="2FFDFAA8" w:rsidR="0054079B" w:rsidRPr="00924129" w:rsidRDefault="009B42F8" w:rsidP="00924129">
      <w:pPr>
        <w:pStyle w:val="BodyText"/>
        <w:spacing w:before="39"/>
        <w:ind w:left="0" w:right="936"/>
        <w:rPr>
          <w:lang w:val="fr-FR"/>
        </w:rPr>
      </w:pPr>
      <w:r w:rsidRPr="009B42F8">
        <w:rPr>
          <w:b/>
          <w:bCs/>
          <w:lang w:val="fr-FR"/>
        </w:rPr>
        <w:t>Contact</w:t>
      </w:r>
      <w:r w:rsidR="0067680B" w:rsidRPr="009B42F8">
        <w:rPr>
          <w:b/>
          <w:bCs/>
          <w:lang w:val="fr-FR"/>
        </w:rPr>
        <w:t xml:space="preserve">: Email: </w:t>
      </w:r>
      <w:hyperlink r:id="rId10" w:history="1">
        <w:r w:rsidR="00ED154A" w:rsidRPr="009B42F8">
          <w:rPr>
            <w:rStyle w:val="Hyperlink"/>
            <w:lang w:val="fr-FR"/>
          </w:rPr>
          <w:t>charlie.doohan@ucdconnect.ie</w:t>
        </w:r>
      </w:hyperlink>
      <w:r w:rsidR="00ED154A" w:rsidRPr="009B42F8">
        <w:rPr>
          <w:lang w:val="fr-FR"/>
        </w:rPr>
        <w:t xml:space="preserve"> </w:t>
      </w:r>
      <w:r w:rsidR="00ED154A" w:rsidRPr="009B42F8">
        <w:rPr>
          <w:b/>
          <w:bCs/>
          <w:lang w:val="fr-FR"/>
        </w:rPr>
        <w:t xml:space="preserve">Phone: </w:t>
      </w:r>
      <w:r w:rsidR="00ED154A" w:rsidRPr="009B42F8">
        <w:rPr>
          <w:lang w:val="fr-FR"/>
        </w:rPr>
        <w:t xml:space="preserve">0851801934 </w:t>
      </w:r>
    </w:p>
    <w:p w14:paraId="53163684" w14:textId="77777777" w:rsidR="0054079B" w:rsidRPr="009B42F8" w:rsidRDefault="0054079B">
      <w:pPr>
        <w:pStyle w:val="BodyText"/>
        <w:spacing w:before="1"/>
        <w:ind w:left="0"/>
        <w:rPr>
          <w:sz w:val="32"/>
          <w:lang w:val="fr-FR"/>
        </w:rPr>
      </w:pPr>
    </w:p>
    <w:p w14:paraId="16365081" w14:textId="72FBAC2B" w:rsidR="0054079B" w:rsidRPr="005748F8" w:rsidRDefault="00000000">
      <w:pPr>
        <w:pStyle w:val="Heading1"/>
        <w:rPr>
          <w:lang w:val="fr-FR"/>
        </w:rPr>
      </w:pPr>
      <w:r>
        <w:rPr>
          <w:noProof/>
        </w:rPr>
        <w:pict w14:anchorId="201C2672">
          <v:rect id="Rectangle 4" o:spid="_x0000_s1028" style="position:absolute;left:0;text-align:left;margin-left:61pt;margin-top:19.45pt;width:473.6pt;height:.5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" fillcolor="black" stroked="f">
            <w10:wrap type="topAndBottom" anchorx="page"/>
          </v:rect>
        </w:pict>
      </w:r>
      <w:r w:rsidR="00990E22" w:rsidRPr="005748F8">
        <w:rPr>
          <w:lang w:val="fr-FR"/>
        </w:rPr>
        <w:t>Profile</w:t>
      </w:r>
    </w:p>
    <w:p w14:paraId="3CBB2394" w14:textId="3415254E" w:rsidR="0054079B" w:rsidRDefault="00990E22">
      <w:pPr>
        <w:pStyle w:val="BodyText"/>
        <w:spacing w:before="0" w:line="259" w:lineRule="auto"/>
        <w:ind w:left="348" w:right="642"/>
      </w:pPr>
      <w:r>
        <w:t>A hig</w:t>
      </w:r>
      <w:r w:rsidR="009F5638">
        <w:t>h</w:t>
      </w:r>
      <w:r>
        <w:t xml:space="preserve">ly motivated </w:t>
      </w:r>
      <w:r w:rsidR="00D977FE">
        <w:t>undergraduate</w:t>
      </w:r>
      <w:r>
        <w:t xml:space="preserve"> student with a keen interest in</w:t>
      </w:r>
      <w:r w:rsidR="00743A57">
        <w:t xml:space="preserve"> law</w:t>
      </w:r>
      <w:r>
        <w:t xml:space="preserve">. Enjoy working and contributing in challenging team environments. Enthusiastic about self-development; adapting to new cultures, learning new </w:t>
      </w:r>
      <w:r w:rsidR="00B575C2">
        <w:t>skills,</w:t>
      </w:r>
      <w:r>
        <w:t xml:space="preserve"> and working with diverse teams.</w:t>
      </w:r>
      <w:r w:rsidR="009F5638">
        <w:t xml:space="preserve"> </w:t>
      </w:r>
    </w:p>
    <w:p w14:paraId="7250BFE0" w14:textId="77777777" w:rsidR="0054079B" w:rsidRDefault="0054079B">
      <w:pPr>
        <w:pStyle w:val="BodyText"/>
        <w:spacing w:before="4"/>
        <w:ind w:left="0"/>
        <w:rPr>
          <w:sz w:val="23"/>
        </w:rPr>
      </w:pPr>
    </w:p>
    <w:p w14:paraId="1EDDEFC9" w14:textId="77777777" w:rsidR="0054079B" w:rsidRDefault="00990E22">
      <w:pPr>
        <w:pStyle w:val="Heading1"/>
        <w:ind w:left="391"/>
      </w:pPr>
      <w:r>
        <w:t>Education</w:t>
      </w:r>
    </w:p>
    <w:p w14:paraId="4344ABCA" w14:textId="14B1F649" w:rsidR="0054079B" w:rsidRDefault="00000000">
      <w:pPr>
        <w:tabs>
          <w:tab w:val="right" w:pos="9568"/>
        </w:tabs>
        <w:spacing w:before="59"/>
        <w:ind w:left="348"/>
      </w:pPr>
      <w:r>
        <w:rPr>
          <w:noProof/>
          <w:u w:val="single"/>
        </w:rPr>
        <w:pict w14:anchorId="7300D674">
          <v:rect id="Rectangle 3" o:spid="_x0000_s1027" style="position:absolute;left:0;text-align:left;margin-left:61pt;margin-top:2.25pt;width:473.6pt;height:.5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" fillcolor="black" stroked="f">
            <w10:wrap anchorx="page"/>
          </v:rect>
        </w:pict>
      </w:r>
      <w:r w:rsidR="00743A57" w:rsidRPr="004B26FD">
        <w:rPr>
          <w:b/>
          <w:u w:val="single"/>
        </w:rPr>
        <w:t>Business and Law</w:t>
      </w:r>
      <w:r w:rsidR="00F93D61" w:rsidRPr="004B26FD">
        <w:rPr>
          <w:b/>
          <w:u w:val="single"/>
        </w:rPr>
        <w:t>, Stage 3</w:t>
      </w:r>
      <w:r w:rsidR="00990E22">
        <w:rPr>
          <w:b/>
        </w:rPr>
        <w:tab/>
      </w:r>
      <w:r w:rsidR="00990E22">
        <w:t>202</w:t>
      </w:r>
      <w:r w:rsidR="00156F6D">
        <w:t>0</w:t>
      </w:r>
      <w:r w:rsidR="00990E22">
        <w:t xml:space="preserve"> –</w:t>
      </w:r>
      <w:r w:rsidR="00990E22">
        <w:rPr>
          <w:spacing w:val="-28"/>
        </w:rPr>
        <w:t xml:space="preserve"> </w:t>
      </w:r>
      <w:r w:rsidR="00990E22">
        <w:t>202</w:t>
      </w:r>
      <w:r w:rsidR="006C3DAD">
        <w:t>4</w:t>
      </w:r>
    </w:p>
    <w:p w14:paraId="3C7F3FF2" w14:textId="585BB544" w:rsidR="0054079B" w:rsidRDefault="00990E22">
      <w:pPr>
        <w:pStyle w:val="BodyText"/>
        <w:spacing w:before="21"/>
        <w:ind w:left="348"/>
      </w:pPr>
      <w:r>
        <w:t>U</w:t>
      </w:r>
      <w:r w:rsidR="003B6AA5">
        <w:t>niversity Colleg</w:t>
      </w:r>
      <w:r w:rsidR="00AC6543">
        <w:t>e</w:t>
      </w:r>
      <w:r w:rsidR="003B6AA5">
        <w:t xml:space="preserve"> Dublin</w:t>
      </w:r>
      <w:r>
        <w:t>,</w:t>
      </w:r>
      <w:r w:rsidR="00742BA7">
        <w:t xml:space="preserve"> </w:t>
      </w:r>
      <w:r>
        <w:t>Ireland</w:t>
      </w:r>
    </w:p>
    <w:p w14:paraId="6A4818BE" w14:textId="6AEA1400" w:rsidR="00F05FB0" w:rsidRDefault="00F05FB0">
      <w:pPr>
        <w:pStyle w:val="BodyText"/>
        <w:spacing w:before="21"/>
        <w:ind w:left="348"/>
      </w:pPr>
    </w:p>
    <w:p w14:paraId="310E422E" w14:textId="25162432" w:rsidR="00F05FB0" w:rsidRDefault="00F05FB0">
      <w:pPr>
        <w:pStyle w:val="BodyText"/>
        <w:spacing w:before="21"/>
        <w:ind w:left="348"/>
      </w:pPr>
      <w:r>
        <w:t>Main subjects</w:t>
      </w:r>
      <w:r w:rsidRPr="003E7F18">
        <w:rPr>
          <w:b/>
          <w:bCs/>
        </w:rPr>
        <w:t>:</w:t>
      </w:r>
      <w:r w:rsidR="00474AC1" w:rsidRPr="003E7F18">
        <w:rPr>
          <w:b/>
          <w:bCs/>
        </w:rPr>
        <w:t xml:space="preserve"> </w:t>
      </w:r>
      <w:r w:rsidR="00743A57">
        <w:rPr>
          <w:b/>
          <w:bCs/>
        </w:rPr>
        <w:t>Legal Studies, Finance and Analysis</w:t>
      </w:r>
    </w:p>
    <w:p w14:paraId="048DC4DA" w14:textId="1A363A42" w:rsidR="003E7F18" w:rsidRDefault="003E7F18">
      <w:pPr>
        <w:pStyle w:val="BodyText"/>
        <w:spacing w:before="59" w:line="276" w:lineRule="auto"/>
        <w:ind w:left="348" w:right="1278"/>
        <w:rPr>
          <w:b/>
          <w:bCs/>
        </w:rPr>
      </w:pPr>
      <w:r>
        <w:t xml:space="preserve">Stage 1 GPA: </w:t>
      </w:r>
      <w:r>
        <w:rPr>
          <w:b/>
          <w:bCs/>
        </w:rPr>
        <w:t>3.</w:t>
      </w:r>
      <w:r w:rsidR="00743A57">
        <w:rPr>
          <w:b/>
          <w:bCs/>
        </w:rPr>
        <w:t>65</w:t>
      </w:r>
    </w:p>
    <w:p w14:paraId="6A73921C" w14:textId="2947418A" w:rsidR="003E7F18" w:rsidRDefault="003E7F18">
      <w:pPr>
        <w:pStyle w:val="BodyText"/>
        <w:spacing w:before="59" w:line="276" w:lineRule="auto"/>
        <w:ind w:left="348" w:right="1278"/>
        <w:rPr>
          <w:b/>
          <w:bCs/>
        </w:rPr>
      </w:pPr>
      <w:r>
        <w:t xml:space="preserve">Stage 2 GPA: </w:t>
      </w:r>
      <w:r>
        <w:rPr>
          <w:b/>
          <w:bCs/>
        </w:rPr>
        <w:t>3.</w:t>
      </w:r>
      <w:r w:rsidR="00B81896">
        <w:rPr>
          <w:b/>
          <w:bCs/>
        </w:rPr>
        <w:t>4</w:t>
      </w:r>
    </w:p>
    <w:p w14:paraId="48844294" w14:textId="1683D726" w:rsidR="00C31062" w:rsidRPr="00C31062" w:rsidRDefault="00C31062">
      <w:pPr>
        <w:pStyle w:val="BodyText"/>
        <w:spacing w:before="59" w:line="276" w:lineRule="auto"/>
        <w:ind w:left="348" w:right="1278"/>
        <w:rPr>
          <w:b/>
          <w:bCs/>
        </w:rPr>
      </w:pPr>
      <w:r>
        <w:t xml:space="preserve">Stage 3 GPA: </w:t>
      </w:r>
      <w:r>
        <w:rPr>
          <w:b/>
          <w:bCs/>
        </w:rPr>
        <w:t>3.4</w:t>
      </w:r>
    </w:p>
    <w:p w14:paraId="2DAA0F3E" w14:textId="6F96D163" w:rsidR="00875A15" w:rsidRDefault="00875A15">
      <w:pPr>
        <w:pStyle w:val="BodyText"/>
        <w:spacing w:before="59" w:line="276" w:lineRule="auto"/>
        <w:ind w:left="348" w:right="1278"/>
        <w:rPr>
          <w:b/>
          <w:bCs/>
        </w:rPr>
      </w:pPr>
    </w:p>
    <w:p w14:paraId="07EBC545" w14:textId="0DC83987" w:rsidR="008D1E1D" w:rsidRDefault="00C31062">
      <w:pPr>
        <w:pStyle w:val="BodyText"/>
        <w:spacing w:before="59" w:line="276" w:lineRule="auto"/>
        <w:ind w:left="348" w:right="1278"/>
      </w:pPr>
      <w:r>
        <w:rPr>
          <w:b/>
          <w:bCs/>
        </w:rPr>
        <w:t>Current</w:t>
      </w:r>
      <w:r w:rsidR="008D1E1D">
        <w:rPr>
          <w:b/>
          <w:bCs/>
        </w:rPr>
        <w:t xml:space="preserve"> GPA: </w:t>
      </w:r>
      <w:r w:rsidR="008D1E1D">
        <w:t>3.</w:t>
      </w:r>
      <w:r>
        <w:t>4</w:t>
      </w:r>
    </w:p>
    <w:p w14:paraId="64FEB16A" w14:textId="19E9242C" w:rsidR="009F601C" w:rsidRDefault="009F601C">
      <w:pPr>
        <w:pStyle w:val="BodyText"/>
        <w:spacing w:before="59" w:line="276" w:lineRule="auto"/>
        <w:ind w:left="348" w:right="1278"/>
      </w:pPr>
    </w:p>
    <w:p w14:paraId="201D7EB5" w14:textId="134FE08C" w:rsidR="009F601C" w:rsidRDefault="00CE4DC9">
      <w:pPr>
        <w:pStyle w:val="BodyText"/>
        <w:spacing w:before="59" w:line="276" w:lineRule="auto"/>
        <w:ind w:left="348" w:right="1278"/>
        <w:rPr>
          <w:b/>
          <w:bCs/>
          <w:u w:val="single"/>
        </w:rPr>
      </w:pPr>
      <w:r w:rsidRPr="00CE4DC9">
        <w:rPr>
          <w:b/>
          <w:bCs/>
          <w:u w:val="single"/>
        </w:rPr>
        <w:t>Result Breakdown</w:t>
      </w:r>
    </w:p>
    <w:p w14:paraId="7A660963" w14:textId="37831373" w:rsidR="00CE4DC9" w:rsidRDefault="00CE4DC9">
      <w:pPr>
        <w:pStyle w:val="BodyText"/>
        <w:spacing w:before="59" w:line="276" w:lineRule="auto"/>
        <w:ind w:left="348" w:right="1278"/>
        <w:rPr>
          <w:b/>
          <w:bCs/>
          <w:u w:val="single"/>
        </w:rPr>
      </w:pPr>
    </w:p>
    <w:p w14:paraId="7DAB300C" w14:textId="18347D75" w:rsidR="00CE4DC9" w:rsidRDefault="00CE4DC9">
      <w:pPr>
        <w:pStyle w:val="BodyText"/>
        <w:spacing w:before="59" w:line="276" w:lineRule="auto"/>
        <w:ind w:left="348" w:right="1278"/>
        <w:rPr>
          <w:b/>
          <w:bCs/>
        </w:rPr>
      </w:pPr>
      <w:r>
        <w:rPr>
          <w:b/>
          <w:bCs/>
        </w:rPr>
        <w:t xml:space="preserve">Year 1: </w:t>
      </w:r>
    </w:p>
    <w:tbl>
      <w:tblPr>
        <w:tblStyle w:val="TableGrid"/>
        <w:tblW w:w="0" w:type="auto"/>
        <w:tblInd w:w="348" w:type="dxa"/>
        <w:tblLook w:val="04A0" w:firstRow="1" w:lastRow="0" w:firstColumn="1" w:lastColumn="0" w:noHBand="0" w:noVBand="1"/>
      </w:tblPr>
      <w:tblGrid>
        <w:gridCol w:w="3084"/>
        <w:gridCol w:w="2154"/>
        <w:gridCol w:w="2706"/>
        <w:gridCol w:w="2044"/>
      </w:tblGrid>
      <w:tr w:rsidR="004E7958" w14:paraId="15EF67A6" w14:textId="77777777" w:rsidTr="004E7958">
        <w:trPr>
          <w:trHeight w:val="948"/>
        </w:trPr>
        <w:tc>
          <w:tcPr>
            <w:tcW w:w="3065" w:type="dxa"/>
          </w:tcPr>
          <w:p w14:paraId="5B68754E" w14:textId="427B050E" w:rsidR="0043135B" w:rsidRPr="0043135B" w:rsidRDefault="0043135B" w:rsidP="0043135B">
            <w:pPr>
              <w:pStyle w:val="BodyText"/>
              <w:spacing w:before="59" w:line="276" w:lineRule="auto"/>
              <w:ind w:left="0" w:right="127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</w:t>
            </w:r>
          </w:p>
        </w:tc>
        <w:tc>
          <w:tcPr>
            <w:tcW w:w="2507" w:type="dxa"/>
          </w:tcPr>
          <w:p w14:paraId="51690FAB" w14:textId="53F14EFE" w:rsidR="0043135B" w:rsidRPr="0043135B" w:rsidRDefault="004E7958" w:rsidP="004E7958">
            <w:pPr>
              <w:pStyle w:val="BodyText"/>
              <w:spacing w:before="59" w:line="276" w:lineRule="auto"/>
              <w:ind w:left="0" w:right="1278"/>
              <w:rPr>
                <w:b/>
                <w:bCs/>
              </w:rPr>
            </w:pPr>
            <w:r w:rsidRPr="004E7958">
              <w:rPr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2299" w:type="dxa"/>
          </w:tcPr>
          <w:p w14:paraId="468B0743" w14:textId="24D8267A" w:rsidR="0043135B" w:rsidRPr="0043135B" w:rsidRDefault="0043135B">
            <w:pPr>
              <w:pStyle w:val="BodyText"/>
              <w:spacing w:before="59" w:line="276" w:lineRule="auto"/>
              <w:ind w:left="0" w:right="1278"/>
              <w:rPr>
                <w:b/>
                <w:bCs/>
              </w:rPr>
            </w:pPr>
            <w:r>
              <w:rPr>
                <w:b/>
                <w:bCs/>
              </w:rPr>
              <w:t>Module</w:t>
            </w:r>
          </w:p>
        </w:tc>
        <w:tc>
          <w:tcPr>
            <w:tcW w:w="2117" w:type="dxa"/>
          </w:tcPr>
          <w:p w14:paraId="5EA25DA5" w14:textId="0982997A" w:rsidR="0043135B" w:rsidRPr="009B1CF3" w:rsidRDefault="009B1CF3">
            <w:pPr>
              <w:pStyle w:val="BodyText"/>
              <w:spacing w:before="59" w:line="276" w:lineRule="auto"/>
              <w:ind w:left="0" w:right="1278"/>
              <w:rPr>
                <w:b/>
                <w:bCs/>
              </w:rPr>
            </w:pPr>
            <w:r w:rsidRPr="004E7958">
              <w:rPr>
                <w:b/>
                <w:bCs/>
                <w:sz w:val="18"/>
                <w:szCs w:val="18"/>
              </w:rPr>
              <w:t>Grade</w:t>
            </w:r>
          </w:p>
        </w:tc>
      </w:tr>
      <w:tr w:rsidR="004E7958" w14:paraId="4DF39F98" w14:textId="77777777" w:rsidTr="004E7958">
        <w:tc>
          <w:tcPr>
            <w:tcW w:w="3065" w:type="dxa"/>
          </w:tcPr>
          <w:p w14:paraId="1C680394" w14:textId="21E61CDD" w:rsidR="009B1CF3" w:rsidRPr="009B1CF3" w:rsidRDefault="009B1CF3">
            <w:pPr>
              <w:pStyle w:val="BodyText"/>
              <w:spacing w:before="59" w:line="276" w:lineRule="auto"/>
              <w:ind w:left="0" w:right="1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in Society</w:t>
            </w:r>
          </w:p>
        </w:tc>
        <w:tc>
          <w:tcPr>
            <w:tcW w:w="2507" w:type="dxa"/>
          </w:tcPr>
          <w:p w14:paraId="5D5E080D" w14:textId="79FD0BAC" w:rsidR="0043135B" w:rsidRPr="005A6E33" w:rsidRDefault="005A6E33" w:rsidP="00793311">
            <w:pPr>
              <w:pStyle w:val="BodyText"/>
              <w:spacing w:before="59" w:line="276" w:lineRule="auto"/>
              <w:ind w:left="0" w:right="1278"/>
              <w:jc w:val="center"/>
            </w:pPr>
            <w:r>
              <w:t>B</w:t>
            </w:r>
          </w:p>
        </w:tc>
        <w:tc>
          <w:tcPr>
            <w:tcW w:w="2299" w:type="dxa"/>
          </w:tcPr>
          <w:p w14:paraId="7B67B8E7" w14:textId="7C9E67BE" w:rsidR="0043135B" w:rsidRDefault="004F4043">
            <w:pPr>
              <w:pStyle w:val="BodyText"/>
              <w:spacing w:before="59" w:line="276" w:lineRule="auto"/>
              <w:ind w:left="0" w:right="1278"/>
            </w:pPr>
            <w:r>
              <w:t>Math</w:t>
            </w:r>
            <w:r w:rsidR="00ED5734">
              <w:t xml:space="preserve">s </w:t>
            </w:r>
            <w:r>
              <w:t>for Business</w:t>
            </w:r>
          </w:p>
        </w:tc>
        <w:tc>
          <w:tcPr>
            <w:tcW w:w="2117" w:type="dxa"/>
          </w:tcPr>
          <w:p w14:paraId="552D827C" w14:textId="4C23A1A4" w:rsidR="0043135B" w:rsidRDefault="00267097" w:rsidP="00267097">
            <w:pPr>
              <w:pStyle w:val="BodyText"/>
              <w:spacing w:before="59" w:line="276" w:lineRule="auto"/>
              <w:ind w:left="0" w:right="1278"/>
              <w:jc w:val="center"/>
            </w:pPr>
            <w:r>
              <w:t>A-</w:t>
            </w:r>
          </w:p>
        </w:tc>
      </w:tr>
      <w:tr w:rsidR="004E7958" w14:paraId="53B79AD5" w14:textId="77777777" w:rsidTr="004E7958">
        <w:tc>
          <w:tcPr>
            <w:tcW w:w="3065" w:type="dxa"/>
          </w:tcPr>
          <w:p w14:paraId="163E6E2D" w14:textId="7AA8ADA1" w:rsidR="0043135B" w:rsidRDefault="009B1CF3">
            <w:pPr>
              <w:pStyle w:val="BodyText"/>
              <w:spacing w:before="59" w:line="276" w:lineRule="auto"/>
              <w:ind w:left="0" w:right="1278"/>
            </w:pPr>
            <w:r>
              <w:t>Inside Organisations</w:t>
            </w:r>
          </w:p>
        </w:tc>
        <w:tc>
          <w:tcPr>
            <w:tcW w:w="2507" w:type="dxa"/>
          </w:tcPr>
          <w:p w14:paraId="741573A9" w14:textId="08A434B9" w:rsidR="0043135B" w:rsidRDefault="005A6E33" w:rsidP="005A6E33">
            <w:pPr>
              <w:pStyle w:val="BodyText"/>
              <w:spacing w:before="59" w:line="276" w:lineRule="auto"/>
              <w:ind w:left="0" w:right="1278"/>
              <w:jc w:val="center"/>
            </w:pPr>
            <w:r>
              <w:t>B+</w:t>
            </w:r>
          </w:p>
        </w:tc>
        <w:tc>
          <w:tcPr>
            <w:tcW w:w="2299" w:type="dxa"/>
          </w:tcPr>
          <w:p w14:paraId="760306E3" w14:textId="02D613A4" w:rsidR="0043135B" w:rsidRDefault="00ED5734">
            <w:pPr>
              <w:pStyle w:val="BodyText"/>
              <w:spacing w:before="59" w:line="276" w:lineRule="auto"/>
              <w:ind w:left="0" w:right="1278"/>
            </w:pPr>
            <w:r>
              <w:t>Digital Technology</w:t>
            </w:r>
          </w:p>
        </w:tc>
        <w:tc>
          <w:tcPr>
            <w:tcW w:w="2117" w:type="dxa"/>
          </w:tcPr>
          <w:p w14:paraId="6D2C3344" w14:textId="0DFCE09B" w:rsidR="0043135B" w:rsidRDefault="00267097" w:rsidP="00267097">
            <w:pPr>
              <w:pStyle w:val="BodyText"/>
              <w:spacing w:before="59" w:line="276" w:lineRule="auto"/>
              <w:ind w:left="0" w:right="1278"/>
              <w:jc w:val="center"/>
            </w:pPr>
            <w:r>
              <w:t>A</w:t>
            </w:r>
          </w:p>
        </w:tc>
      </w:tr>
      <w:tr w:rsidR="004E7958" w14:paraId="7CD30674" w14:textId="77777777" w:rsidTr="004E7958">
        <w:tc>
          <w:tcPr>
            <w:tcW w:w="3065" w:type="dxa"/>
          </w:tcPr>
          <w:p w14:paraId="45BBC335" w14:textId="4AC9D773" w:rsidR="0043135B" w:rsidRDefault="009B1CF3">
            <w:pPr>
              <w:pStyle w:val="BodyText"/>
              <w:spacing w:before="59" w:line="276" w:lineRule="auto"/>
              <w:ind w:left="0" w:right="1278"/>
            </w:pPr>
            <w:r>
              <w:t>Microeconomics for Business</w:t>
            </w:r>
          </w:p>
        </w:tc>
        <w:tc>
          <w:tcPr>
            <w:tcW w:w="2507" w:type="dxa"/>
          </w:tcPr>
          <w:p w14:paraId="4F3C9C53" w14:textId="45B6B7B3" w:rsidR="0043135B" w:rsidRDefault="005A6E33" w:rsidP="005A6E33">
            <w:pPr>
              <w:pStyle w:val="BodyText"/>
              <w:spacing w:before="59" w:line="276" w:lineRule="auto"/>
              <w:ind w:left="0" w:right="1278"/>
              <w:jc w:val="center"/>
            </w:pPr>
            <w:r>
              <w:t>A-</w:t>
            </w:r>
          </w:p>
        </w:tc>
        <w:tc>
          <w:tcPr>
            <w:tcW w:w="2299" w:type="dxa"/>
          </w:tcPr>
          <w:p w14:paraId="6345EE59" w14:textId="7973CF54" w:rsidR="0043135B" w:rsidRDefault="00ED5734">
            <w:pPr>
              <w:pStyle w:val="BodyText"/>
              <w:spacing w:before="59" w:line="276" w:lineRule="auto"/>
              <w:ind w:left="0" w:right="1278"/>
            </w:pPr>
            <w:r>
              <w:t>Data Analysis</w:t>
            </w:r>
          </w:p>
        </w:tc>
        <w:tc>
          <w:tcPr>
            <w:tcW w:w="2117" w:type="dxa"/>
          </w:tcPr>
          <w:p w14:paraId="0CD5B024" w14:textId="19466A36" w:rsidR="0043135B" w:rsidRDefault="00267097" w:rsidP="00267097">
            <w:pPr>
              <w:pStyle w:val="BodyText"/>
              <w:spacing w:before="59" w:line="276" w:lineRule="auto"/>
              <w:ind w:left="0" w:right="1278"/>
              <w:jc w:val="center"/>
            </w:pPr>
            <w:r>
              <w:t>A-</w:t>
            </w:r>
          </w:p>
        </w:tc>
      </w:tr>
      <w:tr w:rsidR="004E7958" w14:paraId="60F07790" w14:textId="77777777" w:rsidTr="004E7958">
        <w:tc>
          <w:tcPr>
            <w:tcW w:w="3065" w:type="dxa"/>
          </w:tcPr>
          <w:p w14:paraId="46AB84E1" w14:textId="524A54B2" w:rsidR="0043135B" w:rsidRDefault="009B1CF3">
            <w:pPr>
              <w:pStyle w:val="BodyText"/>
              <w:spacing w:before="59" w:line="276" w:lineRule="auto"/>
              <w:ind w:left="0" w:right="1278"/>
            </w:pPr>
            <w:r>
              <w:t>Contract Law: Formation</w:t>
            </w:r>
          </w:p>
        </w:tc>
        <w:tc>
          <w:tcPr>
            <w:tcW w:w="2507" w:type="dxa"/>
          </w:tcPr>
          <w:p w14:paraId="3D158594" w14:textId="04829A6A" w:rsidR="0043135B" w:rsidRDefault="005A6E33" w:rsidP="005A6E33">
            <w:pPr>
              <w:pStyle w:val="BodyText"/>
              <w:spacing w:before="59" w:line="276" w:lineRule="auto"/>
              <w:ind w:left="0" w:right="1278"/>
              <w:jc w:val="center"/>
            </w:pPr>
            <w:r>
              <w:t>B+</w:t>
            </w:r>
          </w:p>
        </w:tc>
        <w:tc>
          <w:tcPr>
            <w:tcW w:w="2299" w:type="dxa"/>
          </w:tcPr>
          <w:p w14:paraId="7DB2506F" w14:textId="31C99658" w:rsidR="0043135B" w:rsidRDefault="00234310">
            <w:pPr>
              <w:pStyle w:val="BodyText"/>
              <w:spacing w:before="59" w:line="276" w:lineRule="auto"/>
              <w:ind w:left="0" w:right="1278"/>
            </w:pPr>
            <w:r>
              <w:t>Contract Law: Vitiating Factors</w:t>
            </w:r>
          </w:p>
        </w:tc>
        <w:tc>
          <w:tcPr>
            <w:tcW w:w="2117" w:type="dxa"/>
          </w:tcPr>
          <w:p w14:paraId="3CC4B214" w14:textId="75A4E28B" w:rsidR="0043135B" w:rsidRDefault="00C76937" w:rsidP="00C76937">
            <w:pPr>
              <w:pStyle w:val="BodyText"/>
              <w:spacing w:before="59" w:line="276" w:lineRule="auto"/>
              <w:ind w:left="0" w:right="1278"/>
              <w:jc w:val="center"/>
            </w:pPr>
            <w:r>
              <w:t>A-</w:t>
            </w:r>
          </w:p>
        </w:tc>
      </w:tr>
      <w:tr w:rsidR="004E7958" w14:paraId="2622E97C" w14:textId="77777777" w:rsidTr="004E7958">
        <w:tc>
          <w:tcPr>
            <w:tcW w:w="3065" w:type="dxa"/>
          </w:tcPr>
          <w:p w14:paraId="0427C867" w14:textId="2B466893" w:rsidR="0043135B" w:rsidRDefault="00793311">
            <w:pPr>
              <w:pStyle w:val="BodyText"/>
              <w:spacing w:before="59" w:line="276" w:lineRule="auto"/>
              <w:ind w:left="0" w:right="1278"/>
            </w:pPr>
            <w:r>
              <w:t>Constitutional Law: Frameworks</w:t>
            </w:r>
          </w:p>
        </w:tc>
        <w:tc>
          <w:tcPr>
            <w:tcW w:w="2507" w:type="dxa"/>
          </w:tcPr>
          <w:p w14:paraId="053FB8EA" w14:textId="1E263448" w:rsidR="0043135B" w:rsidRDefault="00330A5F" w:rsidP="005A6E33">
            <w:pPr>
              <w:pStyle w:val="BodyText"/>
              <w:spacing w:before="59" w:line="276" w:lineRule="auto"/>
              <w:ind w:left="0" w:right="1278"/>
              <w:jc w:val="center"/>
            </w:pPr>
            <w:r>
              <w:t>A-</w:t>
            </w:r>
          </w:p>
        </w:tc>
        <w:tc>
          <w:tcPr>
            <w:tcW w:w="2299" w:type="dxa"/>
          </w:tcPr>
          <w:p w14:paraId="78A5A3E6" w14:textId="0FB1BE90" w:rsidR="0043135B" w:rsidRDefault="00234310">
            <w:pPr>
              <w:pStyle w:val="BodyText"/>
              <w:spacing w:before="59" w:line="276" w:lineRule="auto"/>
              <w:ind w:left="0" w:right="1278"/>
            </w:pPr>
            <w:r w:rsidRPr="00234310">
              <w:rPr>
                <w:sz w:val="20"/>
                <w:szCs w:val="20"/>
              </w:rPr>
              <w:t>Constitution</w:t>
            </w:r>
            <w:r>
              <w:rPr>
                <w:sz w:val="20"/>
                <w:szCs w:val="20"/>
              </w:rPr>
              <w:t>al</w:t>
            </w:r>
            <w:r w:rsidRPr="00234310">
              <w:rPr>
                <w:sz w:val="20"/>
                <w:szCs w:val="20"/>
              </w:rPr>
              <w:t xml:space="preserve"> Law: Fundamental Rights:</w:t>
            </w:r>
          </w:p>
        </w:tc>
        <w:tc>
          <w:tcPr>
            <w:tcW w:w="2117" w:type="dxa"/>
          </w:tcPr>
          <w:p w14:paraId="058DA5EB" w14:textId="67AE0876" w:rsidR="0043135B" w:rsidRDefault="004E7958" w:rsidP="00C76937">
            <w:pPr>
              <w:pStyle w:val="BodyText"/>
              <w:spacing w:before="59" w:line="276" w:lineRule="auto"/>
              <w:ind w:left="0" w:right="1278"/>
              <w:jc w:val="center"/>
            </w:pPr>
            <w:r>
              <w:t>B-</w:t>
            </w:r>
          </w:p>
        </w:tc>
      </w:tr>
      <w:tr w:rsidR="004E7958" w14:paraId="444669DF" w14:textId="77777777" w:rsidTr="004E7958">
        <w:tc>
          <w:tcPr>
            <w:tcW w:w="3065" w:type="dxa"/>
          </w:tcPr>
          <w:p w14:paraId="24640DF8" w14:textId="1ED101DC" w:rsidR="0043135B" w:rsidRDefault="00793311">
            <w:pPr>
              <w:pStyle w:val="BodyText"/>
              <w:spacing w:before="59" w:line="276" w:lineRule="auto"/>
              <w:ind w:left="0" w:right="1278"/>
            </w:pPr>
            <w:r>
              <w:t>Legal and Professional Skills</w:t>
            </w:r>
          </w:p>
        </w:tc>
        <w:tc>
          <w:tcPr>
            <w:tcW w:w="2507" w:type="dxa"/>
          </w:tcPr>
          <w:p w14:paraId="2D78A75B" w14:textId="1F898864" w:rsidR="0043135B" w:rsidRDefault="00330A5F" w:rsidP="00330A5F">
            <w:pPr>
              <w:pStyle w:val="BodyText"/>
              <w:spacing w:before="59" w:line="276" w:lineRule="auto"/>
              <w:ind w:left="0" w:right="1278"/>
              <w:jc w:val="center"/>
            </w:pPr>
            <w:r>
              <w:t>B+</w:t>
            </w:r>
          </w:p>
        </w:tc>
        <w:tc>
          <w:tcPr>
            <w:tcW w:w="2299" w:type="dxa"/>
          </w:tcPr>
          <w:p w14:paraId="08B913BF" w14:textId="256AB556" w:rsidR="0043135B" w:rsidRDefault="00234310">
            <w:pPr>
              <w:pStyle w:val="BodyText"/>
              <w:spacing w:before="59" w:line="276" w:lineRule="auto"/>
              <w:ind w:left="0" w:right="1278"/>
            </w:pPr>
            <w:r>
              <w:t>Introduction to  Iri</w:t>
            </w:r>
            <w:r w:rsidR="00C76937">
              <w:t>sh Legal System</w:t>
            </w:r>
          </w:p>
        </w:tc>
        <w:tc>
          <w:tcPr>
            <w:tcW w:w="2117" w:type="dxa"/>
          </w:tcPr>
          <w:p w14:paraId="3F373704" w14:textId="34AD14B5" w:rsidR="0043135B" w:rsidRDefault="004E7958" w:rsidP="004E7958">
            <w:pPr>
              <w:pStyle w:val="BodyText"/>
              <w:spacing w:before="59" w:line="276" w:lineRule="auto"/>
              <w:ind w:left="0" w:right="1278"/>
              <w:jc w:val="center"/>
            </w:pPr>
            <w:r>
              <w:t>B</w:t>
            </w:r>
          </w:p>
        </w:tc>
      </w:tr>
    </w:tbl>
    <w:p w14:paraId="017F82D7" w14:textId="6FB6D7AD" w:rsidR="00F05FB0" w:rsidRDefault="00F05FB0">
      <w:pPr>
        <w:pStyle w:val="BodyText"/>
        <w:spacing w:before="59" w:line="276" w:lineRule="auto"/>
        <w:ind w:left="348" w:right="1278"/>
      </w:pPr>
    </w:p>
    <w:p w14:paraId="547CEC53" w14:textId="57831C52" w:rsidR="00157E10" w:rsidRDefault="00157E10">
      <w:pPr>
        <w:pStyle w:val="BodyText"/>
        <w:spacing w:before="59" w:line="276" w:lineRule="auto"/>
        <w:ind w:left="348" w:right="1278"/>
      </w:pPr>
    </w:p>
    <w:p w14:paraId="5BE24C68" w14:textId="47A729D9" w:rsidR="00157E10" w:rsidRPr="002B3F51" w:rsidRDefault="002B3F51">
      <w:pPr>
        <w:pStyle w:val="BodyText"/>
        <w:spacing w:before="59" w:line="276" w:lineRule="auto"/>
        <w:ind w:left="348" w:right="1278"/>
        <w:rPr>
          <w:b/>
          <w:bCs/>
        </w:rPr>
      </w:pPr>
      <w:r>
        <w:rPr>
          <w:b/>
          <w:bCs/>
        </w:rPr>
        <w:t>Year 2:</w:t>
      </w:r>
    </w:p>
    <w:tbl>
      <w:tblPr>
        <w:tblStyle w:val="TableGrid"/>
        <w:tblW w:w="0" w:type="auto"/>
        <w:tblInd w:w="348" w:type="dxa"/>
        <w:tblLook w:val="04A0" w:firstRow="1" w:lastRow="0" w:firstColumn="1" w:lastColumn="0" w:noHBand="0" w:noVBand="1"/>
      </w:tblPr>
      <w:tblGrid>
        <w:gridCol w:w="2521"/>
        <w:gridCol w:w="2480"/>
        <w:gridCol w:w="2507"/>
        <w:gridCol w:w="2480"/>
      </w:tblGrid>
      <w:tr w:rsidR="00DB6A4D" w14:paraId="4FE61832" w14:textId="77777777" w:rsidTr="007D6121">
        <w:tc>
          <w:tcPr>
            <w:tcW w:w="2584" w:type="dxa"/>
          </w:tcPr>
          <w:p w14:paraId="45C56FD3" w14:textId="19C4F4D6" w:rsidR="007D6121" w:rsidRPr="00D232B7" w:rsidRDefault="00D232B7" w:rsidP="007D6121">
            <w:pPr>
              <w:tabs>
                <w:tab w:val="right" w:pos="9568"/>
              </w:tabs>
              <w:spacing w:before="313"/>
              <w:jc w:val="center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2584" w:type="dxa"/>
          </w:tcPr>
          <w:p w14:paraId="425FD289" w14:textId="2F418CCF" w:rsidR="007D6121" w:rsidRPr="00D232B7" w:rsidRDefault="00D232B7" w:rsidP="00D232B7">
            <w:pPr>
              <w:tabs>
                <w:tab w:val="right" w:pos="9568"/>
              </w:tabs>
              <w:spacing w:before="313"/>
              <w:jc w:val="center"/>
              <w:rPr>
                <w:b/>
              </w:rPr>
            </w:pPr>
            <w:r w:rsidRPr="00D232B7">
              <w:rPr>
                <w:b/>
              </w:rPr>
              <w:t>Grade</w:t>
            </w:r>
          </w:p>
        </w:tc>
        <w:tc>
          <w:tcPr>
            <w:tcW w:w="2584" w:type="dxa"/>
          </w:tcPr>
          <w:p w14:paraId="711CA649" w14:textId="103C471A" w:rsidR="007D6121" w:rsidRPr="00D232B7" w:rsidRDefault="00D232B7" w:rsidP="00D232B7">
            <w:pPr>
              <w:tabs>
                <w:tab w:val="right" w:pos="9568"/>
              </w:tabs>
              <w:spacing w:before="313"/>
              <w:jc w:val="center"/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2584" w:type="dxa"/>
          </w:tcPr>
          <w:p w14:paraId="73243A86" w14:textId="5A78ADF0" w:rsidR="007D6121" w:rsidRPr="00D232B7" w:rsidRDefault="00D232B7" w:rsidP="00D232B7">
            <w:pPr>
              <w:tabs>
                <w:tab w:val="right" w:pos="9568"/>
              </w:tabs>
              <w:spacing w:before="313"/>
              <w:jc w:val="center"/>
              <w:rPr>
                <w:b/>
              </w:rPr>
            </w:pPr>
            <w:r>
              <w:rPr>
                <w:b/>
              </w:rPr>
              <w:t>Grade</w:t>
            </w:r>
          </w:p>
        </w:tc>
      </w:tr>
      <w:tr w:rsidR="00DB6A4D" w14:paraId="41F069CF" w14:textId="77777777" w:rsidTr="007D6121">
        <w:tc>
          <w:tcPr>
            <w:tcW w:w="2584" w:type="dxa"/>
          </w:tcPr>
          <w:p w14:paraId="493B1732" w14:textId="79996368" w:rsidR="007D6121" w:rsidRPr="000B0F15" w:rsidRDefault="000B0F15" w:rsidP="006C3DAD">
            <w:pPr>
              <w:tabs>
                <w:tab w:val="right" w:pos="9568"/>
              </w:tabs>
              <w:spacing w:before="313"/>
              <w:rPr>
                <w:bCs/>
              </w:rPr>
            </w:pPr>
            <w:r>
              <w:rPr>
                <w:bCs/>
              </w:rPr>
              <w:t>Digital Society</w:t>
            </w:r>
          </w:p>
        </w:tc>
        <w:tc>
          <w:tcPr>
            <w:tcW w:w="2584" w:type="dxa"/>
          </w:tcPr>
          <w:p w14:paraId="7AF5BB9E" w14:textId="08BAB166" w:rsidR="007D6121" w:rsidRPr="00DB6A4D" w:rsidRDefault="00DB6A4D" w:rsidP="00DB6A4D">
            <w:pPr>
              <w:tabs>
                <w:tab w:val="right" w:pos="9568"/>
              </w:tabs>
              <w:spacing w:before="313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2584" w:type="dxa"/>
          </w:tcPr>
          <w:p w14:paraId="402B902A" w14:textId="02E22E22" w:rsidR="007D6121" w:rsidRPr="00A07136" w:rsidRDefault="00A07136" w:rsidP="006C3DAD">
            <w:pPr>
              <w:tabs>
                <w:tab w:val="right" w:pos="9568"/>
              </w:tabs>
              <w:spacing w:before="313"/>
              <w:rPr>
                <w:bCs/>
              </w:rPr>
            </w:pPr>
            <w:r>
              <w:rPr>
                <w:bCs/>
              </w:rPr>
              <w:t>Business Analytics</w:t>
            </w:r>
          </w:p>
        </w:tc>
        <w:tc>
          <w:tcPr>
            <w:tcW w:w="2584" w:type="dxa"/>
          </w:tcPr>
          <w:p w14:paraId="62466729" w14:textId="0A328CB6" w:rsidR="007D6121" w:rsidRPr="00390498" w:rsidRDefault="00390498" w:rsidP="00390498">
            <w:pPr>
              <w:tabs>
                <w:tab w:val="right" w:pos="9568"/>
              </w:tabs>
              <w:spacing w:before="313"/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</w:tr>
      <w:tr w:rsidR="00DB6A4D" w14:paraId="58C22AF5" w14:textId="77777777" w:rsidTr="007D6121">
        <w:tc>
          <w:tcPr>
            <w:tcW w:w="2584" w:type="dxa"/>
          </w:tcPr>
          <w:p w14:paraId="3F1802D7" w14:textId="25ABD5AD" w:rsidR="007D6121" w:rsidRPr="000B0F15" w:rsidRDefault="007C5CEE" w:rsidP="006C3DAD">
            <w:pPr>
              <w:tabs>
                <w:tab w:val="right" w:pos="9568"/>
              </w:tabs>
              <w:spacing w:before="313"/>
              <w:rPr>
                <w:bCs/>
              </w:rPr>
            </w:pPr>
            <w:r>
              <w:rPr>
                <w:bCs/>
              </w:rPr>
              <w:t>Marketing</w:t>
            </w:r>
          </w:p>
        </w:tc>
        <w:tc>
          <w:tcPr>
            <w:tcW w:w="2584" w:type="dxa"/>
          </w:tcPr>
          <w:p w14:paraId="1731C760" w14:textId="06794D2E" w:rsidR="007D6121" w:rsidRPr="00DB6A4D" w:rsidRDefault="00572FCC" w:rsidP="00DB6A4D">
            <w:pPr>
              <w:tabs>
                <w:tab w:val="right" w:pos="9568"/>
              </w:tabs>
              <w:spacing w:before="313"/>
              <w:jc w:val="center"/>
              <w:rPr>
                <w:bCs/>
              </w:rPr>
            </w:pPr>
            <w:r>
              <w:rPr>
                <w:bCs/>
              </w:rPr>
              <w:t>B+</w:t>
            </w:r>
          </w:p>
        </w:tc>
        <w:tc>
          <w:tcPr>
            <w:tcW w:w="2584" w:type="dxa"/>
          </w:tcPr>
          <w:p w14:paraId="6BBA7C79" w14:textId="61C2561F" w:rsidR="007D6121" w:rsidRPr="009F7857" w:rsidRDefault="00A07136" w:rsidP="006C3DAD">
            <w:pPr>
              <w:tabs>
                <w:tab w:val="right" w:pos="9568"/>
              </w:tabs>
              <w:spacing w:before="313"/>
              <w:rPr>
                <w:bCs/>
              </w:rPr>
            </w:pPr>
            <w:r>
              <w:rPr>
                <w:bCs/>
              </w:rPr>
              <w:t>Financial Accounting 1</w:t>
            </w:r>
          </w:p>
        </w:tc>
        <w:tc>
          <w:tcPr>
            <w:tcW w:w="2584" w:type="dxa"/>
          </w:tcPr>
          <w:p w14:paraId="6C461C8C" w14:textId="4BDD7732" w:rsidR="007D6121" w:rsidRPr="00390498" w:rsidRDefault="00390498" w:rsidP="00390498">
            <w:pPr>
              <w:tabs>
                <w:tab w:val="right" w:pos="9568"/>
              </w:tabs>
              <w:spacing w:before="313"/>
              <w:jc w:val="center"/>
              <w:rPr>
                <w:bCs/>
              </w:rPr>
            </w:pPr>
            <w:r>
              <w:rPr>
                <w:bCs/>
              </w:rPr>
              <w:t>B+</w:t>
            </w:r>
          </w:p>
        </w:tc>
      </w:tr>
      <w:tr w:rsidR="00DB6A4D" w14:paraId="76104D51" w14:textId="77777777" w:rsidTr="007D6121">
        <w:tc>
          <w:tcPr>
            <w:tcW w:w="2584" w:type="dxa"/>
          </w:tcPr>
          <w:p w14:paraId="2BF6DBD6" w14:textId="295491AA" w:rsidR="007D6121" w:rsidRPr="007C5CEE" w:rsidRDefault="007C5CEE" w:rsidP="006C3DAD">
            <w:pPr>
              <w:tabs>
                <w:tab w:val="right" w:pos="9568"/>
              </w:tabs>
              <w:spacing w:before="313"/>
              <w:rPr>
                <w:bCs/>
              </w:rPr>
            </w:pPr>
            <w:r>
              <w:rPr>
                <w:bCs/>
              </w:rPr>
              <w:t>Principles of Finance</w:t>
            </w:r>
          </w:p>
        </w:tc>
        <w:tc>
          <w:tcPr>
            <w:tcW w:w="2584" w:type="dxa"/>
          </w:tcPr>
          <w:p w14:paraId="385C6A9F" w14:textId="6E464236" w:rsidR="007D6121" w:rsidRPr="00572FCC" w:rsidRDefault="00572FCC" w:rsidP="00572FCC">
            <w:pPr>
              <w:tabs>
                <w:tab w:val="right" w:pos="9568"/>
              </w:tabs>
              <w:spacing w:before="313"/>
              <w:jc w:val="center"/>
              <w:rPr>
                <w:bCs/>
              </w:rPr>
            </w:pPr>
            <w:r>
              <w:rPr>
                <w:bCs/>
              </w:rPr>
              <w:t>B+</w:t>
            </w:r>
          </w:p>
        </w:tc>
        <w:tc>
          <w:tcPr>
            <w:tcW w:w="2584" w:type="dxa"/>
          </w:tcPr>
          <w:p w14:paraId="4C733359" w14:textId="328FFF05" w:rsidR="007D6121" w:rsidRPr="009F7857" w:rsidRDefault="009F7857" w:rsidP="006C3DAD">
            <w:pPr>
              <w:tabs>
                <w:tab w:val="right" w:pos="9568"/>
              </w:tabs>
              <w:spacing w:before="313"/>
              <w:rPr>
                <w:bCs/>
              </w:rPr>
            </w:pPr>
            <w:r>
              <w:rPr>
                <w:bCs/>
              </w:rPr>
              <w:t>Business &amp; the E.U</w:t>
            </w:r>
          </w:p>
        </w:tc>
        <w:tc>
          <w:tcPr>
            <w:tcW w:w="2584" w:type="dxa"/>
          </w:tcPr>
          <w:p w14:paraId="7A85B226" w14:textId="360DB6FD" w:rsidR="007D6121" w:rsidRPr="009F7857" w:rsidRDefault="009F7857" w:rsidP="009F7857">
            <w:pPr>
              <w:tabs>
                <w:tab w:val="right" w:pos="9568"/>
              </w:tabs>
              <w:spacing w:before="313"/>
              <w:jc w:val="center"/>
              <w:rPr>
                <w:bCs/>
              </w:rPr>
            </w:pPr>
            <w:r w:rsidRPr="009F7857">
              <w:rPr>
                <w:bCs/>
              </w:rPr>
              <w:t>B+</w:t>
            </w:r>
          </w:p>
        </w:tc>
      </w:tr>
      <w:tr w:rsidR="00DB6A4D" w14:paraId="551088C4" w14:textId="77777777" w:rsidTr="007D6121">
        <w:tc>
          <w:tcPr>
            <w:tcW w:w="2584" w:type="dxa"/>
          </w:tcPr>
          <w:p w14:paraId="6A7323D2" w14:textId="6A19FBEA" w:rsidR="007D6121" w:rsidRPr="007C5CEE" w:rsidRDefault="00542763" w:rsidP="006C3DAD">
            <w:pPr>
              <w:tabs>
                <w:tab w:val="right" w:pos="9568"/>
              </w:tabs>
              <w:spacing w:before="313"/>
              <w:rPr>
                <w:bCs/>
              </w:rPr>
            </w:pPr>
            <w:r>
              <w:rPr>
                <w:bCs/>
              </w:rPr>
              <w:t>Negligence</w:t>
            </w:r>
          </w:p>
        </w:tc>
        <w:tc>
          <w:tcPr>
            <w:tcW w:w="2584" w:type="dxa"/>
          </w:tcPr>
          <w:p w14:paraId="5E3211D1" w14:textId="54FBA521" w:rsidR="007D6121" w:rsidRPr="00572FCC" w:rsidRDefault="000B3D2B" w:rsidP="00572FCC">
            <w:pPr>
              <w:tabs>
                <w:tab w:val="right" w:pos="9568"/>
              </w:tabs>
              <w:spacing w:before="313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2584" w:type="dxa"/>
          </w:tcPr>
          <w:p w14:paraId="41E279A9" w14:textId="0FD0D640" w:rsidR="007D6121" w:rsidRPr="008E5E67" w:rsidRDefault="008E5E67" w:rsidP="00A07136">
            <w:pPr>
              <w:tabs>
                <w:tab w:val="right" w:pos="9568"/>
              </w:tabs>
              <w:spacing w:before="313"/>
              <w:rPr>
                <w:bCs/>
              </w:rPr>
            </w:pPr>
            <w:r>
              <w:rPr>
                <w:bCs/>
              </w:rPr>
              <w:t>EU Economic Law</w:t>
            </w:r>
          </w:p>
        </w:tc>
        <w:tc>
          <w:tcPr>
            <w:tcW w:w="2584" w:type="dxa"/>
          </w:tcPr>
          <w:p w14:paraId="2862101A" w14:textId="725074C9" w:rsidR="007D6121" w:rsidRPr="009F7857" w:rsidRDefault="009F7857" w:rsidP="009F7857">
            <w:pPr>
              <w:tabs>
                <w:tab w:val="right" w:pos="9568"/>
              </w:tabs>
              <w:spacing w:before="313"/>
              <w:jc w:val="center"/>
              <w:rPr>
                <w:bCs/>
              </w:rPr>
            </w:pPr>
            <w:r>
              <w:rPr>
                <w:bCs/>
              </w:rPr>
              <w:t>A-</w:t>
            </w:r>
          </w:p>
        </w:tc>
      </w:tr>
      <w:tr w:rsidR="00DB6A4D" w14:paraId="75544E81" w14:textId="77777777" w:rsidTr="007D6121">
        <w:tc>
          <w:tcPr>
            <w:tcW w:w="2584" w:type="dxa"/>
          </w:tcPr>
          <w:p w14:paraId="765BA071" w14:textId="65A7ABDE" w:rsidR="007D6121" w:rsidRPr="00DB6A4D" w:rsidRDefault="00DB6A4D" w:rsidP="006C3DAD">
            <w:pPr>
              <w:tabs>
                <w:tab w:val="right" w:pos="9568"/>
              </w:tabs>
              <w:spacing w:before="313"/>
              <w:rPr>
                <w:bCs/>
              </w:rPr>
            </w:pPr>
            <w:r>
              <w:rPr>
                <w:bCs/>
              </w:rPr>
              <w:t>Criminal Liability</w:t>
            </w:r>
          </w:p>
        </w:tc>
        <w:tc>
          <w:tcPr>
            <w:tcW w:w="2584" w:type="dxa"/>
          </w:tcPr>
          <w:p w14:paraId="3426F5B4" w14:textId="18671305" w:rsidR="007D6121" w:rsidRPr="00572FCC" w:rsidRDefault="00572FCC" w:rsidP="00572FCC">
            <w:pPr>
              <w:tabs>
                <w:tab w:val="right" w:pos="9568"/>
              </w:tabs>
              <w:spacing w:before="313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2584" w:type="dxa"/>
          </w:tcPr>
          <w:p w14:paraId="55ACCE89" w14:textId="7B98580A" w:rsidR="007D6121" w:rsidRPr="00C45F83" w:rsidRDefault="00C45F83" w:rsidP="006C3DAD">
            <w:pPr>
              <w:tabs>
                <w:tab w:val="right" w:pos="9568"/>
              </w:tabs>
              <w:spacing w:before="313"/>
              <w:rPr>
                <w:bCs/>
              </w:rPr>
            </w:pPr>
            <w:r>
              <w:rPr>
                <w:bCs/>
              </w:rPr>
              <w:t>Criminal Law: Offences &amp; Defences</w:t>
            </w:r>
          </w:p>
        </w:tc>
        <w:tc>
          <w:tcPr>
            <w:tcW w:w="2584" w:type="dxa"/>
          </w:tcPr>
          <w:p w14:paraId="617C36EF" w14:textId="2D5F727A" w:rsidR="007D6121" w:rsidRPr="00390498" w:rsidRDefault="00157E10" w:rsidP="00390498">
            <w:pPr>
              <w:tabs>
                <w:tab w:val="right" w:pos="9568"/>
              </w:tabs>
              <w:spacing w:before="313"/>
              <w:jc w:val="center"/>
              <w:rPr>
                <w:bCs/>
              </w:rPr>
            </w:pPr>
            <w:r>
              <w:rPr>
                <w:bCs/>
              </w:rPr>
              <w:t>B-</w:t>
            </w:r>
          </w:p>
        </w:tc>
      </w:tr>
      <w:tr w:rsidR="00DB6A4D" w14:paraId="7E747516" w14:textId="77777777" w:rsidTr="007D6121">
        <w:tc>
          <w:tcPr>
            <w:tcW w:w="2584" w:type="dxa"/>
          </w:tcPr>
          <w:p w14:paraId="3E54A958" w14:textId="4D24681B" w:rsidR="007D6121" w:rsidRPr="00DB6A4D" w:rsidRDefault="00DB6A4D" w:rsidP="006C3DAD">
            <w:pPr>
              <w:tabs>
                <w:tab w:val="right" w:pos="9568"/>
              </w:tabs>
              <w:spacing w:before="313"/>
              <w:rPr>
                <w:bCs/>
              </w:rPr>
            </w:pPr>
            <w:r>
              <w:rPr>
                <w:bCs/>
              </w:rPr>
              <w:t>EU Constitutional Law</w:t>
            </w:r>
          </w:p>
        </w:tc>
        <w:tc>
          <w:tcPr>
            <w:tcW w:w="2584" w:type="dxa"/>
          </w:tcPr>
          <w:p w14:paraId="50F15FD2" w14:textId="2176CC47" w:rsidR="007D6121" w:rsidRPr="00572FCC" w:rsidRDefault="00BD6543" w:rsidP="00572FCC">
            <w:pPr>
              <w:tabs>
                <w:tab w:val="right" w:pos="9568"/>
              </w:tabs>
              <w:spacing w:before="313"/>
              <w:jc w:val="center"/>
              <w:rPr>
                <w:bCs/>
              </w:rPr>
            </w:pPr>
            <w:r>
              <w:rPr>
                <w:bCs/>
              </w:rPr>
              <w:t>B-</w:t>
            </w:r>
          </w:p>
        </w:tc>
        <w:tc>
          <w:tcPr>
            <w:tcW w:w="2584" w:type="dxa"/>
          </w:tcPr>
          <w:p w14:paraId="56F5E6BC" w14:textId="2CFDC9DE" w:rsidR="007D6121" w:rsidRPr="000B3D2B" w:rsidRDefault="000B3D2B" w:rsidP="006C3DAD">
            <w:pPr>
              <w:tabs>
                <w:tab w:val="right" w:pos="9568"/>
              </w:tabs>
              <w:spacing w:before="313"/>
              <w:rPr>
                <w:bCs/>
              </w:rPr>
            </w:pPr>
            <w:r>
              <w:rPr>
                <w:bCs/>
              </w:rPr>
              <w:t>Nominate Torts</w:t>
            </w:r>
          </w:p>
        </w:tc>
        <w:tc>
          <w:tcPr>
            <w:tcW w:w="2584" w:type="dxa"/>
          </w:tcPr>
          <w:p w14:paraId="32A1A645" w14:textId="41B76CEA" w:rsidR="007D6121" w:rsidRPr="000B3D2B" w:rsidRDefault="00157E10" w:rsidP="000B3D2B">
            <w:pPr>
              <w:tabs>
                <w:tab w:val="right" w:pos="9568"/>
              </w:tabs>
              <w:spacing w:before="313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</w:tr>
    </w:tbl>
    <w:p w14:paraId="77396289" w14:textId="77777777" w:rsidR="004E7958" w:rsidRDefault="004E7958" w:rsidP="006C3DAD">
      <w:pPr>
        <w:tabs>
          <w:tab w:val="right" w:pos="9568"/>
        </w:tabs>
        <w:spacing w:before="313"/>
        <w:ind w:left="348"/>
        <w:rPr>
          <w:b/>
          <w:u w:val="single"/>
        </w:rPr>
      </w:pPr>
    </w:p>
    <w:p w14:paraId="051A7E81" w14:textId="77777777" w:rsidR="004E7958" w:rsidRDefault="004E7958" w:rsidP="006C3DAD">
      <w:pPr>
        <w:tabs>
          <w:tab w:val="right" w:pos="9568"/>
        </w:tabs>
        <w:spacing w:before="313"/>
        <w:ind w:left="348"/>
        <w:rPr>
          <w:b/>
          <w:u w:val="single"/>
        </w:rPr>
      </w:pPr>
    </w:p>
    <w:p w14:paraId="4AB6E628" w14:textId="0936F55E" w:rsidR="004E7958" w:rsidRDefault="00C31062" w:rsidP="00C31062">
      <w:pPr>
        <w:tabs>
          <w:tab w:val="right" w:pos="9568"/>
        </w:tabs>
        <w:spacing w:before="313"/>
        <w:rPr>
          <w:b/>
          <w:bCs/>
        </w:rPr>
      </w:pPr>
      <w:r>
        <w:rPr>
          <w:b/>
          <w:bCs/>
        </w:rPr>
        <w:t>Year 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8"/>
        <w:gridCol w:w="5168"/>
      </w:tblGrid>
      <w:tr w:rsidR="00C31062" w14:paraId="0A30DA5E" w14:textId="77777777" w:rsidTr="00C31062">
        <w:tc>
          <w:tcPr>
            <w:tcW w:w="5168" w:type="dxa"/>
          </w:tcPr>
          <w:p w14:paraId="43A4E785" w14:textId="7C099C90" w:rsidR="00C31062" w:rsidRPr="00C31062" w:rsidRDefault="00C31062" w:rsidP="00C31062">
            <w:pPr>
              <w:tabs>
                <w:tab w:val="right" w:pos="9568"/>
              </w:tabs>
              <w:spacing w:before="3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Module</w:t>
            </w:r>
          </w:p>
        </w:tc>
        <w:tc>
          <w:tcPr>
            <w:tcW w:w="5168" w:type="dxa"/>
          </w:tcPr>
          <w:p w14:paraId="2852C3DE" w14:textId="32F248BB" w:rsidR="00C31062" w:rsidRPr="00C31062" w:rsidRDefault="00C31062" w:rsidP="00C31062">
            <w:pPr>
              <w:tabs>
                <w:tab w:val="right" w:pos="9568"/>
              </w:tabs>
              <w:spacing w:before="313"/>
              <w:jc w:val="center"/>
            </w:pPr>
            <w:r>
              <w:rPr>
                <w:b/>
                <w:bCs/>
              </w:rPr>
              <w:t>Grade</w:t>
            </w:r>
          </w:p>
        </w:tc>
      </w:tr>
      <w:tr w:rsidR="00C31062" w14:paraId="510945A4" w14:textId="77777777" w:rsidTr="00C31062">
        <w:tc>
          <w:tcPr>
            <w:tcW w:w="5168" w:type="dxa"/>
          </w:tcPr>
          <w:p w14:paraId="0F35FCE7" w14:textId="08E57F6C" w:rsidR="00C31062" w:rsidRPr="00EC3082" w:rsidRDefault="00EC3082" w:rsidP="00C26937">
            <w:pPr>
              <w:tabs>
                <w:tab w:val="right" w:pos="9568"/>
              </w:tabs>
              <w:spacing w:before="313"/>
            </w:pPr>
            <w:r>
              <w:t>Financial Accounting 2</w:t>
            </w:r>
          </w:p>
        </w:tc>
        <w:tc>
          <w:tcPr>
            <w:tcW w:w="5168" w:type="dxa"/>
          </w:tcPr>
          <w:p w14:paraId="2533D89A" w14:textId="11770386" w:rsidR="00C31062" w:rsidRPr="00EC3082" w:rsidRDefault="00EC3082" w:rsidP="00EC3082">
            <w:pPr>
              <w:tabs>
                <w:tab w:val="right" w:pos="9568"/>
              </w:tabs>
              <w:spacing w:before="313"/>
              <w:jc w:val="center"/>
            </w:pPr>
            <w:r>
              <w:t>B+</w:t>
            </w:r>
          </w:p>
        </w:tc>
      </w:tr>
      <w:tr w:rsidR="00C31062" w14:paraId="0CA9D98B" w14:textId="77777777" w:rsidTr="00C31062">
        <w:tc>
          <w:tcPr>
            <w:tcW w:w="5168" w:type="dxa"/>
          </w:tcPr>
          <w:p w14:paraId="6BC1792B" w14:textId="76FA4164" w:rsidR="00C31062" w:rsidRPr="00EC3082" w:rsidRDefault="00EC3082" w:rsidP="00C31062">
            <w:pPr>
              <w:tabs>
                <w:tab w:val="right" w:pos="9568"/>
              </w:tabs>
              <w:spacing w:before="313"/>
            </w:pPr>
            <w:r>
              <w:t>Tax in Society</w:t>
            </w:r>
          </w:p>
        </w:tc>
        <w:tc>
          <w:tcPr>
            <w:tcW w:w="5168" w:type="dxa"/>
          </w:tcPr>
          <w:p w14:paraId="78526998" w14:textId="69E38F29" w:rsidR="00C31062" w:rsidRPr="00EC3082" w:rsidRDefault="00EC3082" w:rsidP="00EC3082">
            <w:pPr>
              <w:tabs>
                <w:tab w:val="right" w:pos="9568"/>
              </w:tabs>
              <w:spacing w:before="313"/>
              <w:jc w:val="center"/>
            </w:pPr>
            <w:r>
              <w:t>B</w:t>
            </w:r>
          </w:p>
        </w:tc>
      </w:tr>
      <w:tr w:rsidR="00C31062" w14:paraId="725EB0A6" w14:textId="77777777" w:rsidTr="00C31062">
        <w:tc>
          <w:tcPr>
            <w:tcW w:w="5168" w:type="dxa"/>
          </w:tcPr>
          <w:p w14:paraId="6B0B5D92" w14:textId="58FFE28C" w:rsidR="00C31062" w:rsidRPr="00EC3082" w:rsidRDefault="00EC3082" w:rsidP="00C31062">
            <w:pPr>
              <w:tabs>
                <w:tab w:val="right" w:pos="9568"/>
              </w:tabs>
              <w:spacing w:before="313"/>
            </w:pPr>
            <w:r>
              <w:t>Business Strategy</w:t>
            </w:r>
          </w:p>
        </w:tc>
        <w:tc>
          <w:tcPr>
            <w:tcW w:w="5168" w:type="dxa"/>
          </w:tcPr>
          <w:p w14:paraId="2E118D18" w14:textId="2383F914" w:rsidR="00C31062" w:rsidRPr="00EC3082" w:rsidRDefault="00EC3082" w:rsidP="00EC3082">
            <w:pPr>
              <w:tabs>
                <w:tab w:val="right" w:pos="9568"/>
              </w:tabs>
              <w:spacing w:before="313"/>
              <w:jc w:val="center"/>
            </w:pPr>
            <w:r>
              <w:t>B+</w:t>
            </w:r>
          </w:p>
        </w:tc>
      </w:tr>
      <w:tr w:rsidR="00C31062" w14:paraId="03365AED" w14:textId="77777777" w:rsidTr="00C31062">
        <w:tc>
          <w:tcPr>
            <w:tcW w:w="5168" w:type="dxa"/>
          </w:tcPr>
          <w:p w14:paraId="35ABD5D4" w14:textId="65C3150A" w:rsidR="00C31062" w:rsidRPr="00EC3082" w:rsidRDefault="00EC3082" w:rsidP="00C31062">
            <w:pPr>
              <w:tabs>
                <w:tab w:val="right" w:pos="9568"/>
              </w:tabs>
              <w:spacing w:before="313"/>
            </w:pPr>
            <w:r>
              <w:t>Property Law 1</w:t>
            </w:r>
          </w:p>
        </w:tc>
        <w:tc>
          <w:tcPr>
            <w:tcW w:w="5168" w:type="dxa"/>
          </w:tcPr>
          <w:p w14:paraId="1C36F3DE" w14:textId="2AF52613" w:rsidR="00C31062" w:rsidRPr="00EC3082" w:rsidRDefault="00EC3082" w:rsidP="00EC3082">
            <w:pPr>
              <w:tabs>
                <w:tab w:val="right" w:pos="9568"/>
              </w:tabs>
              <w:spacing w:before="313"/>
              <w:jc w:val="center"/>
            </w:pPr>
            <w:r>
              <w:t>B-</w:t>
            </w:r>
          </w:p>
        </w:tc>
      </w:tr>
      <w:tr w:rsidR="00C31062" w14:paraId="1685C975" w14:textId="77777777" w:rsidTr="00C31062">
        <w:tc>
          <w:tcPr>
            <w:tcW w:w="5168" w:type="dxa"/>
          </w:tcPr>
          <w:p w14:paraId="574AF051" w14:textId="7F844985" w:rsidR="00C31062" w:rsidRPr="00EC3082" w:rsidRDefault="00EC3082" w:rsidP="00C31062">
            <w:pPr>
              <w:tabs>
                <w:tab w:val="right" w:pos="9568"/>
              </w:tabs>
              <w:spacing w:before="313"/>
            </w:pPr>
            <w:r>
              <w:t xml:space="preserve">Evidence – Foundations </w:t>
            </w:r>
          </w:p>
        </w:tc>
        <w:tc>
          <w:tcPr>
            <w:tcW w:w="5168" w:type="dxa"/>
          </w:tcPr>
          <w:p w14:paraId="70F2326F" w14:textId="3534C63F" w:rsidR="00C31062" w:rsidRPr="005876B6" w:rsidRDefault="005876B6" w:rsidP="005876B6">
            <w:pPr>
              <w:tabs>
                <w:tab w:val="right" w:pos="9568"/>
              </w:tabs>
              <w:spacing w:before="313"/>
              <w:jc w:val="center"/>
            </w:pPr>
            <w:r>
              <w:t>B+</w:t>
            </w:r>
          </w:p>
        </w:tc>
      </w:tr>
      <w:tr w:rsidR="00C31062" w14:paraId="0B2CADB5" w14:textId="77777777" w:rsidTr="00C31062">
        <w:tc>
          <w:tcPr>
            <w:tcW w:w="5168" w:type="dxa"/>
          </w:tcPr>
          <w:p w14:paraId="258E4E2B" w14:textId="79FB2241" w:rsidR="00C31062" w:rsidRPr="005876B6" w:rsidRDefault="005876B6" w:rsidP="00C31062">
            <w:pPr>
              <w:tabs>
                <w:tab w:val="right" w:pos="9568"/>
              </w:tabs>
              <w:spacing w:before="313"/>
            </w:pPr>
            <w:r>
              <w:t>Administrative Law: Grounds of Review</w:t>
            </w:r>
          </w:p>
        </w:tc>
        <w:tc>
          <w:tcPr>
            <w:tcW w:w="5168" w:type="dxa"/>
          </w:tcPr>
          <w:p w14:paraId="5F599818" w14:textId="4F93B1A2" w:rsidR="00C31062" w:rsidRPr="005876B6" w:rsidRDefault="005876B6" w:rsidP="005876B6">
            <w:pPr>
              <w:tabs>
                <w:tab w:val="right" w:pos="9568"/>
              </w:tabs>
              <w:spacing w:before="313"/>
              <w:jc w:val="center"/>
            </w:pPr>
            <w:r>
              <w:t>C+</w:t>
            </w:r>
          </w:p>
        </w:tc>
      </w:tr>
    </w:tbl>
    <w:p w14:paraId="076411CF" w14:textId="77777777" w:rsidR="00C31062" w:rsidRPr="00C31062" w:rsidRDefault="00C31062" w:rsidP="00C31062">
      <w:pPr>
        <w:tabs>
          <w:tab w:val="right" w:pos="9568"/>
        </w:tabs>
        <w:spacing w:before="313"/>
        <w:rPr>
          <w:b/>
          <w:bCs/>
        </w:rPr>
      </w:pPr>
    </w:p>
    <w:p w14:paraId="06FC2CBE" w14:textId="77777777" w:rsidR="004E7958" w:rsidRDefault="004E7958" w:rsidP="006C3DAD">
      <w:pPr>
        <w:tabs>
          <w:tab w:val="right" w:pos="9568"/>
        </w:tabs>
        <w:spacing w:before="313"/>
        <w:ind w:left="348"/>
        <w:rPr>
          <w:b/>
          <w:u w:val="single"/>
        </w:rPr>
      </w:pPr>
    </w:p>
    <w:p w14:paraId="10965981" w14:textId="77777777" w:rsidR="004E7958" w:rsidRDefault="004E7958" w:rsidP="006C3DAD">
      <w:pPr>
        <w:tabs>
          <w:tab w:val="right" w:pos="9568"/>
        </w:tabs>
        <w:spacing w:before="313"/>
        <w:ind w:left="348"/>
        <w:rPr>
          <w:b/>
          <w:u w:val="single"/>
        </w:rPr>
      </w:pPr>
    </w:p>
    <w:p w14:paraId="25E10AEE" w14:textId="77777777" w:rsidR="004E7958" w:rsidRDefault="004E7958" w:rsidP="006C3DAD">
      <w:pPr>
        <w:tabs>
          <w:tab w:val="right" w:pos="9568"/>
        </w:tabs>
        <w:spacing w:before="313"/>
        <w:ind w:left="348"/>
        <w:rPr>
          <w:b/>
          <w:u w:val="single"/>
        </w:rPr>
      </w:pPr>
    </w:p>
    <w:p w14:paraId="07072DC9" w14:textId="77777777" w:rsidR="004E7958" w:rsidRDefault="004E7958" w:rsidP="006C3DAD">
      <w:pPr>
        <w:tabs>
          <w:tab w:val="right" w:pos="9568"/>
        </w:tabs>
        <w:spacing w:before="313"/>
        <w:ind w:left="348"/>
        <w:rPr>
          <w:b/>
          <w:u w:val="single"/>
        </w:rPr>
      </w:pPr>
    </w:p>
    <w:p w14:paraId="3B281C9E" w14:textId="77777777" w:rsidR="004E7958" w:rsidRDefault="004E7958" w:rsidP="006C3DAD">
      <w:pPr>
        <w:tabs>
          <w:tab w:val="right" w:pos="9568"/>
        </w:tabs>
        <w:spacing w:before="313"/>
        <w:ind w:left="348"/>
        <w:rPr>
          <w:b/>
          <w:u w:val="single"/>
        </w:rPr>
      </w:pPr>
    </w:p>
    <w:p w14:paraId="337F8239" w14:textId="77777777" w:rsidR="007D6121" w:rsidRDefault="007D6121" w:rsidP="006C3DAD">
      <w:pPr>
        <w:tabs>
          <w:tab w:val="right" w:pos="9568"/>
        </w:tabs>
        <w:spacing w:before="313"/>
        <w:ind w:left="348"/>
        <w:rPr>
          <w:b/>
          <w:u w:val="single"/>
        </w:rPr>
      </w:pPr>
    </w:p>
    <w:p w14:paraId="2C60AEDB" w14:textId="77777777" w:rsidR="007D6121" w:rsidRDefault="007D6121" w:rsidP="006C3DAD">
      <w:pPr>
        <w:tabs>
          <w:tab w:val="right" w:pos="9568"/>
        </w:tabs>
        <w:spacing w:before="313"/>
        <w:ind w:left="348"/>
        <w:rPr>
          <w:b/>
          <w:u w:val="single"/>
        </w:rPr>
      </w:pPr>
    </w:p>
    <w:p w14:paraId="49A817EE" w14:textId="77777777" w:rsidR="007D6121" w:rsidRDefault="007D6121" w:rsidP="006C3DAD">
      <w:pPr>
        <w:tabs>
          <w:tab w:val="right" w:pos="9568"/>
        </w:tabs>
        <w:spacing w:before="313"/>
        <w:ind w:left="348"/>
        <w:rPr>
          <w:b/>
          <w:u w:val="single"/>
        </w:rPr>
      </w:pPr>
    </w:p>
    <w:p w14:paraId="1044DDE0" w14:textId="77777777" w:rsidR="005748F8" w:rsidRDefault="005748F8" w:rsidP="006C3DAD">
      <w:pPr>
        <w:tabs>
          <w:tab w:val="right" w:pos="9568"/>
        </w:tabs>
        <w:spacing w:before="313"/>
        <w:ind w:left="348"/>
        <w:rPr>
          <w:b/>
          <w:u w:val="single"/>
        </w:rPr>
      </w:pPr>
    </w:p>
    <w:p w14:paraId="668B8CC4" w14:textId="24B6B4DA" w:rsidR="006C3DAD" w:rsidRDefault="006C3DAD" w:rsidP="006C3DAD">
      <w:pPr>
        <w:tabs>
          <w:tab w:val="right" w:pos="9568"/>
        </w:tabs>
        <w:spacing w:before="313"/>
        <w:ind w:left="348"/>
        <w:rPr>
          <w:b/>
        </w:rPr>
      </w:pPr>
      <w:r w:rsidRPr="004B26FD">
        <w:rPr>
          <w:b/>
          <w:u w:val="single"/>
        </w:rPr>
        <w:t xml:space="preserve">Secondary School Leaving Certificate </w:t>
      </w:r>
      <w:r>
        <w:rPr>
          <w:b/>
        </w:rPr>
        <w:t xml:space="preserve">                                                                  </w:t>
      </w:r>
      <w:r w:rsidRPr="00156F6D">
        <w:rPr>
          <w:bCs/>
        </w:rPr>
        <w:t>201</w:t>
      </w:r>
      <w:r w:rsidR="00156F6D" w:rsidRPr="00156F6D">
        <w:rPr>
          <w:bCs/>
        </w:rPr>
        <w:t>8</w:t>
      </w:r>
      <w:r w:rsidRPr="00156F6D">
        <w:rPr>
          <w:bCs/>
        </w:rPr>
        <w:t xml:space="preserve"> </w:t>
      </w:r>
      <w:r w:rsidR="00156F6D" w:rsidRPr="00156F6D">
        <w:rPr>
          <w:bCs/>
        </w:rPr>
        <w:t>–</w:t>
      </w:r>
      <w:r w:rsidRPr="00156F6D">
        <w:rPr>
          <w:bCs/>
        </w:rPr>
        <w:t xml:space="preserve"> 2</w:t>
      </w:r>
      <w:r w:rsidR="00156F6D" w:rsidRPr="00156F6D">
        <w:rPr>
          <w:bCs/>
        </w:rPr>
        <w:t>020</w:t>
      </w:r>
      <w:r w:rsidR="00156F6D">
        <w:rPr>
          <w:b/>
        </w:rPr>
        <w:t xml:space="preserve"> </w:t>
      </w:r>
      <w:r w:rsidR="002B7024">
        <w:rPr>
          <w:b/>
        </w:rPr>
        <w:t xml:space="preserve">                      </w:t>
      </w:r>
      <w:r w:rsidR="002B7024" w:rsidRPr="00EF1D08">
        <w:rPr>
          <w:bCs/>
        </w:rPr>
        <w:t xml:space="preserve">St Mary’s College, </w:t>
      </w:r>
      <w:r w:rsidR="00EF1D08">
        <w:rPr>
          <w:bCs/>
        </w:rPr>
        <w:t>Rathmines</w:t>
      </w:r>
      <w:r>
        <w:rPr>
          <w:b/>
        </w:rPr>
        <w:t xml:space="preserve">           </w:t>
      </w:r>
    </w:p>
    <w:p w14:paraId="35E936FE" w14:textId="5B8FF599" w:rsidR="00F05FB0" w:rsidRDefault="00F05FB0" w:rsidP="006C3DAD">
      <w:pPr>
        <w:tabs>
          <w:tab w:val="right" w:pos="9568"/>
        </w:tabs>
        <w:spacing w:before="313"/>
        <w:ind w:left="348"/>
        <w:rPr>
          <w:bCs/>
        </w:rPr>
      </w:pPr>
      <w:r>
        <w:rPr>
          <w:bCs/>
        </w:rPr>
        <w:t>Main subjects: Maths, English, Irish,</w:t>
      </w:r>
      <w:r w:rsidR="00EF1D08">
        <w:rPr>
          <w:bCs/>
        </w:rPr>
        <w:t xml:space="preserve"> French, Business, Geography, Music</w:t>
      </w:r>
      <w:r w:rsidR="002B7024">
        <w:rPr>
          <w:bCs/>
        </w:rPr>
        <w:t xml:space="preserve"> </w:t>
      </w:r>
      <w:r>
        <w:rPr>
          <w:bCs/>
        </w:rPr>
        <w:t xml:space="preserve"> </w:t>
      </w:r>
    </w:p>
    <w:p w14:paraId="367BB31D" w14:textId="105AE427" w:rsidR="006C3DAD" w:rsidRPr="00156F6D" w:rsidRDefault="006C3DAD" w:rsidP="006C3DAD">
      <w:pPr>
        <w:tabs>
          <w:tab w:val="right" w:pos="9568"/>
        </w:tabs>
        <w:spacing w:before="313"/>
        <w:ind w:left="348"/>
        <w:rPr>
          <w:bCs/>
        </w:rPr>
      </w:pPr>
      <w:r w:rsidRPr="00156F6D">
        <w:rPr>
          <w:bCs/>
        </w:rPr>
        <w:t xml:space="preserve">Key Activities: Obtained </w:t>
      </w:r>
      <w:r w:rsidRPr="00C10D74">
        <w:rPr>
          <w:b/>
        </w:rPr>
        <w:t>5</w:t>
      </w:r>
      <w:r w:rsidR="002B7024">
        <w:rPr>
          <w:b/>
        </w:rPr>
        <w:t>66</w:t>
      </w:r>
      <w:r w:rsidRPr="00156F6D">
        <w:rPr>
          <w:bCs/>
        </w:rPr>
        <w:t xml:space="preserve"> points which </w:t>
      </w:r>
      <w:r w:rsidR="006362ED">
        <w:rPr>
          <w:bCs/>
        </w:rPr>
        <w:t xml:space="preserve">was </w:t>
      </w:r>
      <w:r w:rsidRPr="00156F6D">
        <w:rPr>
          <w:bCs/>
        </w:rPr>
        <w:t xml:space="preserve">in the top </w:t>
      </w:r>
      <w:r w:rsidR="00156F6D" w:rsidRPr="00C10D74">
        <w:rPr>
          <w:b/>
        </w:rPr>
        <w:t>10</w:t>
      </w:r>
      <w:r w:rsidRPr="00C10D74">
        <w:rPr>
          <w:b/>
        </w:rPr>
        <w:t>%</w:t>
      </w:r>
      <w:r w:rsidRPr="00156F6D">
        <w:rPr>
          <w:bCs/>
        </w:rPr>
        <w:t xml:space="preserve"> </w:t>
      </w:r>
      <w:r w:rsidR="00156F6D" w:rsidRPr="00156F6D">
        <w:rPr>
          <w:bCs/>
        </w:rPr>
        <w:t>results for that year.</w:t>
      </w:r>
    </w:p>
    <w:p w14:paraId="15C86EA0" w14:textId="4C99CEDD" w:rsidR="0054079B" w:rsidRPr="00156F6D" w:rsidRDefault="006C3DAD">
      <w:pPr>
        <w:pStyle w:val="BodyText"/>
        <w:ind w:left="0"/>
        <w:rPr>
          <w:bCs/>
          <w:sz w:val="31"/>
        </w:rPr>
      </w:pPr>
      <w:r w:rsidRPr="00156F6D">
        <w:rPr>
          <w:bCs/>
          <w:sz w:val="31"/>
        </w:rPr>
        <w:t xml:space="preserve">    </w:t>
      </w:r>
    </w:p>
    <w:p w14:paraId="56E53B61" w14:textId="77777777" w:rsidR="00B55EE9" w:rsidRDefault="00B55EE9">
      <w:pPr>
        <w:pStyle w:val="Heading1"/>
      </w:pPr>
    </w:p>
    <w:p w14:paraId="0352B782" w14:textId="77777777" w:rsidR="00B55EE9" w:rsidRDefault="00B55EE9">
      <w:pPr>
        <w:pStyle w:val="Heading1"/>
      </w:pPr>
    </w:p>
    <w:p w14:paraId="7029CD8C" w14:textId="77777777" w:rsidR="00B55EE9" w:rsidRDefault="00B55EE9">
      <w:pPr>
        <w:pStyle w:val="Heading1"/>
      </w:pPr>
    </w:p>
    <w:p w14:paraId="624A362E" w14:textId="77777777" w:rsidR="00B55EE9" w:rsidRDefault="00B55EE9">
      <w:pPr>
        <w:pStyle w:val="Heading1"/>
      </w:pPr>
    </w:p>
    <w:p w14:paraId="22FFD83A" w14:textId="77777777" w:rsidR="00B55EE9" w:rsidRDefault="00B55EE9">
      <w:pPr>
        <w:pStyle w:val="Heading1"/>
      </w:pPr>
    </w:p>
    <w:p w14:paraId="4548AF5D" w14:textId="1C389DE0" w:rsidR="0054079B" w:rsidRDefault="00000000" w:rsidP="005748F8">
      <w:pPr>
        <w:pStyle w:val="Heading1"/>
        <w:ind w:left="0"/>
      </w:pPr>
      <w:r>
        <w:rPr>
          <w:noProof/>
        </w:rPr>
        <w:pict w14:anchorId="245E2B2E">
          <v:rect id="Rectangle 2" o:spid="_x0000_s1026" style="position:absolute;margin-left:61pt;margin-top:19.35pt;width:473.6pt;height:.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" fillcolor="black" stroked="f">
            <w10:wrap type="topAndBottom" anchorx="page"/>
          </v:rect>
        </w:pict>
      </w:r>
      <w:r w:rsidR="005748F8">
        <w:t xml:space="preserve">    </w:t>
      </w:r>
      <w:r w:rsidR="00990E22">
        <w:t>Career Experience</w:t>
      </w:r>
    </w:p>
    <w:p w14:paraId="196B2144" w14:textId="77777777" w:rsidR="00F93D61" w:rsidRDefault="00F93D61">
      <w:pPr>
        <w:tabs>
          <w:tab w:val="left" w:pos="7727"/>
        </w:tabs>
        <w:spacing w:before="181"/>
        <w:ind w:left="348"/>
        <w:rPr>
          <w:b/>
          <w:lang w:val="en-IE"/>
        </w:rPr>
      </w:pPr>
    </w:p>
    <w:p w14:paraId="517006D2" w14:textId="496F6140" w:rsidR="00B52E12" w:rsidRDefault="00B52E12" w:rsidP="00B52E12">
      <w:pPr>
        <w:tabs>
          <w:tab w:val="left" w:pos="7727"/>
        </w:tabs>
        <w:spacing w:before="181"/>
        <w:ind w:left="348"/>
      </w:pPr>
      <w:r>
        <w:rPr>
          <w:b/>
        </w:rPr>
        <w:t>Sales Assistant/Supervisor</w:t>
      </w:r>
      <w:r>
        <w:t>, Supervalu,</w:t>
      </w:r>
      <w:r>
        <w:rPr>
          <w:spacing w:val="-13"/>
        </w:rPr>
        <w:t xml:space="preserve"> </w:t>
      </w:r>
      <w:r>
        <w:t>Churchtown,</w:t>
      </w:r>
      <w:r>
        <w:rPr>
          <w:spacing w:val="-5"/>
        </w:rPr>
        <w:t xml:space="preserve"> </w:t>
      </w:r>
      <w:r>
        <w:t>Ireland</w:t>
      </w:r>
      <w:r>
        <w:tab/>
        <w:t xml:space="preserve">Jan 2021 – May 2022, Sep 2022 </w:t>
      </w:r>
      <w:r w:rsidR="00E71F6A">
        <w:t>–</w:t>
      </w:r>
      <w:r>
        <w:t xml:space="preserve"> Present</w:t>
      </w:r>
      <w:r w:rsidR="00E71F6A">
        <w:t>.</w:t>
      </w:r>
    </w:p>
    <w:p w14:paraId="5A9DA0A8" w14:textId="77777777" w:rsidR="00E71F6A" w:rsidRDefault="00E71F6A" w:rsidP="00E71F6A">
      <w:pPr>
        <w:pStyle w:val="BodyText"/>
        <w:spacing w:before="7"/>
      </w:pPr>
    </w:p>
    <w:p w14:paraId="51C27CFB" w14:textId="5879FAF6" w:rsidR="00B52E12" w:rsidRPr="0079263E" w:rsidRDefault="00B52E12" w:rsidP="00B52E12">
      <w:pPr>
        <w:pStyle w:val="BodyText"/>
        <w:numPr>
          <w:ilvl w:val="0"/>
          <w:numId w:val="2"/>
        </w:numPr>
        <w:spacing w:before="7"/>
      </w:pPr>
      <w:r>
        <w:t xml:space="preserve">Trained </w:t>
      </w:r>
      <w:r w:rsidRPr="0079263E">
        <w:t>over 10 new members of staff</w:t>
      </w:r>
      <w:r>
        <w:t xml:space="preserve"> which allowed me to focus </w:t>
      </w:r>
      <w:r w:rsidR="001C304F">
        <w:t xml:space="preserve">on </w:t>
      </w:r>
      <w:r>
        <w:t xml:space="preserve">and develop </w:t>
      </w:r>
      <w:r w:rsidR="001C304F">
        <w:t>my interpersonal skills</w:t>
      </w:r>
      <w:r>
        <w:t>.</w:t>
      </w:r>
    </w:p>
    <w:p w14:paraId="2D418918" w14:textId="6B7FAE5E" w:rsidR="00B52E12" w:rsidRPr="0079263E" w:rsidRDefault="00B52E12" w:rsidP="00B52E12">
      <w:pPr>
        <w:pStyle w:val="BodyText"/>
        <w:numPr>
          <w:ilvl w:val="0"/>
          <w:numId w:val="2"/>
        </w:numPr>
        <w:spacing w:before="7"/>
      </w:pPr>
      <w:r w:rsidRPr="0079263E">
        <w:t xml:space="preserve">Led teams of up to 5 members of staff </w:t>
      </w:r>
      <w:r w:rsidR="00184C74">
        <w:t xml:space="preserve">and </w:t>
      </w:r>
      <w:r>
        <w:t>managed new staff onboarding sessions which developed my interpersonal skills and leadership qualities.</w:t>
      </w:r>
    </w:p>
    <w:p w14:paraId="46352460" w14:textId="77777777" w:rsidR="00B52E12" w:rsidRPr="001A49E1" w:rsidRDefault="00B52E12" w:rsidP="00B52E12">
      <w:pPr>
        <w:pStyle w:val="BodyText"/>
        <w:numPr>
          <w:ilvl w:val="0"/>
          <w:numId w:val="2"/>
        </w:numPr>
        <w:spacing w:before="7"/>
      </w:pPr>
      <w:r>
        <w:t xml:space="preserve">Coordinated with other departments to answer any customer queries which improved my communication skills. </w:t>
      </w:r>
    </w:p>
    <w:p w14:paraId="048B29D1" w14:textId="77777777" w:rsidR="00F93D61" w:rsidRPr="00B52E12" w:rsidRDefault="00F93D61">
      <w:pPr>
        <w:tabs>
          <w:tab w:val="left" w:pos="7727"/>
        </w:tabs>
        <w:spacing w:before="181"/>
        <w:ind w:left="348"/>
        <w:rPr>
          <w:b/>
        </w:rPr>
      </w:pPr>
    </w:p>
    <w:p w14:paraId="32AF22AA" w14:textId="1DB8C5A1" w:rsidR="00B81896" w:rsidRPr="00B81896" w:rsidRDefault="00B52E12" w:rsidP="00B52E12">
      <w:pPr>
        <w:tabs>
          <w:tab w:val="left" w:pos="7727"/>
        </w:tabs>
        <w:spacing w:before="181"/>
        <w:rPr>
          <w:bCs/>
          <w:lang w:val="en-IE"/>
        </w:rPr>
      </w:pPr>
      <w:r>
        <w:rPr>
          <w:b/>
          <w:lang w:val="en-IE"/>
        </w:rPr>
        <w:t xml:space="preserve">     </w:t>
      </w:r>
      <w:r w:rsidR="00B81896" w:rsidRPr="00B81896">
        <w:rPr>
          <w:b/>
          <w:lang w:val="en-IE"/>
        </w:rPr>
        <w:t>Site Labourer,</w:t>
      </w:r>
      <w:r w:rsidR="00B81896" w:rsidRPr="00B81896">
        <w:rPr>
          <w:bCs/>
          <w:lang w:val="en-IE"/>
        </w:rPr>
        <w:t xml:space="preserve"> Rob</w:t>
      </w:r>
      <w:r w:rsidR="009D01FE">
        <w:rPr>
          <w:bCs/>
          <w:lang w:val="en-IE"/>
        </w:rPr>
        <w:t>ert</w:t>
      </w:r>
      <w:r w:rsidR="00B81896" w:rsidRPr="00B81896">
        <w:rPr>
          <w:bCs/>
          <w:lang w:val="en-IE"/>
        </w:rPr>
        <w:t xml:space="preserve"> Don</w:t>
      </w:r>
      <w:r w:rsidR="009D01FE">
        <w:rPr>
          <w:bCs/>
          <w:lang w:val="en-IE"/>
        </w:rPr>
        <w:t>o</w:t>
      </w:r>
      <w:r w:rsidR="00B81896" w:rsidRPr="00B81896">
        <w:rPr>
          <w:bCs/>
          <w:lang w:val="en-IE"/>
        </w:rPr>
        <w:t xml:space="preserve">hue Building </w:t>
      </w:r>
      <w:r w:rsidR="00B81896">
        <w:rPr>
          <w:bCs/>
          <w:lang w:val="en-IE"/>
        </w:rPr>
        <w:t xml:space="preserve">Services, Ireland                               May 2022 – </w:t>
      </w:r>
      <w:r w:rsidR="003A3D3D">
        <w:rPr>
          <w:bCs/>
          <w:lang w:val="en-IE"/>
        </w:rPr>
        <w:t>Aug 2022</w:t>
      </w:r>
    </w:p>
    <w:p w14:paraId="1A20C4BF" w14:textId="32D3C81F" w:rsidR="00B81896" w:rsidRPr="00742BA7" w:rsidRDefault="00B81896" w:rsidP="00742BA7">
      <w:pPr>
        <w:pStyle w:val="ListParagraph"/>
        <w:numPr>
          <w:ilvl w:val="0"/>
          <w:numId w:val="5"/>
        </w:numPr>
        <w:tabs>
          <w:tab w:val="left" w:pos="7727"/>
        </w:tabs>
        <w:spacing w:before="181"/>
        <w:rPr>
          <w:b/>
          <w:lang w:val="en-IE"/>
        </w:rPr>
      </w:pPr>
      <w:r w:rsidRPr="00742BA7">
        <w:rPr>
          <w:bCs/>
          <w:lang w:val="en-IE"/>
        </w:rPr>
        <w:t xml:space="preserve">Worked as a </w:t>
      </w:r>
      <w:r w:rsidR="009D01FE" w:rsidRPr="00742BA7">
        <w:rPr>
          <w:bCs/>
          <w:lang w:val="en-IE"/>
        </w:rPr>
        <w:t>labourer</w:t>
      </w:r>
      <w:r w:rsidRPr="00742BA7">
        <w:rPr>
          <w:bCs/>
          <w:lang w:val="en-IE"/>
        </w:rPr>
        <w:t xml:space="preserve"> on-site in a team of six</w:t>
      </w:r>
      <w:r w:rsidR="00B52E12" w:rsidRPr="00742BA7">
        <w:rPr>
          <w:bCs/>
          <w:lang w:val="en-IE"/>
        </w:rPr>
        <w:t xml:space="preserve">, developing teamwork and communication skills in a new working environment. </w:t>
      </w:r>
      <w:r w:rsidRPr="00742BA7">
        <w:rPr>
          <w:bCs/>
          <w:lang w:val="en-IE"/>
        </w:rPr>
        <w:t xml:space="preserve"> </w:t>
      </w:r>
    </w:p>
    <w:p w14:paraId="6F8A1FD5" w14:textId="77777777" w:rsidR="00B81896" w:rsidRPr="00B81896" w:rsidRDefault="00B81896">
      <w:pPr>
        <w:tabs>
          <w:tab w:val="left" w:pos="7727"/>
        </w:tabs>
        <w:spacing w:before="181"/>
        <w:ind w:left="348"/>
        <w:rPr>
          <w:b/>
          <w:lang w:val="en-IE"/>
        </w:rPr>
      </w:pPr>
    </w:p>
    <w:p w14:paraId="00852830" w14:textId="0F635E9B" w:rsidR="001A49E1" w:rsidRDefault="001A49E1" w:rsidP="001A49E1">
      <w:pPr>
        <w:pStyle w:val="BodyText"/>
        <w:spacing w:before="7"/>
      </w:pPr>
    </w:p>
    <w:p w14:paraId="4A1AA05B" w14:textId="4EA574DE" w:rsidR="001A49E1" w:rsidRPr="00D6578C" w:rsidRDefault="001A49E1" w:rsidP="00D6578C">
      <w:pPr>
        <w:tabs>
          <w:tab w:val="left" w:pos="7727"/>
        </w:tabs>
        <w:ind w:left="348"/>
      </w:pPr>
      <w:r>
        <w:rPr>
          <w:b/>
        </w:rPr>
        <w:t xml:space="preserve">Admin Assistant, </w:t>
      </w:r>
      <w:r w:rsidR="006362ED">
        <w:t>Winthrop Engineering</w:t>
      </w:r>
      <w:r>
        <w:t>,</w:t>
      </w:r>
      <w:r>
        <w:rPr>
          <w:spacing w:val="-24"/>
        </w:rPr>
        <w:t xml:space="preserve"> </w:t>
      </w:r>
      <w:r>
        <w:t>Dublin,</w:t>
      </w:r>
      <w:r>
        <w:rPr>
          <w:spacing w:val="-2"/>
        </w:rPr>
        <w:t xml:space="preserve"> </w:t>
      </w:r>
      <w:r>
        <w:t>Ireland</w:t>
      </w:r>
      <w:r w:rsidR="00826C5A">
        <w:t xml:space="preserve">                          </w:t>
      </w:r>
      <w:r w:rsidR="0029454C">
        <w:t>Jun 2018</w:t>
      </w:r>
      <w:r>
        <w:t xml:space="preserve"> – </w:t>
      </w:r>
      <w:r w:rsidR="0029454C">
        <w:t>Dec 2020</w:t>
      </w:r>
      <w:r>
        <w:rPr>
          <w:i/>
        </w:rPr>
        <w:t>.</w:t>
      </w:r>
    </w:p>
    <w:p w14:paraId="7A86ADC1" w14:textId="5E5644E4" w:rsidR="001A49E1" w:rsidRDefault="001A49E1" w:rsidP="001A49E1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before="10" w:line="237" w:lineRule="auto"/>
        <w:ind w:right="673"/>
      </w:pPr>
      <w:r>
        <w:t xml:space="preserve">Worked in </w:t>
      </w:r>
      <w:r w:rsidR="006D1067">
        <w:t>computer-automated</w:t>
      </w:r>
      <w:r w:rsidR="009243FC">
        <w:t xml:space="preserve"> </w:t>
      </w:r>
      <w:r w:rsidR="006D1067">
        <w:t>d</w:t>
      </w:r>
      <w:r w:rsidR="009243FC">
        <w:t xml:space="preserve">esign (CAD) </w:t>
      </w:r>
      <w:r w:rsidR="006D1067">
        <w:t xml:space="preserve"> to </w:t>
      </w:r>
      <w:r w:rsidR="00E935FC">
        <w:t>produce</w:t>
      </w:r>
      <w:r w:rsidR="006D1067">
        <w:t xml:space="preserve"> valve tags for sites</w:t>
      </w:r>
      <w:r w:rsidR="009C0E1E">
        <w:t>.</w:t>
      </w:r>
    </w:p>
    <w:p w14:paraId="1BC4B821" w14:textId="6D6CD359" w:rsidR="001A49E1" w:rsidRDefault="00B56288" w:rsidP="001A49E1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before="10" w:line="237" w:lineRule="auto"/>
        <w:ind w:right="673"/>
      </w:pPr>
      <w:r>
        <w:t xml:space="preserve">Arranged </w:t>
      </w:r>
      <w:r w:rsidR="00DC48FD">
        <w:t xml:space="preserve">and dispatched pallets for delivery </w:t>
      </w:r>
      <w:r w:rsidR="00E935FC">
        <w:t>to</w:t>
      </w:r>
      <w:r w:rsidR="00DC48FD">
        <w:t xml:space="preserve"> various European site destinations at the warehouse </w:t>
      </w:r>
      <w:r w:rsidR="009243FC">
        <w:t>facility</w:t>
      </w:r>
      <w:r w:rsidR="00B77F17">
        <w:t xml:space="preserve"> and engaged with suppliers and coordinated with delivery drivers. </w:t>
      </w:r>
      <w:r w:rsidR="009243FC">
        <w:t xml:space="preserve"> </w:t>
      </w:r>
    </w:p>
    <w:p w14:paraId="3279FFD9" w14:textId="122366F5" w:rsidR="00165BDD" w:rsidRDefault="00365E7E" w:rsidP="001A49E1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before="10" w:line="237" w:lineRule="auto"/>
        <w:ind w:right="673"/>
      </w:pPr>
      <w:r>
        <w:t xml:space="preserve"> IT skills through using</w:t>
      </w:r>
      <w:r w:rsidR="00165BDD">
        <w:t xml:space="preserve"> Microsoft Excel to </w:t>
      </w:r>
      <w:r w:rsidR="00B77F17">
        <w:t>categorize</w:t>
      </w:r>
      <w:r w:rsidR="00165BDD">
        <w:t xml:space="preserve"> and </w:t>
      </w:r>
      <w:r w:rsidR="00742BA7">
        <w:t>organize</w:t>
      </w:r>
      <w:r w:rsidR="00165BDD">
        <w:t xml:space="preserve"> purchase orders and accounts for</w:t>
      </w:r>
      <w:r w:rsidR="00DC00CF">
        <w:t xml:space="preserve"> delivery to storage facility off-site. </w:t>
      </w:r>
    </w:p>
    <w:p w14:paraId="0F01D148" w14:textId="77777777" w:rsidR="007C4F97" w:rsidRDefault="00D6578C" w:rsidP="001A49E1">
      <w:pPr>
        <w:tabs>
          <w:tab w:val="left" w:pos="720"/>
          <w:tab w:val="left" w:pos="721"/>
        </w:tabs>
        <w:spacing w:before="10" w:line="237" w:lineRule="auto"/>
        <w:ind w:right="673"/>
        <w:rPr>
          <w:b/>
        </w:rPr>
      </w:pPr>
      <w:r>
        <w:rPr>
          <w:b/>
        </w:rPr>
        <w:t xml:space="preserve">     </w:t>
      </w:r>
    </w:p>
    <w:p w14:paraId="3DB390A4" w14:textId="77777777" w:rsidR="00E935FC" w:rsidRDefault="007C4F97" w:rsidP="001A49E1">
      <w:pPr>
        <w:tabs>
          <w:tab w:val="left" w:pos="720"/>
          <w:tab w:val="left" w:pos="721"/>
        </w:tabs>
        <w:spacing w:before="10" w:line="237" w:lineRule="auto"/>
        <w:ind w:right="673"/>
        <w:rPr>
          <w:b/>
          <w:lang w:val="en-IE"/>
        </w:rPr>
      </w:pPr>
      <w:r w:rsidRPr="00744881">
        <w:rPr>
          <w:b/>
          <w:lang w:val="en-IE"/>
        </w:rPr>
        <w:t xml:space="preserve">     </w:t>
      </w:r>
    </w:p>
    <w:p w14:paraId="45C13FE3" w14:textId="30CFE6F9" w:rsidR="001A49E1" w:rsidRPr="00744881" w:rsidRDefault="00E935FC" w:rsidP="001A49E1">
      <w:pPr>
        <w:tabs>
          <w:tab w:val="left" w:pos="720"/>
          <w:tab w:val="left" w:pos="721"/>
        </w:tabs>
        <w:spacing w:before="10" w:line="237" w:lineRule="auto"/>
        <w:ind w:right="673"/>
        <w:rPr>
          <w:b/>
          <w:lang w:val="en-IE"/>
        </w:rPr>
      </w:pPr>
      <w:r>
        <w:rPr>
          <w:b/>
          <w:lang w:val="en-IE"/>
        </w:rPr>
        <w:t xml:space="preserve">     </w:t>
      </w:r>
      <w:r w:rsidR="00D6578C" w:rsidRPr="00744881">
        <w:rPr>
          <w:b/>
          <w:lang w:val="en-IE"/>
        </w:rPr>
        <w:t xml:space="preserve"> </w:t>
      </w:r>
      <w:r w:rsidR="00DC00CF">
        <w:rPr>
          <w:b/>
          <w:lang w:val="en-IE"/>
        </w:rPr>
        <w:t>Work Experience</w:t>
      </w:r>
      <w:r w:rsidR="00E66ADF" w:rsidRPr="00744881">
        <w:rPr>
          <w:b/>
          <w:lang w:val="en-IE"/>
        </w:rPr>
        <w:t xml:space="preserve">, </w:t>
      </w:r>
      <w:r w:rsidR="00DC00CF">
        <w:rPr>
          <w:lang w:val="en-IE"/>
        </w:rPr>
        <w:t xml:space="preserve">Noel Smyth </w:t>
      </w:r>
      <w:r w:rsidR="00365E7E">
        <w:rPr>
          <w:lang w:val="en-IE"/>
        </w:rPr>
        <w:t>&amp; Partners                                                    April 2019</w:t>
      </w:r>
    </w:p>
    <w:p w14:paraId="6DDB656B" w14:textId="454D0419" w:rsidR="0054079B" w:rsidRPr="00B80686" w:rsidRDefault="00354A9F" w:rsidP="00354A9F">
      <w:pPr>
        <w:pStyle w:val="ListParagraph"/>
        <w:numPr>
          <w:ilvl w:val="0"/>
          <w:numId w:val="1"/>
        </w:numPr>
        <w:tabs>
          <w:tab w:val="left" w:pos="720"/>
          <w:tab w:val="left" w:pos="721"/>
        </w:tabs>
        <w:spacing w:before="8"/>
        <w:ind w:hanging="361"/>
        <w:rPr>
          <w:sz w:val="30"/>
        </w:rPr>
      </w:pPr>
      <w:r>
        <w:t xml:space="preserve">Analysing case files and engaging with </w:t>
      </w:r>
      <w:r w:rsidR="00A02484">
        <w:t>trainees</w:t>
      </w:r>
      <w:r>
        <w:t xml:space="preserve"> and senior solicitors within the firm. </w:t>
      </w:r>
    </w:p>
    <w:p w14:paraId="08CDA67D" w14:textId="2072BC0F" w:rsidR="00B80686" w:rsidRDefault="00B80686" w:rsidP="00B80686">
      <w:pPr>
        <w:tabs>
          <w:tab w:val="left" w:pos="720"/>
          <w:tab w:val="left" w:pos="721"/>
        </w:tabs>
        <w:spacing w:before="8"/>
        <w:rPr>
          <w:sz w:val="30"/>
        </w:rPr>
      </w:pPr>
    </w:p>
    <w:p w14:paraId="7632E5F1" w14:textId="77777777" w:rsidR="00E935FC" w:rsidRDefault="00B80686" w:rsidP="00B80686">
      <w:pPr>
        <w:tabs>
          <w:tab w:val="left" w:pos="720"/>
          <w:tab w:val="left" w:pos="721"/>
        </w:tabs>
        <w:spacing w:before="8"/>
        <w:rPr>
          <w:sz w:val="30"/>
        </w:rPr>
      </w:pPr>
      <w:r>
        <w:rPr>
          <w:sz w:val="30"/>
        </w:rPr>
        <w:t xml:space="preserve">    </w:t>
      </w:r>
    </w:p>
    <w:p w14:paraId="6CA54B36" w14:textId="70E5DE8D" w:rsidR="00B80686" w:rsidRDefault="00E935FC" w:rsidP="00B80686">
      <w:pPr>
        <w:tabs>
          <w:tab w:val="left" w:pos="720"/>
          <w:tab w:val="left" w:pos="721"/>
        </w:tabs>
        <w:spacing w:before="8"/>
        <w:rPr>
          <w:szCs w:val="16"/>
        </w:rPr>
      </w:pPr>
      <w:r>
        <w:rPr>
          <w:sz w:val="30"/>
        </w:rPr>
        <w:t xml:space="preserve">     </w:t>
      </w:r>
      <w:r w:rsidR="00B80686">
        <w:rPr>
          <w:sz w:val="30"/>
        </w:rPr>
        <w:t xml:space="preserve"> </w:t>
      </w:r>
      <w:r w:rsidR="00B80686">
        <w:rPr>
          <w:b/>
          <w:bCs/>
          <w:szCs w:val="16"/>
        </w:rPr>
        <w:t>Work Experience,</w:t>
      </w:r>
      <w:r w:rsidR="00B80686">
        <w:rPr>
          <w:szCs w:val="16"/>
        </w:rPr>
        <w:t xml:space="preserve"> </w:t>
      </w:r>
      <w:r w:rsidR="009175E5">
        <w:rPr>
          <w:szCs w:val="16"/>
        </w:rPr>
        <w:t>M</w:t>
      </w:r>
      <w:r w:rsidR="00B168B7">
        <w:rPr>
          <w:szCs w:val="16"/>
        </w:rPr>
        <w:t>cGonagle Solicitors</w:t>
      </w:r>
      <w:r w:rsidR="00E65196">
        <w:rPr>
          <w:szCs w:val="16"/>
        </w:rPr>
        <w:t>, Dundrum</w:t>
      </w:r>
      <w:r w:rsidR="005C06ED">
        <w:rPr>
          <w:szCs w:val="16"/>
        </w:rPr>
        <w:t xml:space="preserve">                                      Nov 2018</w:t>
      </w:r>
    </w:p>
    <w:p w14:paraId="0C47179B" w14:textId="6022674A" w:rsidR="00E65196" w:rsidRPr="00E65196" w:rsidRDefault="00625EAC" w:rsidP="00E65196">
      <w:pPr>
        <w:pStyle w:val="ListParagraph"/>
        <w:numPr>
          <w:ilvl w:val="0"/>
          <w:numId w:val="3"/>
        </w:numPr>
        <w:tabs>
          <w:tab w:val="left" w:pos="720"/>
          <w:tab w:val="left" w:pos="721"/>
        </w:tabs>
        <w:spacing w:before="8"/>
        <w:rPr>
          <w:szCs w:val="16"/>
        </w:rPr>
      </w:pPr>
      <w:r>
        <w:rPr>
          <w:szCs w:val="16"/>
        </w:rPr>
        <w:t>Introduction to case law and the operation of the court system</w:t>
      </w:r>
    </w:p>
    <w:p w14:paraId="58F654E6" w14:textId="000B4422" w:rsidR="00B55EE9" w:rsidRDefault="00B55EE9" w:rsidP="00B55EE9">
      <w:pPr>
        <w:tabs>
          <w:tab w:val="left" w:pos="720"/>
          <w:tab w:val="left" w:pos="721"/>
        </w:tabs>
        <w:spacing w:before="8"/>
        <w:rPr>
          <w:sz w:val="30"/>
        </w:rPr>
      </w:pPr>
    </w:p>
    <w:p w14:paraId="4B418AB1" w14:textId="2C7286F0" w:rsidR="00B55EE9" w:rsidRDefault="00B55EE9" w:rsidP="00B55EE9">
      <w:pPr>
        <w:tabs>
          <w:tab w:val="left" w:pos="720"/>
          <w:tab w:val="left" w:pos="721"/>
        </w:tabs>
        <w:spacing w:before="8"/>
        <w:rPr>
          <w:sz w:val="30"/>
        </w:rPr>
      </w:pPr>
    </w:p>
    <w:p w14:paraId="40AF761C" w14:textId="77777777" w:rsidR="00B55EE9" w:rsidRPr="00B55EE9" w:rsidRDefault="00B55EE9" w:rsidP="00B55EE9">
      <w:pPr>
        <w:tabs>
          <w:tab w:val="left" w:pos="720"/>
          <w:tab w:val="left" w:pos="721"/>
        </w:tabs>
        <w:spacing w:before="8"/>
        <w:rPr>
          <w:sz w:val="30"/>
        </w:rPr>
      </w:pPr>
    </w:p>
    <w:p w14:paraId="16C904DB" w14:textId="70FF559D" w:rsidR="00354A9F" w:rsidRDefault="00354A9F" w:rsidP="00354A9F">
      <w:pPr>
        <w:tabs>
          <w:tab w:val="left" w:pos="720"/>
          <w:tab w:val="left" w:pos="721"/>
        </w:tabs>
        <w:spacing w:before="8"/>
        <w:rPr>
          <w:sz w:val="30"/>
        </w:rPr>
      </w:pPr>
    </w:p>
    <w:p w14:paraId="0E8469BD" w14:textId="08D93B53" w:rsidR="00354A9F" w:rsidRDefault="00354A9F" w:rsidP="00354A9F">
      <w:pPr>
        <w:tabs>
          <w:tab w:val="left" w:pos="720"/>
          <w:tab w:val="left" w:pos="721"/>
        </w:tabs>
        <w:spacing w:before="8"/>
        <w:rPr>
          <w:sz w:val="30"/>
        </w:rPr>
      </w:pPr>
    </w:p>
    <w:p w14:paraId="10C59375" w14:textId="77777777" w:rsidR="00354A9F" w:rsidRPr="00354A9F" w:rsidRDefault="00354A9F" w:rsidP="00354A9F">
      <w:pPr>
        <w:tabs>
          <w:tab w:val="left" w:pos="720"/>
          <w:tab w:val="left" w:pos="721"/>
        </w:tabs>
        <w:spacing w:before="8"/>
        <w:rPr>
          <w:sz w:val="30"/>
        </w:rPr>
      </w:pPr>
    </w:p>
    <w:p w14:paraId="2857EB0D" w14:textId="77777777" w:rsidR="00C21376" w:rsidRDefault="00C21376" w:rsidP="00C10D74">
      <w:pPr>
        <w:pStyle w:val="Heading1"/>
        <w:tabs>
          <w:tab w:val="left" w:pos="8870"/>
          <w:tab w:val="left" w:pos="10000"/>
        </w:tabs>
        <w:rPr>
          <w:u w:val="single"/>
        </w:rPr>
      </w:pPr>
    </w:p>
    <w:p w14:paraId="08C78DBA" w14:textId="77777777" w:rsidR="00C21376" w:rsidRDefault="00C21376" w:rsidP="00C10D74">
      <w:pPr>
        <w:pStyle w:val="Heading1"/>
        <w:tabs>
          <w:tab w:val="left" w:pos="8870"/>
          <w:tab w:val="left" w:pos="10000"/>
        </w:tabs>
        <w:rPr>
          <w:u w:val="single"/>
        </w:rPr>
      </w:pPr>
    </w:p>
    <w:p w14:paraId="6864E58A" w14:textId="77777777" w:rsidR="00C21376" w:rsidRDefault="00C21376" w:rsidP="00C10D74">
      <w:pPr>
        <w:pStyle w:val="Heading1"/>
        <w:tabs>
          <w:tab w:val="left" w:pos="8870"/>
          <w:tab w:val="left" w:pos="10000"/>
        </w:tabs>
        <w:rPr>
          <w:u w:val="single"/>
        </w:rPr>
      </w:pPr>
    </w:p>
    <w:p w14:paraId="42DAB5CA" w14:textId="77777777" w:rsidR="00C21376" w:rsidRDefault="00C21376" w:rsidP="00C10D74">
      <w:pPr>
        <w:pStyle w:val="Heading1"/>
        <w:tabs>
          <w:tab w:val="left" w:pos="8870"/>
          <w:tab w:val="left" w:pos="10000"/>
        </w:tabs>
        <w:rPr>
          <w:u w:val="single"/>
        </w:rPr>
      </w:pPr>
    </w:p>
    <w:p w14:paraId="5F908071" w14:textId="77777777" w:rsidR="00C21376" w:rsidRDefault="00C21376" w:rsidP="00C10D74">
      <w:pPr>
        <w:pStyle w:val="Heading1"/>
        <w:tabs>
          <w:tab w:val="left" w:pos="8870"/>
          <w:tab w:val="left" w:pos="10000"/>
        </w:tabs>
        <w:rPr>
          <w:u w:val="single"/>
        </w:rPr>
      </w:pPr>
    </w:p>
    <w:p w14:paraId="1B1A7CAC" w14:textId="77777777" w:rsidR="00C21376" w:rsidRDefault="00C21376" w:rsidP="00C10D74">
      <w:pPr>
        <w:pStyle w:val="Heading1"/>
        <w:tabs>
          <w:tab w:val="left" w:pos="8870"/>
          <w:tab w:val="left" w:pos="10000"/>
        </w:tabs>
        <w:rPr>
          <w:u w:val="single"/>
        </w:rPr>
      </w:pPr>
    </w:p>
    <w:p w14:paraId="06E94682" w14:textId="77777777" w:rsidR="00C21376" w:rsidRDefault="00C21376" w:rsidP="00C10D74">
      <w:pPr>
        <w:pStyle w:val="Heading1"/>
        <w:tabs>
          <w:tab w:val="left" w:pos="8870"/>
          <w:tab w:val="left" w:pos="10000"/>
        </w:tabs>
        <w:rPr>
          <w:u w:val="single"/>
        </w:rPr>
      </w:pPr>
    </w:p>
    <w:p w14:paraId="1E935F45" w14:textId="77777777" w:rsidR="00C21376" w:rsidRDefault="00C21376" w:rsidP="00C10D74">
      <w:pPr>
        <w:pStyle w:val="Heading1"/>
        <w:tabs>
          <w:tab w:val="left" w:pos="8870"/>
          <w:tab w:val="left" w:pos="10000"/>
        </w:tabs>
        <w:rPr>
          <w:u w:val="single"/>
        </w:rPr>
      </w:pPr>
    </w:p>
    <w:p w14:paraId="7486C6CA" w14:textId="77777777" w:rsidR="005748F8" w:rsidRDefault="005748F8" w:rsidP="00C10D74">
      <w:pPr>
        <w:pStyle w:val="Heading1"/>
        <w:tabs>
          <w:tab w:val="left" w:pos="8870"/>
          <w:tab w:val="left" w:pos="10000"/>
        </w:tabs>
        <w:rPr>
          <w:u w:val="single"/>
        </w:rPr>
      </w:pPr>
    </w:p>
    <w:p w14:paraId="7B4D55CE" w14:textId="77777777" w:rsidR="002B3F51" w:rsidRDefault="002B3F51" w:rsidP="00C10D74">
      <w:pPr>
        <w:pStyle w:val="Heading1"/>
        <w:tabs>
          <w:tab w:val="left" w:pos="8870"/>
          <w:tab w:val="left" w:pos="10000"/>
        </w:tabs>
        <w:rPr>
          <w:u w:val="single"/>
        </w:rPr>
      </w:pPr>
    </w:p>
    <w:p w14:paraId="14CEA40C" w14:textId="72FD525B" w:rsidR="0054079B" w:rsidRDefault="00990E22" w:rsidP="00C10D74">
      <w:pPr>
        <w:pStyle w:val="Heading1"/>
        <w:tabs>
          <w:tab w:val="left" w:pos="8870"/>
          <w:tab w:val="left" w:pos="10000"/>
        </w:tabs>
      </w:pPr>
      <w:r>
        <w:rPr>
          <w:u w:val="single"/>
        </w:rPr>
        <w:t>Additional</w:t>
      </w:r>
      <w:r>
        <w:rPr>
          <w:spacing w:val="-10"/>
          <w:u w:val="single"/>
        </w:rPr>
        <w:t xml:space="preserve"> </w:t>
      </w:r>
      <w:r>
        <w:rPr>
          <w:u w:val="single"/>
        </w:rPr>
        <w:t>Skills</w:t>
      </w:r>
      <w:r>
        <w:rPr>
          <w:u w:val="single"/>
        </w:rPr>
        <w:tab/>
      </w:r>
      <w:r w:rsidR="00C10D74">
        <w:rPr>
          <w:u w:val="single"/>
        </w:rPr>
        <w:tab/>
      </w:r>
    </w:p>
    <w:p w14:paraId="567822AB" w14:textId="77777777" w:rsidR="0054079B" w:rsidRDefault="0054079B">
      <w:pPr>
        <w:pStyle w:val="BodyText"/>
        <w:spacing w:before="1"/>
        <w:ind w:left="0"/>
        <w:rPr>
          <w:b/>
          <w:sz w:val="7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1"/>
      </w:tblGrid>
      <w:tr w:rsidR="0054079B" w14:paraId="25E10440" w14:textId="77777777" w:rsidTr="00354A9F">
        <w:trPr>
          <w:trHeight w:val="269"/>
        </w:trPr>
        <w:tc>
          <w:tcPr>
            <w:tcW w:w="9371" w:type="dxa"/>
          </w:tcPr>
          <w:p w14:paraId="59D6F0CE" w14:textId="01388C8B" w:rsidR="0054079B" w:rsidRDefault="00990E22">
            <w:pPr>
              <w:pStyle w:val="TableParagraph"/>
              <w:spacing w:line="247" w:lineRule="exact"/>
            </w:pPr>
            <w:r>
              <w:rPr>
                <w:b/>
              </w:rPr>
              <w:t>IT Skills</w:t>
            </w:r>
            <w:r>
              <w:t>: Highly proficient: Microsoft Office (Excel, Word, PowerPoint</w:t>
            </w:r>
            <w:r w:rsidR="000F5393">
              <w:t>)</w:t>
            </w:r>
            <w:r w:rsidR="00292FD3">
              <w:t>.</w:t>
            </w:r>
          </w:p>
        </w:tc>
      </w:tr>
      <w:tr w:rsidR="0054079B" w14:paraId="69A33998" w14:textId="77777777" w:rsidTr="00354A9F">
        <w:trPr>
          <w:trHeight w:val="872"/>
        </w:trPr>
        <w:tc>
          <w:tcPr>
            <w:tcW w:w="9371" w:type="dxa"/>
          </w:tcPr>
          <w:p w14:paraId="3DB87645" w14:textId="77777777" w:rsidR="006841EB" w:rsidRDefault="006841EB" w:rsidP="000F5393">
            <w:pPr>
              <w:pStyle w:val="TableParagraph"/>
              <w:spacing w:before="16"/>
              <w:rPr>
                <w:b/>
              </w:rPr>
            </w:pPr>
          </w:p>
          <w:p w14:paraId="0839C170" w14:textId="0BF47EFD" w:rsidR="0054079B" w:rsidRDefault="000F5393" w:rsidP="000F5393">
            <w:pPr>
              <w:pStyle w:val="TableParagraph"/>
              <w:spacing w:before="16"/>
            </w:pPr>
            <w:r>
              <w:rPr>
                <w:b/>
              </w:rPr>
              <w:t>Music</w:t>
            </w:r>
            <w:r w:rsidR="00990E22">
              <w:t>:</w:t>
            </w:r>
            <w:r>
              <w:t xml:space="preserve"> Achieved grade </w:t>
            </w:r>
            <w:r w:rsidR="00EF1D08">
              <w:t xml:space="preserve">8 and have begun teaching grades in piano. </w:t>
            </w:r>
          </w:p>
          <w:p w14:paraId="1027E90E" w14:textId="77777777" w:rsidR="006841EB" w:rsidRDefault="006841EB" w:rsidP="000F5393">
            <w:pPr>
              <w:pStyle w:val="TableParagraph"/>
              <w:spacing w:before="16"/>
              <w:rPr>
                <w:b/>
              </w:rPr>
            </w:pPr>
          </w:p>
          <w:p w14:paraId="1C50074A" w14:textId="689DFE0B" w:rsidR="00063272" w:rsidRDefault="00063272" w:rsidP="000F5393">
            <w:pPr>
              <w:pStyle w:val="TableParagraph"/>
              <w:spacing w:before="16"/>
            </w:pPr>
            <w:r>
              <w:rPr>
                <w:b/>
              </w:rPr>
              <w:t>Sport</w:t>
            </w:r>
            <w:r w:rsidRPr="00063272">
              <w:t>:</w:t>
            </w:r>
            <w:r>
              <w:t xml:space="preserve"> Currently play </w:t>
            </w:r>
            <w:r w:rsidR="007C4F97">
              <w:t>football</w:t>
            </w:r>
            <w:r>
              <w:t xml:space="preserve"> (5 a side in UCD). Past member of St </w:t>
            </w:r>
            <w:r w:rsidR="00800D7C">
              <w:t xml:space="preserve">Mary’s </w:t>
            </w:r>
            <w:r w:rsidR="00DA4FDC">
              <w:t>Rugby</w:t>
            </w:r>
            <w:r>
              <w:t xml:space="preserve"> Club.</w:t>
            </w:r>
            <w:r w:rsidR="00256380">
              <w:t xml:space="preserve"> Played Gaelic football for </w:t>
            </w:r>
            <w:r w:rsidR="00292FD3">
              <w:t xml:space="preserve">my </w:t>
            </w:r>
            <w:r w:rsidR="00256380">
              <w:t xml:space="preserve">school and </w:t>
            </w:r>
            <w:proofErr w:type="spellStart"/>
            <w:r w:rsidR="00256380">
              <w:t>Ballyboden</w:t>
            </w:r>
            <w:proofErr w:type="spellEnd"/>
            <w:r w:rsidR="00256380">
              <w:t xml:space="preserve"> St </w:t>
            </w:r>
            <w:proofErr w:type="spellStart"/>
            <w:r w:rsidR="00256380">
              <w:t>Endas</w:t>
            </w:r>
            <w:proofErr w:type="spellEnd"/>
            <w:r w:rsidR="007C4F97">
              <w:t>.</w:t>
            </w:r>
            <w:r w:rsidR="00F62D88">
              <w:t xml:space="preserve"> </w:t>
            </w:r>
          </w:p>
          <w:p w14:paraId="200E4883" w14:textId="77777777" w:rsidR="006841EB" w:rsidRDefault="006841EB" w:rsidP="000F5393">
            <w:pPr>
              <w:pStyle w:val="TableParagraph"/>
              <w:spacing w:before="16"/>
              <w:rPr>
                <w:b/>
              </w:rPr>
            </w:pPr>
          </w:p>
          <w:p w14:paraId="0C1A2AA6" w14:textId="662477A1" w:rsidR="00256380" w:rsidRDefault="00256380" w:rsidP="000F5393">
            <w:pPr>
              <w:pStyle w:val="TableParagraph"/>
              <w:spacing w:before="16"/>
              <w:rPr>
                <w:bCs/>
              </w:rPr>
            </w:pPr>
            <w:r>
              <w:rPr>
                <w:b/>
              </w:rPr>
              <w:t xml:space="preserve">Language: </w:t>
            </w:r>
            <w:r w:rsidRPr="00256380">
              <w:rPr>
                <w:bCs/>
              </w:rPr>
              <w:t>Proficient in</w:t>
            </w:r>
            <w:r w:rsidR="00DA4FDC">
              <w:rPr>
                <w:bCs/>
              </w:rPr>
              <w:t xml:space="preserve"> French having achieved a H2 </w:t>
            </w:r>
            <w:r w:rsidR="0024212F">
              <w:rPr>
                <w:bCs/>
              </w:rPr>
              <w:t>in the Leaving Certificate</w:t>
            </w:r>
            <w:r w:rsidR="00783D42">
              <w:rPr>
                <w:bCs/>
              </w:rPr>
              <w:t>.</w:t>
            </w:r>
          </w:p>
          <w:p w14:paraId="7CA1ADBE" w14:textId="77777777" w:rsidR="00C21376" w:rsidRDefault="00C21376" w:rsidP="000F5393">
            <w:pPr>
              <w:pStyle w:val="TableParagraph"/>
              <w:spacing w:before="16"/>
              <w:rPr>
                <w:b/>
              </w:rPr>
            </w:pPr>
          </w:p>
          <w:p w14:paraId="158BBA99" w14:textId="4FDA1698" w:rsidR="00F62D88" w:rsidRDefault="00F62D88" w:rsidP="000F5393">
            <w:pPr>
              <w:pStyle w:val="TableParagraph"/>
              <w:spacing w:before="16"/>
            </w:pPr>
            <w:r>
              <w:rPr>
                <w:b/>
              </w:rPr>
              <w:t>Public speaking:</w:t>
            </w:r>
            <w:r>
              <w:t xml:space="preserve"> Completed Toastmasters course in transition year.</w:t>
            </w:r>
          </w:p>
          <w:p w14:paraId="6842955E" w14:textId="77777777" w:rsidR="00C21376" w:rsidRDefault="00C21376" w:rsidP="000F5393">
            <w:pPr>
              <w:pStyle w:val="TableParagraph"/>
              <w:spacing w:before="16"/>
              <w:rPr>
                <w:b/>
              </w:rPr>
            </w:pPr>
          </w:p>
          <w:p w14:paraId="1E7E2D79" w14:textId="61933AC5" w:rsidR="00CA6E26" w:rsidRDefault="00CA6E26" w:rsidP="000F5393">
            <w:pPr>
              <w:pStyle w:val="TableParagraph"/>
              <w:spacing w:before="16"/>
            </w:pPr>
            <w:r>
              <w:rPr>
                <w:b/>
              </w:rPr>
              <w:t>Volunteer</w:t>
            </w:r>
            <w:r w:rsidR="00DD6CE2">
              <w:rPr>
                <w:b/>
              </w:rPr>
              <w:t>ing</w:t>
            </w:r>
            <w:r>
              <w:rPr>
                <w:b/>
              </w:rPr>
              <w:t>:</w:t>
            </w:r>
            <w:r>
              <w:t xml:space="preserve"> </w:t>
            </w:r>
            <w:r w:rsidR="00D457E0">
              <w:t xml:space="preserve">Volunteered in Orwell Nursing home in Rathfarnham in 2017 and 2018. Here, I helped staff </w:t>
            </w:r>
            <w:r w:rsidR="00C711E6">
              <w:t xml:space="preserve">design </w:t>
            </w:r>
            <w:r w:rsidR="00D96220">
              <w:t>activities for the residents which helped build my teamwork skills. I was engaging with residents in</w:t>
            </w:r>
            <w:r w:rsidR="00A34483">
              <w:t xml:space="preserve"> the nursing home on a weekly basis </w:t>
            </w:r>
            <w:r w:rsidR="003C1458">
              <w:t xml:space="preserve">which improved my interpersonal </w:t>
            </w:r>
            <w:r w:rsidR="00961CC2">
              <w:t xml:space="preserve">skills. </w:t>
            </w:r>
            <w:r w:rsidR="00D457E0">
              <w:t xml:space="preserve"> </w:t>
            </w:r>
          </w:p>
        </w:tc>
      </w:tr>
      <w:tr w:rsidR="0054079B" w14:paraId="478B89FB" w14:textId="77777777" w:rsidTr="00354A9F">
        <w:trPr>
          <w:trHeight w:val="558"/>
        </w:trPr>
        <w:tc>
          <w:tcPr>
            <w:tcW w:w="9371" w:type="dxa"/>
          </w:tcPr>
          <w:p w14:paraId="3F0896BC" w14:textId="5AB3B0BC" w:rsidR="0054079B" w:rsidRDefault="0054079B" w:rsidP="00063272">
            <w:pPr>
              <w:pStyle w:val="TableParagraph"/>
              <w:spacing w:before="15"/>
              <w:ind w:left="0"/>
            </w:pPr>
          </w:p>
        </w:tc>
      </w:tr>
    </w:tbl>
    <w:p w14:paraId="64159290" w14:textId="77777777" w:rsidR="00063272" w:rsidRDefault="00063272" w:rsidP="00063272">
      <w:pPr>
        <w:spacing w:after="20"/>
        <w:rPr>
          <w:b/>
          <w:sz w:val="28"/>
        </w:rPr>
      </w:pPr>
      <w:r>
        <w:rPr>
          <w:b/>
          <w:sz w:val="28"/>
        </w:rPr>
        <w:t xml:space="preserve">    </w:t>
      </w:r>
    </w:p>
    <w:p w14:paraId="616532C2" w14:textId="77777777" w:rsidR="009D01FE" w:rsidRDefault="00C10D74" w:rsidP="00063272">
      <w:pPr>
        <w:spacing w:after="20"/>
        <w:rPr>
          <w:b/>
          <w:sz w:val="28"/>
        </w:rPr>
      </w:pPr>
      <w:r>
        <w:rPr>
          <w:b/>
          <w:sz w:val="28"/>
        </w:rPr>
        <w:t xml:space="preserve">   </w:t>
      </w:r>
    </w:p>
    <w:p w14:paraId="3376FC86" w14:textId="1F9B0B8C" w:rsidR="009D01FE" w:rsidRPr="00742BA7" w:rsidRDefault="00742BA7" w:rsidP="00063272">
      <w:pPr>
        <w:spacing w:after="20"/>
        <w:rPr>
          <w:bCs/>
          <w:szCs w:val="18"/>
        </w:rPr>
      </w:pPr>
      <w:r>
        <w:rPr>
          <w:b/>
          <w:sz w:val="28"/>
        </w:rPr>
        <w:t xml:space="preserve">  </w:t>
      </w:r>
      <w:r>
        <w:rPr>
          <w:b/>
          <w:sz w:val="28"/>
          <w:u w:val="single"/>
        </w:rPr>
        <w:t>References:</w:t>
      </w:r>
      <w:r>
        <w:rPr>
          <w:bCs/>
          <w:sz w:val="28"/>
        </w:rPr>
        <w:t xml:space="preserve"> </w:t>
      </w:r>
      <w:r>
        <w:rPr>
          <w:bCs/>
          <w:szCs w:val="18"/>
        </w:rPr>
        <w:t>Available upon request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1"/>
      </w:tblGrid>
      <w:tr w:rsidR="003B6AA5" w14:paraId="20D83388" w14:textId="77777777">
        <w:trPr>
          <w:trHeight w:val="753"/>
        </w:trPr>
        <w:tc>
          <w:tcPr>
            <w:tcW w:w="9681" w:type="dxa"/>
          </w:tcPr>
          <w:p w14:paraId="6ABAF1B9" w14:textId="53A61DDE" w:rsidR="003B6AA5" w:rsidRDefault="003B6AA5" w:rsidP="00792505">
            <w:pPr>
              <w:rPr>
                <w:b/>
              </w:rPr>
            </w:pPr>
          </w:p>
        </w:tc>
      </w:tr>
    </w:tbl>
    <w:p w14:paraId="736BEED8" w14:textId="77777777" w:rsidR="00990E22" w:rsidRDefault="00990E22"/>
    <w:sectPr w:rsidR="00990E22">
      <w:type w:val="continuous"/>
      <w:pgSz w:w="11920" w:h="16850"/>
      <w:pgMar w:top="1360" w:right="9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6D73" w14:textId="77777777" w:rsidR="00561C52" w:rsidRDefault="00561C52" w:rsidP="00157E10">
      <w:r>
        <w:separator/>
      </w:r>
    </w:p>
  </w:endnote>
  <w:endnote w:type="continuationSeparator" w:id="0">
    <w:p w14:paraId="79DF2200" w14:textId="77777777" w:rsidR="00561C52" w:rsidRDefault="00561C52" w:rsidP="0015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8D97" w14:textId="77777777" w:rsidR="00561C52" w:rsidRDefault="00561C52" w:rsidP="00157E10">
      <w:r>
        <w:separator/>
      </w:r>
    </w:p>
  </w:footnote>
  <w:footnote w:type="continuationSeparator" w:id="0">
    <w:p w14:paraId="71809A06" w14:textId="77777777" w:rsidR="00561C52" w:rsidRDefault="00561C52" w:rsidP="00157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7617"/>
    <w:multiLevelType w:val="hybridMultilevel"/>
    <w:tmpl w:val="57A6E3C0"/>
    <w:lvl w:ilvl="0" w:tplc="1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E6114F2"/>
    <w:multiLevelType w:val="hybridMultilevel"/>
    <w:tmpl w:val="87B820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A2C80"/>
    <w:multiLevelType w:val="hybridMultilevel"/>
    <w:tmpl w:val="D7E62384"/>
    <w:lvl w:ilvl="0" w:tplc="1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FF3DDF"/>
    <w:multiLevelType w:val="hybridMultilevel"/>
    <w:tmpl w:val="C4C2EDA2"/>
    <w:lvl w:ilvl="0" w:tplc="1F9637C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ADC6778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2" w:tplc="CE064D62">
      <w:numFmt w:val="bullet"/>
      <w:lvlText w:val="•"/>
      <w:lvlJc w:val="left"/>
      <w:pPr>
        <w:ind w:left="2598" w:hanging="360"/>
      </w:pPr>
      <w:rPr>
        <w:rFonts w:hint="default"/>
        <w:lang w:val="en-US" w:eastAsia="en-US" w:bidi="ar-SA"/>
      </w:rPr>
    </w:lvl>
    <w:lvl w:ilvl="3" w:tplc="2BBADEC4"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4" w:tplc="97982E8C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 w:tplc="03005A46">
      <w:numFmt w:val="bullet"/>
      <w:lvlText w:val="•"/>
      <w:lvlJc w:val="left"/>
      <w:pPr>
        <w:ind w:left="5415" w:hanging="360"/>
      </w:pPr>
      <w:rPr>
        <w:rFonts w:hint="default"/>
        <w:lang w:val="en-US" w:eastAsia="en-US" w:bidi="ar-SA"/>
      </w:rPr>
    </w:lvl>
    <w:lvl w:ilvl="6" w:tplc="CCA8CCFC">
      <w:numFmt w:val="bullet"/>
      <w:lvlText w:val="•"/>
      <w:lvlJc w:val="left"/>
      <w:pPr>
        <w:ind w:left="6354" w:hanging="360"/>
      </w:pPr>
      <w:rPr>
        <w:rFonts w:hint="default"/>
        <w:lang w:val="en-US" w:eastAsia="en-US" w:bidi="ar-SA"/>
      </w:rPr>
    </w:lvl>
    <w:lvl w:ilvl="7" w:tplc="6D5A918C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0F78CFE0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F65172"/>
    <w:multiLevelType w:val="hybridMultilevel"/>
    <w:tmpl w:val="856E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2210405">
    <w:abstractNumId w:val="3"/>
  </w:num>
  <w:num w:numId="2" w16cid:durableId="148714208">
    <w:abstractNumId w:val="4"/>
  </w:num>
  <w:num w:numId="3" w16cid:durableId="1956868519">
    <w:abstractNumId w:val="1"/>
  </w:num>
  <w:num w:numId="4" w16cid:durableId="1368146042">
    <w:abstractNumId w:val="2"/>
  </w:num>
  <w:num w:numId="5" w16cid:durableId="883954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c0NrUwsrAwsDQ2MDBS0lEKTi0uzszPAykwrAUA957QHywAAAA="/>
  </w:docVars>
  <w:rsids>
    <w:rsidRoot w:val="0054079B"/>
    <w:rsid w:val="000113C1"/>
    <w:rsid w:val="00063272"/>
    <w:rsid w:val="000B0F15"/>
    <w:rsid w:val="000B3D2B"/>
    <w:rsid w:val="000F5393"/>
    <w:rsid w:val="00156F6D"/>
    <w:rsid w:val="00157E10"/>
    <w:rsid w:val="00165BDD"/>
    <w:rsid w:val="001716B6"/>
    <w:rsid w:val="00184210"/>
    <w:rsid w:val="00184C74"/>
    <w:rsid w:val="00185255"/>
    <w:rsid w:val="001A49E1"/>
    <w:rsid w:val="001A5769"/>
    <w:rsid w:val="001C304F"/>
    <w:rsid w:val="0021287E"/>
    <w:rsid w:val="00213DCE"/>
    <w:rsid w:val="00234310"/>
    <w:rsid w:val="0024212F"/>
    <w:rsid w:val="00256380"/>
    <w:rsid w:val="00267097"/>
    <w:rsid w:val="00292FD3"/>
    <w:rsid w:val="0029454C"/>
    <w:rsid w:val="002B3F51"/>
    <w:rsid w:val="002B7024"/>
    <w:rsid w:val="00330A5F"/>
    <w:rsid w:val="00332D38"/>
    <w:rsid w:val="00354A9F"/>
    <w:rsid w:val="00365E7E"/>
    <w:rsid w:val="00390498"/>
    <w:rsid w:val="00395620"/>
    <w:rsid w:val="003A3D3D"/>
    <w:rsid w:val="003B6AA5"/>
    <w:rsid w:val="003B6B64"/>
    <w:rsid w:val="003C1458"/>
    <w:rsid w:val="003E1D31"/>
    <w:rsid w:val="003E7F18"/>
    <w:rsid w:val="003F65D0"/>
    <w:rsid w:val="00402685"/>
    <w:rsid w:val="0043135B"/>
    <w:rsid w:val="00474AC1"/>
    <w:rsid w:val="004A29BA"/>
    <w:rsid w:val="004A5CA7"/>
    <w:rsid w:val="004B26FD"/>
    <w:rsid w:val="004C1C5F"/>
    <w:rsid w:val="004C2D0A"/>
    <w:rsid w:val="004C3159"/>
    <w:rsid w:val="004E7958"/>
    <w:rsid w:val="004F4043"/>
    <w:rsid w:val="0054079B"/>
    <w:rsid w:val="00542763"/>
    <w:rsid w:val="00561C52"/>
    <w:rsid w:val="00572FCC"/>
    <w:rsid w:val="005748F8"/>
    <w:rsid w:val="005876B6"/>
    <w:rsid w:val="005978F0"/>
    <w:rsid w:val="005A6E33"/>
    <w:rsid w:val="005C06ED"/>
    <w:rsid w:val="00606468"/>
    <w:rsid w:val="00625EAC"/>
    <w:rsid w:val="006362ED"/>
    <w:rsid w:val="00647758"/>
    <w:rsid w:val="00654ADA"/>
    <w:rsid w:val="0067680B"/>
    <w:rsid w:val="006841EB"/>
    <w:rsid w:val="006942AD"/>
    <w:rsid w:val="006A5B24"/>
    <w:rsid w:val="006C3DAD"/>
    <w:rsid w:val="006D1067"/>
    <w:rsid w:val="006E3CB9"/>
    <w:rsid w:val="006F3950"/>
    <w:rsid w:val="00714720"/>
    <w:rsid w:val="00742BA7"/>
    <w:rsid w:val="00743A57"/>
    <w:rsid w:val="00744881"/>
    <w:rsid w:val="007471B1"/>
    <w:rsid w:val="00783D42"/>
    <w:rsid w:val="00792505"/>
    <w:rsid w:val="00793311"/>
    <w:rsid w:val="00796910"/>
    <w:rsid w:val="007C4F97"/>
    <w:rsid w:val="007C5CEE"/>
    <w:rsid w:val="007D6121"/>
    <w:rsid w:val="00800D7C"/>
    <w:rsid w:val="008165D3"/>
    <w:rsid w:val="00822CFC"/>
    <w:rsid w:val="00826C5A"/>
    <w:rsid w:val="00853B69"/>
    <w:rsid w:val="0087554F"/>
    <w:rsid w:val="00875A15"/>
    <w:rsid w:val="008B49FB"/>
    <w:rsid w:val="008D1E1D"/>
    <w:rsid w:val="008E5E67"/>
    <w:rsid w:val="00911B8A"/>
    <w:rsid w:val="009175E5"/>
    <w:rsid w:val="00924129"/>
    <w:rsid w:val="009243FC"/>
    <w:rsid w:val="00961CC2"/>
    <w:rsid w:val="00990E22"/>
    <w:rsid w:val="009B1CF3"/>
    <w:rsid w:val="009B42F8"/>
    <w:rsid w:val="009C0E1E"/>
    <w:rsid w:val="009D01FE"/>
    <w:rsid w:val="009D1E75"/>
    <w:rsid w:val="009F5638"/>
    <w:rsid w:val="009F601C"/>
    <w:rsid w:val="009F7857"/>
    <w:rsid w:val="00A02484"/>
    <w:rsid w:val="00A07136"/>
    <w:rsid w:val="00A34483"/>
    <w:rsid w:val="00A41CA5"/>
    <w:rsid w:val="00A91131"/>
    <w:rsid w:val="00AC6543"/>
    <w:rsid w:val="00AD7C6C"/>
    <w:rsid w:val="00AF2911"/>
    <w:rsid w:val="00B168B7"/>
    <w:rsid w:val="00B52E12"/>
    <w:rsid w:val="00B55EE9"/>
    <w:rsid w:val="00B56288"/>
    <w:rsid w:val="00B575C2"/>
    <w:rsid w:val="00B77F17"/>
    <w:rsid w:val="00B80686"/>
    <w:rsid w:val="00B81896"/>
    <w:rsid w:val="00BD6543"/>
    <w:rsid w:val="00BE2BA8"/>
    <w:rsid w:val="00C10D74"/>
    <w:rsid w:val="00C21376"/>
    <w:rsid w:val="00C26937"/>
    <w:rsid w:val="00C301B3"/>
    <w:rsid w:val="00C31062"/>
    <w:rsid w:val="00C45358"/>
    <w:rsid w:val="00C45F83"/>
    <w:rsid w:val="00C711E6"/>
    <w:rsid w:val="00C76937"/>
    <w:rsid w:val="00CA276C"/>
    <w:rsid w:val="00CA6E26"/>
    <w:rsid w:val="00CE4DC9"/>
    <w:rsid w:val="00D232B7"/>
    <w:rsid w:val="00D457E0"/>
    <w:rsid w:val="00D6578C"/>
    <w:rsid w:val="00D865CD"/>
    <w:rsid w:val="00D952A9"/>
    <w:rsid w:val="00D96220"/>
    <w:rsid w:val="00D977FE"/>
    <w:rsid w:val="00DA4FDC"/>
    <w:rsid w:val="00DB6A4D"/>
    <w:rsid w:val="00DC00CF"/>
    <w:rsid w:val="00DC48FD"/>
    <w:rsid w:val="00DD6CE2"/>
    <w:rsid w:val="00DF731B"/>
    <w:rsid w:val="00E65196"/>
    <w:rsid w:val="00E66ADF"/>
    <w:rsid w:val="00E71F6A"/>
    <w:rsid w:val="00E76B77"/>
    <w:rsid w:val="00E80A5E"/>
    <w:rsid w:val="00E908D0"/>
    <w:rsid w:val="00E935FC"/>
    <w:rsid w:val="00EC3082"/>
    <w:rsid w:val="00ED154A"/>
    <w:rsid w:val="00ED5734"/>
    <w:rsid w:val="00EF1D08"/>
    <w:rsid w:val="00EF62EB"/>
    <w:rsid w:val="00F05FB0"/>
    <w:rsid w:val="00F177AB"/>
    <w:rsid w:val="00F62D88"/>
    <w:rsid w:val="00F9386E"/>
    <w:rsid w:val="00F9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1F57353"/>
  <w15:docId w15:val="{04A87A86-EAF5-4C44-BCB2-5CDE7743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ind w:left="34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720"/>
    </w:pPr>
  </w:style>
  <w:style w:type="paragraph" w:styleId="ListParagraph">
    <w:name w:val="List Paragraph"/>
    <w:basedOn w:val="Normal"/>
    <w:uiPriority w:val="1"/>
    <w:qFormat/>
    <w:pPr>
      <w:spacing w:before="11"/>
      <w:ind w:left="720" w:hanging="360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ED15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31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7E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E10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7E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E10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8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harlie.doohan@ucdconnect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9DD7B6D9363439F4581EAD67B4331" ma:contentTypeVersion="8" ma:contentTypeDescription="Create a new document." ma:contentTypeScope="" ma:versionID="9edfc342b9823b56a2d1406b9c332a72">
  <xsd:schema xmlns:xsd="http://www.w3.org/2001/XMLSchema" xmlns:xs="http://www.w3.org/2001/XMLSchema" xmlns:p="http://schemas.microsoft.com/office/2006/metadata/properties" xmlns:ns3="cfb28a4a-f9de-4b06-a80a-c4579a09720c" xmlns:ns4="36e3bc09-8670-4237-93c1-32a87ae47dc7" targetNamespace="http://schemas.microsoft.com/office/2006/metadata/properties" ma:root="true" ma:fieldsID="39e7fcfd22e2cbaeabfa4363458d9e8e" ns3:_="" ns4:_="">
    <xsd:import namespace="cfb28a4a-f9de-4b06-a80a-c4579a09720c"/>
    <xsd:import namespace="36e3bc09-8670-4237-93c1-32a87ae47d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28a4a-f9de-4b06-a80a-c4579a097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bc09-8670-4237-93c1-32a87ae47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90C1A-07B1-411A-8BEA-29E762AF5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b28a4a-f9de-4b06-a80a-c4579a09720c"/>
    <ds:schemaRef ds:uri="36e3bc09-8670-4237-93c1-32a87ae47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CD21A5-C319-4C75-8564-62569FA20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9E2EF8-0280-4EDC-8EE7-28003624AC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Whelan</dc:creator>
  <cp:keywords/>
  <dc:description/>
  <cp:lastModifiedBy>Charlie Doohan</cp:lastModifiedBy>
  <cp:revision>6</cp:revision>
  <dcterms:created xsi:type="dcterms:W3CDTF">2023-02-02T19:18:00Z</dcterms:created>
  <dcterms:modified xsi:type="dcterms:W3CDTF">2023-02-16T15:45:00Z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2022-01-12T00:00:00Z</vt:filetime>
  </property>
  <property fmtid="{D5CDD505-2E9C-101B-9397-08002B2CF9AE}" pid="5" name="ContentTypeId">
    <vt:lpwstr>0x010100DBC9DD7B6D9363439F4581EAD67B4331</vt:lpwstr>
  </property>
  <property fmtid="{D5CDD505-2E9C-101B-9397-08002B2CF9AE}" pid="6" name="GrammarlyDocumentId">
    <vt:lpwstr>d707400dc9ea64774e34db0e1147ef05f71855772fb49ea1d8cf36e859a031d9</vt:lpwstr>
  </property>
</Properties>
</file>