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132"/>
        </w:tabs>
        <w:spacing w:after="60" w:lineRule="auto"/>
        <w:rPr>
          <w:sz w:val="14"/>
          <w:szCs w:val="14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color w:val="434343"/>
          <w:sz w:val="32"/>
          <w:szCs w:val="32"/>
          <w:rtl w:val="0"/>
        </w:rPr>
        <w:t xml:space="preserve">Hazel Scott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132"/>
        </w:tabs>
        <w:spacing w:after="60" w:lineRule="auto"/>
        <w:rPr>
          <w:rFonts w:ascii="Palatino Linotype" w:cs="Palatino Linotype" w:eastAsia="Palatino Linotype" w:hAnsi="Palatino Linotype"/>
          <w:i w:val="0"/>
          <w:color w:val="000000"/>
          <w:sz w:val="19"/>
          <w:szCs w:val="19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color w:val="000000"/>
          <w:sz w:val="19"/>
          <w:szCs w:val="19"/>
          <w:rtl w:val="0"/>
        </w:rPr>
        <w:t xml:space="preserve">Address: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Palatino Linotype" w:cs="Palatino Linotype" w:eastAsia="Palatino Linotype" w:hAnsi="Palatino Linotype"/>
          <w:i w:val="0"/>
          <w:color w:val="000000"/>
          <w:sz w:val="19"/>
          <w:szCs w:val="19"/>
          <w:rtl w:val="0"/>
        </w:rPr>
        <w:t xml:space="preserve">2 Griffeen Glen Crescent, Lucan, Co. Dublin</w:t>
      </w:r>
    </w:p>
    <w:p w:rsidR="00000000" w:rsidDel="00000000" w:rsidP="00000000" w:rsidRDefault="00000000" w:rsidRPr="00000000" w14:paraId="00000003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132"/>
        </w:tabs>
        <w:spacing w:after="60" w:lineRule="auto"/>
        <w:rPr>
          <w:rFonts w:ascii="Palatino Linotype" w:cs="Palatino Linotype" w:eastAsia="Palatino Linotype" w:hAnsi="Palatino Linotype"/>
          <w:b w:val="1"/>
          <w:sz w:val="19"/>
          <w:szCs w:val="19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9"/>
          <w:szCs w:val="19"/>
          <w:rtl w:val="0"/>
        </w:rPr>
        <w:t xml:space="preserve">D.O.B:  </w:t>
      </w:r>
      <w:r w:rsidDel="00000000" w:rsidR="00000000" w:rsidRPr="00000000">
        <w:rPr>
          <w:rFonts w:ascii="Palatino Linotype" w:cs="Palatino Linotype" w:eastAsia="Palatino Linotype" w:hAnsi="Palatino Linotype"/>
          <w:sz w:val="19"/>
          <w:szCs w:val="19"/>
          <w:rtl w:val="0"/>
        </w:rPr>
        <w:t xml:space="preserve">31/12/2002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004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132"/>
        </w:tabs>
        <w:rPr>
          <w:rFonts w:ascii="Palatino Linotype" w:cs="Palatino Linotype" w:eastAsia="Palatino Linotype" w:hAnsi="Palatino Linotype"/>
          <w:sz w:val="19"/>
          <w:szCs w:val="19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9"/>
          <w:szCs w:val="19"/>
          <w:rtl w:val="0"/>
        </w:rPr>
        <w:t xml:space="preserve">Email:  </w:t>
      </w:r>
      <w:r w:rsidDel="00000000" w:rsidR="00000000" w:rsidRPr="00000000">
        <w:rPr>
          <w:rFonts w:ascii="Palatino Linotype" w:cs="Palatino Linotype" w:eastAsia="Palatino Linotype" w:hAnsi="Palatino Linotype"/>
          <w:sz w:val="19"/>
          <w:szCs w:val="19"/>
          <w:rtl w:val="0"/>
        </w:rPr>
        <w:t xml:space="preserve">hazelscott154@gmail.com</w:t>
      </w:r>
    </w:p>
    <w:p w:rsidR="00000000" w:rsidDel="00000000" w:rsidP="00000000" w:rsidRDefault="00000000" w:rsidRPr="00000000" w14:paraId="00000005">
      <w:pPr>
        <w:pStyle w:val="Subtitle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132"/>
        </w:tabs>
        <w:spacing w:after="60" w:lineRule="auto"/>
        <w:rPr>
          <w:rFonts w:ascii="Palatino Linotype" w:cs="Palatino Linotype" w:eastAsia="Palatino Linotype" w:hAnsi="Palatino Linotype"/>
          <w:i w:val="0"/>
          <w:color w:val="434343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i w:val="0"/>
          <w:color w:val="434343"/>
          <w:sz w:val="26"/>
          <w:szCs w:val="26"/>
          <w:rtl w:val="0"/>
        </w:rPr>
        <w:t xml:space="preserve">Personal Profile:</w:t>
      </w:r>
    </w:p>
    <w:p w:rsidR="00000000" w:rsidDel="00000000" w:rsidP="00000000" w:rsidRDefault="00000000" w:rsidRPr="00000000" w14:paraId="00000006">
      <w:pPr>
        <w:spacing w:after="80" w:lineRule="auto"/>
        <w:rPr>
          <w:rFonts w:ascii="Palatino Linotype" w:cs="Palatino Linotype" w:eastAsia="Palatino Linotype" w:hAnsi="Palatino Linotype"/>
          <w:color w:val="4c4c4c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434343"/>
          <w:sz w:val="22"/>
          <w:szCs w:val="22"/>
          <w:rtl w:val="0"/>
        </w:rPr>
        <w:t xml:space="preserve">I am a friendly, reliable and diligent worker with over two year's work experience. My experience has provided me with great interpersonal skills and expertise. Given the opportunity, I am flexible, adaptable to changing situations and quick to learn new skills.</w:t>
      </w:r>
      <w:r w:rsidDel="00000000" w:rsidR="00000000" w:rsidRPr="00000000">
        <w:rPr>
          <w:rFonts w:ascii="Palatino Linotype" w:cs="Palatino Linotype" w:eastAsia="Palatino Linotype" w:hAnsi="Palatino Linotype"/>
          <w:color w:val="4c4c4c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80" w:lineRule="auto"/>
        <w:rPr>
          <w:rFonts w:ascii="Palatino Linotype" w:cs="Palatino Linotype" w:eastAsia="Palatino Linotype" w:hAnsi="Palatino Linotype"/>
          <w:color w:val="4c4c4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80" w:lineRule="auto"/>
        <w:rPr>
          <w:rFonts w:ascii="Palatino Linotype" w:cs="Palatino Linotype" w:eastAsia="Palatino Linotype" w:hAnsi="Palatino Linotype"/>
          <w:color w:val="434343"/>
          <w:sz w:val="26"/>
          <w:szCs w:val="26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4c4c4c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i w:val="0"/>
          <w:color w:val="434343"/>
          <w:sz w:val="26"/>
          <w:szCs w:val="26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80" w:lineRule="auto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z w:val="23"/>
          <w:szCs w:val="23"/>
          <w:rtl w:val="0"/>
        </w:rPr>
        <w:t xml:space="preserve">Third Level Education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3"/>
          <w:szCs w:val="23"/>
          <w:rtl w:val="0"/>
        </w:rPr>
        <w:t xml:space="preserve">- </w:t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Trinity College Dublin -  Bachelor of Arts: English Literature and French (2021 - 2025)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132"/>
        </w:tabs>
        <w:ind w:left="720" w:hanging="360"/>
        <w:rPr>
          <w:rFonts w:ascii="Palatino Linotype" w:cs="Palatino Linotype" w:eastAsia="Palatino Linotype" w:hAnsi="Palatino Linotype"/>
          <w:sz w:val="22"/>
          <w:szCs w:val="22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Upper 2:1 average over the course of 3 years of study.</w:t>
      </w:r>
    </w:p>
    <w:p w:rsidR="00000000" w:rsidDel="00000000" w:rsidP="00000000" w:rsidRDefault="00000000" w:rsidRPr="00000000" w14:paraId="0000000B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132"/>
        </w:tabs>
        <w:ind w:left="0" w:firstLine="0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132"/>
        </w:tabs>
        <w:ind w:left="0" w:firstLine="0"/>
        <w:rPr>
          <w:rFonts w:ascii="Palatino Linotype" w:cs="Palatino Linotype" w:eastAsia="Palatino Linotype" w:hAnsi="Palatino Linotype"/>
          <w:i w:val="0"/>
          <w:sz w:val="23"/>
          <w:szCs w:val="23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z w:val="23"/>
          <w:szCs w:val="23"/>
          <w:rtl w:val="0"/>
        </w:rPr>
        <w:t xml:space="preserve">Secondary Education</w:t>
      </w:r>
      <w:r w:rsidDel="00000000" w:rsidR="00000000" w:rsidRPr="00000000">
        <w:rPr>
          <w:rFonts w:ascii="Palatino Linotype" w:cs="Palatino Linotype" w:eastAsia="Palatino Linotype" w:hAnsi="Palatino Linotype"/>
          <w:i w:val="0"/>
          <w:sz w:val="23"/>
          <w:szCs w:val="23"/>
          <w:rtl w:val="0"/>
        </w:rPr>
        <w:tab/>
      </w:r>
    </w:p>
    <w:p w:rsidR="00000000" w:rsidDel="00000000" w:rsidP="00000000" w:rsidRDefault="00000000" w:rsidRPr="00000000" w14:paraId="0000000D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132"/>
        </w:tabs>
        <w:ind w:left="0" w:firstLine="0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St. Paul's Secondary School  (2015 - 2021)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right" w:leader="none" w:pos="9072"/>
        </w:tabs>
        <w:ind w:left="720" w:hanging="360"/>
        <w:rPr>
          <w:rFonts w:ascii="Palatino Linotype" w:cs="Palatino Linotype" w:eastAsia="Palatino Linotype" w:hAnsi="Palatino Linotype"/>
          <w:sz w:val="22"/>
          <w:szCs w:val="22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590 points in Leaving Certificate.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right" w:leader="none" w:pos="9072"/>
        </w:tabs>
        <w:ind w:left="720" w:hanging="360"/>
        <w:rPr>
          <w:rFonts w:ascii="Palatino Linotype" w:cs="Palatino Linotype" w:eastAsia="Palatino Linotype" w:hAnsi="Palatino Linotype"/>
          <w:sz w:val="22"/>
          <w:szCs w:val="22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 4 H1s in English, Biology, French and History, a H2 in Irish, and 2 H3s in Mathematics and Accounting.</w:t>
      </w:r>
    </w:p>
    <w:p w:rsidR="00000000" w:rsidDel="00000000" w:rsidP="00000000" w:rsidRDefault="00000000" w:rsidRPr="00000000" w14:paraId="00000010">
      <w:pPr>
        <w:rPr>
          <w:rFonts w:ascii="Palatino Linotype" w:cs="Palatino Linotype" w:eastAsia="Palatino Linotype" w:hAnsi="Palatino Linotyp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alatino Linotype" w:cs="Palatino Linotype" w:eastAsia="Palatino Linotype" w:hAnsi="Palatino Linotyp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alatino Linotype" w:cs="Palatino Linotype" w:eastAsia="Palatino Linotype" w:hAnsi="Palatino Linotyp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alatino Linotype" w:cs="Palatino Linotype" w:eastAsia="Palatino Linotype" w:hAnsi="Palatino Linotype"/>
          <w:sz w:val="26"/>
          <w:szCs w:val="26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6"/>
          <w:szCs w:val="26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Palatino Linotype" w:cs="Palatino Linotype" w:eastAsia="Palatino Linotype" w:hAnsi="Palatino Linotype"/>
          <w:b w:val="1"/>
          <w:sz w:val="23"/>
          <w:szCs w:val="23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3"/>
          <w:szCs w:val="23"/>
          <w:rtl w:val="0"/>
        </w:rPr>
        <w:t xml:space="preserve">Student Ambassador - Book of Kells Exhibition, Trinity College Dublin - 3 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Palatino Linotype" w:cs="Palatino Linotype" w:eastAsia="Palatino Linotype" w:hAnsi="Palatino Linotype"/>
          <w:sz w:val="22"/>
          <w:szCs w:val="22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Accurately scanning tickets for up to 2,000 guests a day.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Palatino Linotype" w:cs="Palatino Linotype" w:eastAsia="Palatino Linotype" w:hAnsi="Palatino Linotype"/>
          <w:sz w:val="22"/>
          <w:szCs w:val="22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Answering all enquiries surrounding the history of the college and the exhibition.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Palatino Linotype" w:cs="Palatino Linotype" w:eastAsia="Palatino Linotype" w:hAnsi="Palatino Linotype"/>
          <w:sz w:val="22"/>
          <w:szCs w:val="22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Replying to up to 50 queries and troubleshooting requests via email per day.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Palatino Linotype" w:cs="Palatino Linotype" w:eastAsia="Palatino Linotype" w:hAnsi="Palatino Linotype"/>
          <w:sz w:val="22"/>
          <w:szCs w:val="22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Giving guided tours of the library to private groups.</w:t>
      </w:r>
    </w:p>
    <w:p w:rsidR="00000000" w:rsidDel="00000000" w:rsidP="00000000" w:rsidRDefault="00000000" w:rsidRPr="00000000" w14:paraId="00000019">
      <w:pPr>
        <w:ind w:left="0" w:firstLine="0"/>
        <w:rPr>
          <w:rFonts w:ascii="Palatino Linotype" w:cs="Palatino Linotype" w:eastAsia="Palatino Linotype" w:hAnsi="Palatino Linotype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3"/>
          <w:szCs w:val="23"/>
          <w:rtl w:val="0"/>
        </w:rPr>
        <w:t xml:space="preserve">Sales Assistant - Marks &amp; Spencer, Liffey Valley Shopping Centre - 2 years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rFonts w:ascii="Palatino Linotype" w:cs="Palatino Linotype" w:eastAsia="Palatino Linotype" w:hAnsi="Palatino Linotype"/>
          <w:sz w:val="22"/>
          <w:szCs w:val="22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 Merchandising and pricing of over 1,000 units of stock per day to maximise sales.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 Providing bra fit services to customers of all ages, over 40 appointments per day - received multiple commendations for my outstanding customer service.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 Proficient till use and cash handling.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9072"/>
        </w:tabs>
        <w:jc w:val="left"/>
        <w:rPr>
          <w:rFonts w:ascii="Palatino Linotype" w:cs="Palatino Linotype" w:eastAsia="Palatino Linotype" w:hAnsi="Palatino Linotype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left w:space="0" w:sz="0" w:val="nil"/>
        </w:pBdr>
        <w:jc w:val="both"/>
        <w:rPr>
          <w:rFonts w:ascii="Palatino Linotype" w:cs="Palatino Linotype" w:eastAsia="Palatino Linotype" w:hAnsi="Palatino Linotype"/>
          <w:color w:val="434343"/>
          <w:sz w:val="23"/>
          <w:szCs w:val="23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434343"/>
          <w:sz w:val="23"/>
          <w:szCs w:val="23"/>
          <w:rtl w:val="0"/>
        </w:rPr>
        <w:t xml:space="preserve">Work Experience - Aiken Promotions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left w:space="0" w:sz="0" w:val="nil"/>
        </w:pBdr>
        <w:ind w:left="720" w:hanging="360"/>
        <w:jc w:val="both"/>
        <w:rPr>
          <w:rFonts w:ascii="Palatino Linotype" w:cs="Palatino Linotype" w:eastAsia="Palatino Linotype" w:hAnsi="Palatino Linotype"/>
          <w:color w:val="434343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434343"/>
          <w:sz w:val="22"/>
          <w:szCs w:val="22"/>
          <w:rtl w:val="0"/>
        </w:rPr>
        <w:t xml:space="preserve">Filing of documents in the Accounts department.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left w:space="0" w:sz="0" w:val="nil"/>
        </w:pBdr>
        <w:ind w:left="720" w:hanging="360"/>
        <w:jc w:val="both"/>
        <w:rPr>
          <w:rFonts w:ascii="Palatino Linotype" w:cs="Palatino Linotype" w:eastAsia="Palatino Linotype" w:hAnsi="Palatino Linotype"/>
          <w:color w:val="434343"/>
          <w:sz w:val="22"/>
          <w:szCs w:val="22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434343"/>
          <w:sz w:val="22"/>
          <w:szCs w:val="22"/>
          <w:rtl w:val="0"/>
        </w:rPr>
        <w:t xml:space="preserve">Edited weekly reports.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left w:space="0" w:sz="0" w:val="nil"/>
        </w:pBdr>
        <w:ind w:left="720" w:hanging="360"/>
        <w:jc w:val="both"/>
        <w:rPr>
          <w:rFonts w:ascii="Palatino Linotype" w:cs="Palatino Linotype" w:eastAsia="Palatino Linotype" w:hAnsi="Palatino Linotype"/>
          <w:color w:val="434343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434343"/>
          <w:sz w:val="22"/>
          <w:szCs w:val="22"/>
          <w:rtl w:val="0"/>
        </w:rPr>
        <w:t xml:space="preserve">Recording notes during team meetings.</w:t>
      </w:r>
    </w:p>
    <w:p w:rsidR="00000000" w:rsidDel="00000000" w:rsidP="00000000" w:rsidRDefault="00000000" w:rsidRPr="00000000" w14:paraId="00000023">
      <w:pPr>
        <w:pBdr>
          <w:left w:space="0" w:sz="0" w:val="nil"/>
        </w:pBdr>
        <w:ind w:left="720" w:firstLine="0"/>
        <w:jc w:val="both"/>
        <w:rPr>
          <w:rFonts w:ascii="Palatino Linotype" w:cs="Palatino Linotype" w:eastAsia="Palatino Linotype" w:hAnsi="Palatino Linotype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left w:space="0" w:sz="0" w:val="nil"/>
        </w:pBdr>
        <w:jc w:val="both"/>
        <w:rPr>
          <w:rFonts w:ascii="Palatino Linotype" w:cs="Palatino Linotype" w:eastAsia="Palatino Linotype" w:hAnsi="Palatino Linotype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left w:space="0" w:sz="0" w:val="nil"/>
        </w:pBdr>
        <w:jc w:val="both"/>
        <w:rPr>
          <w:rFonts w:ascii="Palatino Linotype" w:cs="Palatino Linotype" w:eastAsia="Palatino Linotype" w:hAnsi="Palatino Linotype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left w:space="0" w:sz="0" w:val="nil"/>
        </w:pBdr>
        <w:jc w:val="both"/>
        <w:rPr>
          <w:rFonts w:ascii="Palatino Linotype" w:cs="Palatino Linotype" w:eastAsia="Palatino Linotype" w:hAnsi="Palatino Linotype"/>
          <w:color w:val="434343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434343"/>
          <w:sz w:val="26"/>
          <w:szCs w:val="26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left w:space="0" w:sz="0" w:val="nil"/>
        </w:pBdr>
        <w:ind w:left="720" w:hanging="360"/>
        <w:jc w:val="both"/>
        <w:rPr>
          <w:rFonts w:ascii="Palatino Linotype" w:cs="Palatino Linotype" w:eastAsia="Palatino Linotype" w:hAnsi="Palatino Linotype"/>
          <w:color w:val="434343"/>
          <w:sz w:val="22"/>
          <w:szCs w:val="22"/>
        </w:rPr>
        <w:sectPr>
          <w:headerReference r:id="rId6" w:type="default"/>
          <w:footerReference r:id="rId7" w:type="default"/>
          <w:pgSz w:h="16840" w:w="11900" w:orient="portrait"/>
          <w:pgMar w:bottom="850.3937007874016" w:top="708.6614173228347" w:left="1417.3228346456694" w:right="1417.3228346456694" w:header="0" w:footer="566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left w:space="0" w:sz="0" w:val="nil"/>
        </w:pBdr>
        <w:ind w:left="720" w:hanging="360"/>
        <w:jc w:val="both"/>
        <w:rPr>
          <w:rFonts w:ascii="Palatino Linotype" w:cs="Palatino Linotype" w:eastAsia="Palatino Linotype" w:hAnsi="Palatino Linotype"/>
          <w:color w:val="434343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434343"/>
          <w:sz w:val="22"/>
          <w:szCs w:val="22"/>
          <w:rtl w:val="0"/>
        </w:rPr>
        <w:t xml:space="preserve">Communication skills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left w:space="0" w:sz="0" w:val="nil"/>
        </w:pBdr>
        <w:ind w:left="720" w:hanging="360"/>
        <w:jc w:val="both"/>
        <w:rPr>
          <w:rFonts w:ascii="Palatino Linotype" w:cs="Palatino Linotype" w:eastAsia="Palatino Linotype" w:hAnsi="Palatino Linotype"/>
          <w:color w:val="434343"/>
          <w:sz w:val="22"/>
          <w:szCs w:val="22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434343"/>
          <w:sz w:val="22"/>
          <w:szCs w:val="22"/>
          <w:rtl w:val="0"/>
        </w:rPr>
        <w:t xml:space="preserve">Adaptability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left w:space="0" w:sz="0" w:val="nil"/>
        </w:pBdr>
        <w:ind w:left="720" w:hanging="360"/>
        <w:jc w:val="both"/>
        <w:rPr>
          <w:rFonts w:ascii="Palatino Linotype" w:cs="Palatino Linotype" w:eastAsia="Palatino Linotype" w:hAnsi="Palatino Linotype"/>
          <w:color w:val="434343"/>
          <w:sz w:val="22"/>
          <w:szCs w:val="22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434343"/>
          <w:sz w:val="22"/>
          <w:szCs w:val="22"/>
          <w:rtl w:val="0"/>
        </w:rPr>
        <w:t xml:space="preserve">Problem-solving skills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132"/>
        </w:tabs>
        <w:ind w:left="720" w:hanging="360"/>
        <w:rPr>
          <w:rFonts w:ascii="Palatino Linotype" w:cs="Palatino Linotype" w:eastAsia="Palatino Linotype" w:hAnsi="Palatino Linotype"/>
          <w:color w:val="434343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Teamwork skills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jc w:val="both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434343"/>
          <w:sz w:val="22"/>
          <w:szCs w:val="22"/>
          <w:rtl w:val="0"/>
        </w:rPr>
        <w:t xml:space="preserve">C1 level in French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jc w:val="both"/>
        <w:rPr>
          <w:rFonts w:ascii="Palatino Linotype" w:cs="Palatino Linotype" w:eastAsia="Palatino Linotype" w:hAnsi="Palatino Linotype"/>
          <w:color w:val="434343"/>
          <w:sz w:val="22"/>
          <w:szCs w:val="22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434343"/>
          <w:sz w:val="22"/>
          <w:szCs w:val="22"/>
          <w:rtl w:val="0"/>
        </w:rPr>
        <w:t xml:space="preserve">B2 level in Irish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jc w:val="both"/>
        <w:rPr>
          <w:rFonts w:ascii="Palatino Linotype" w:cs="Palatino Linotype" w:eastAsia="Palatino Linotype" w:hAnsi="Palatino Linotype"/>
          <w:sz w:val="22"/>
          <w:szCs w:val="22"/>
        </w:rPr>
        <w:sectPr>
          <w:type w:val="continuous"/>
          <w:pgSz w:h="16840" w:w="11900" w:orient="portrait"/>
          <w:pgMar w:bottom="850.3937007874016" w:top="708.6614173228347" w:left="1417.3228346456694" w:right="1417.3228346456694" w:header="0" w:footer="566"/>
          <w:cols w:equalWidth="0" w:num="2">
            <w:col w:space="720" w:w="4175.42"/>
            <w:col w:space="0" w:w="4175.42"/>
          </w:cols>
        </w:sectPr>
      </w:pPr>
      <w:r w:rsidDel="00000000" w:rsidR="00000000" w:rsidRPr="00000000">
        <w:rPr>
          <w:rFonts w:ascii="Palatino Linotype" w:cs="Palatino Linotype" w:eastAsia="Palatino Linotype" w:hAnsi="Palatino Linotype"/>
          <w:color w:val="434343"/>
          <w:sz w:val="22"/>
          <w:szCs w:val="22"/>
          <w:rtl w:val="0"/>
        </w:rPr>
        <w:t xml:space="preserve">IT Skills - I am proficient in the Microsoft Office Suite (Word, Powerpoint, Excel)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80" w:line="259" w:lineRule="auto"/>
        <w:ind w:left="0" w:firstLine="0"/>
        <w:rPr>
          <w:rFonts w:ascii="Palatino Linotype" w:cs="Palatino Linotype" w:eastAsia="Palatino Linotype" w:hAnsi="Palatino Linotype"/>
          <w:color w:val="4c4c4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Palatino Linotype" w:cs="Palatino Linotype" w:eastAsia="Palatino Linotype" w:hAnsi="Palatino Linotype"/>
          <w:color w:val="434343"/>
          <w:sz w:val="26"/>
          <w:szCs w:val="26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434343"/>
          <w:sz w:val="26"/>
          <w:szCs w:val="26"/>
          <w:rtl w:val="0"/>
        </w:rPr>
        <w:t xml:space="preserve">Hobbies &amp; interests:</w:t>
      </w:r>
    </w:p>
    <w:p w:rsidR="00000000" w:rsidDel="00000000" w:rsidP="00000000" w:rsidRDefault="00000000" w:rsidRPr="00000000" w14:paraId="00000031">
      <w:pPr>
        <w:jc w:val="both"/>
        <w:rPr>
          <w:rFonts w:ascii="Palatino Linotype" w:cs="Palatino Linotype" w:eastAsia="Palatino Linotype" w:hAnsi="Palatino Linotype"/>
          <w:b w:val="1"/>
          <w:sz w:val="23"/>
          <w:szCs w:val="23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3"/>
          <w:szCs w:val="23"/>
          <w:rtl w:val="0"/>
        </w:rPr>
        <w:t xml:space="preserve">Contributing writer - Misc. Magazine, Trinity College Dublin</w:t>
      </w:r>
    </w:p>
    <w:p w:rsidR="00000000" w:rsidDel="00000000" w:rsidP="00000000" w:rsidRDefault="00000000" w:rsidRPr="00000000" w14:paraId="00000032">
      <w:pPr>
        <w:jc w:val="both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W</w:t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ritten articles for Trinity’s Misc. Magazine, Ireland’s oldest student publication, and have been featured in print of their most recent edition.</w:t>
      </w:r>
    </w:p>
    <w:p w:rsidR="00000000" w:rsidDel="00000000" w:rsidP="00000000" w:rsidRDefault="00000000" w:rsidRPr="00000000" w14:paraId="00000033">
      <w:pPr>
        <w:jc w:val="both"/>
        <w:rPr>
          <w:rFonts w:ascii="Palatino Linotype" w:cs="Palatino Linotype" w:eastAsia="Palatino Linotype" w:hAnsi="Palatino Linotype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Palatino Linotype" w:cs="Palatino Linotype" w:eastAsia="Palatino Linotype" w:hAnsi="Palatino Linotype"/>
          <w:b w:val="1"/>
          <w:sz w:val="23"/>
          <w:szCs w:val="23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3"/>
          <w:szCs w:val="23"/>
          <w:rtl w:val="0"/>
        </w:rPr>
        <w:t xml:space="preserve">Grinds Teacher - Voluntary Tuition Programme, Trinity College Dublin </w:t>
      </w:r>
    </w:p>
    <w:p w:rsidR="00000000" w:rsidDel="00000000" w:rsidP="00000000" w:rsidRDefault="00000000" w:rsidRPr="00000000" w14:paraId="00000035">
      <w:pPr>
        <w:jc w:val="both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aught French secondary school grinds for students in the inner city area as part of a collaboration between Trinity and St. Andrew’s Resource Centre. </w:t>
      </w:r>
    </w:p>
    <w:p w:rsidR="00000000" w:rsidDel="00000000" w:rsidP="00000000" w:rsidRDefault="00000000" w:rsidRPr="00000000" w14:paraId="00000036">
      <w:pPr>
        <w:jc w:val="both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Palatino Linotype" w:cs="Palatino Linotype" w:eastAsia="Palatino Linotype" w:hAnsi="Palatino Linotype"/>
          <w:sz w:val="23"/>
          <w:szCs w:val="23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3"/>
          <w:szCs w:val="23"/>
          <w:rtl w:val="0"/>
        </w:rPr>
        <w:t xml:space="preserve">English Teacher - English Conversation classes for refugees</w:t>
      </w:r>
      <w:r w:rsidDel="00000000" w:rsidR="00000000" w:rsidRPr="00000000">
        <w:rPr>
          <w:rFonts w:ascii="Palatino Linotype" w:cs="Palatino Linotype" w:eastAsia="Palatino Linotype" w:hAnsi="Palatino Linotype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Working voluntarily in a programme in Trinity teaching English to asylum seekers in conversational English classes, engaging in cross-cultural dialogue.</w:t>
      </w:r>
    </w:p>
    <w:p w:rsidR="00000000" w:rsidDel="00000000" w:rsidP="00000000" w:rsidRDefault="00000000" w:rsidRPr="00000000" w14:paraId="00000039">
      <w:pPr>
        <w:rPr>
          <w:rFonts w:ascii="Palatino Linotype" w:cs="Palatino Linotype" w:eastAsia="Palatino Linotype" w:hAnsi="Palatino Linotyp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Palatino Linotype" w:cs="Palatino Linotype" w:eastAsia="Palatino Linotype" w:hAnsi="Palatino Linotype"/>
          <w:b w:val="1"/>
          <w:sz w:val="23"/>
          <w:szCs w:val="23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3"/>
          <w:szCs w:val="23"/>
          <w:rtl w:val="0"/>
        </w:rPr>
        <w:t xml:space="preserve">Ordinary Committee Member - STAND Trinity</w:t>
      </w:r>
    </w:p>
    <w:p w:rsidR="00000000" w:rsidDel="00000000" w:rsidP="00000000" w:rsidRDefault="00000000" w:rsidRPr="00000000" w14:paraId="0000003B">
      <w:pPr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Committee member in Trinity’s society for global social change. Helping organise events and promote society’s online presence.</w:t>
      </w:r>
    </w:p>
    <w:p w:rsidR="00000000" w:rsidDel="00000000" w:rsidP="00000000" w:rsidRDefault="00000000" w:rsidRPr="00000000" w14:paraId="0000003C">
      <w:pPr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Palatino Linotype" w:cs="Palatino Linotype" w:eastAsia="Palatino Linotype" w:hAnsi="Palatino Linotype"/>
          <w:b w:val="1"/>
          <w:sz w:val="23"/>
          <w:szCs w:val="23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3"/>
          <w:szCs w:val="23"/>
          <w:rtl w:val="0"/>
        </w:rPr>
        <w:t xml:space="preserve">Volunteer - St. Vincent de Paul society Trinity</w:t>
      </w:r>
    </w:p>
    <w:p w:rsidR="00000000" w:rsidDel="00000000" w:rsidP="00000000" w:rsidRDefault="00000000" w:rsidRPr="00000000" w14:paraId="0000003E">
      <w:pPr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Helping run after school kids clubs in Dublin City Centre, volunteering in street outreach activities with homeless people in Dublin.</w:t>
      </w:r>
    </w:p>
    <w:p w:rsidR="00000000" w:rsidDel="00000000" w:rsidP="00000000" w:rsidRDefault="00000000" w:rsidRPr="00000000" w14:paraId="0000003F">
      <w:pPr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Palatino Linotype" w:cs="Palatino Linotype" w:eastAsia="Palatino Linotype" w:hAnsi="Palatino Linotype"/>
          <w:color w:val="3d85c6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434343"/>
          <w:sz w:val="26"/>
          <w:szCs w:val="26"/>
          <w:rtl w:val="0"/>
        </w:rPr>
        <w:t xml:space="preserve">Awards &amp; 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 Entrance Exhibition Award - Trinity College Dublin</w:t>
      </w:r>
    </w:p>
    <w:p w:rsidR="00000000" w:rsidDel="00000000" w:rsidP="00000000" w:rsidRDefault="00000000" w:rsidRPr="00000000" w14:paraId="00000043">
      <w:pPr>
        <w:jc w:val="both"/>
        <w:rPr>
          <w:rFonts w:ascii="Palatino Linotype" w:cs="Palatino Linotype" w:eastAsia="Palatino Linotype" w:hAnsi="Palatino Linotype"/>
          <w:sz w:val="22"/>
          <w:szCs w:val="22"/>
          <w:highlight w:val="whit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s the student in my secondary school year of 100 students who </w:t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highlight w:val="white"/>
          <w:rtl w:val="0"/>
        </w:rPr>
        <w:t xml:space="preserve">achieved the highest Leaving Certificate points among Trinity entrants, I was granted this prestigious award and a book prize.</w:t>
      </w:r>
    </w:p>
    <w:p w:rsidR="00000000" w:rsidDel="00000000" w:rsidP="00000000" w:rsidRDefault="00000000" w:rsidRPr="00000000" w14:paraId="00000044">
      <w:pPr>
        <w:jc w:val="both"/>
        <w:rPr>
          <w:rFonts w:ascii="Palatino Linotype" w:cs="Palatino Linotype" w:eastAsia="Palatino Linotype" w:hAnsi="Palatino Linotype"/>
          <w:color w:val="494949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Palatino Linotype" w:cs="Palatino Linotype" w:eastAsia="Palatino Linotype" w:hAnsi="Palatino Linotype"/>
          <w:b w:val="1"/>
          <w:sz w:val="17"/>
          <w:szCs w:val="17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Academic Excellence Awards + Pupil of the Year 2021 – St. Paul's Secondary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warded the Academic Excellence Award as voted for by my teachers. Out of 100 students, I was nominated for Pupil of the Year in our Graduation ceremony.</w:t>
      </w:r>
    </w:p>
    <w:p w:rsidR="00000000" w:rsidDel="00000000" w:rsidP="00000000" w:rsidRDefault="00000000" w:rsidRPr="00000000" w14:paraId="00000047">
      <w:pPr>
        <w:tabs>
          <w:tab w:val="right" w:leader="none" w:pos="9072"/>
        </w:tabs>
        <w:spacing w:after="60" w:lineRule="auto"/>
        <w:ind w:left="0" w:firstLine="0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right" w:leader="none" w:pos="9072"/>
        </w:tabs>
        <w:spacing w:after="60" w:lineRule="auto"/>
        <w:ind w:left="0" w:firstLine="0"/>
        <w:rPr>
          <w:rFonts w:ascii="Palatino Linotype" w:cs="Palatino Linotype" w:eastAsia="Palatino Linotype" w:hAnsi="Palatino Linotype"/>
          <w:color w:val="434343"/>
          <w:sz w:val="28"/>
          <w:szCs w:val="28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434343"/>
          <w:sz w:val="28"/>
          <w:szCs w:val="28"/>
          <w:rtl w:val="0"/>
        </w:rPr>
        <w:t xml:space="preserve">References </w:t>
      </w:r>
    </w:p>
    <w:p w:rsidR="00000000" w:rsidDel="00000000" w:rsidP="00000000" w:rsidRDefault="00000000" w:rsidRPr="00000000" w14:paraId="00000049">
      <w:pPr>
        <w:tabs>
          <w:tab w:val="left" w:leader="none" w:pos="3183"/>
        </w:tabs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Jill Somani: Supervisor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Book of Kells Exhibition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 - Phone Number: 089 948 9853</w:t>
      </w:r>
    </w:p>
    <w:p w:rsidR="00000000" w:rsidDel="00000000" w:rsidP="00000000" w:rsidRDefault="00000000" w:rsidRPr="00000000" w14:paraId="0000004A">
      <w:pPr>
        <w:tabs>
          <w:tab w:val="left" w:leader="none" w:pos="3183"/>
        </w:tabs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Natalie: Manager, Marks &amp; Spencer. - Phone Number: 085 271 3410</w:t>
      </w:r>
    </w:p>
    <w:p w:rsidR="00000000" w:rsidDel="00000000" w:rsidP="00000000" w:rsidRDefault="00000000" w:rsidRPr="00000000" w14:paraId="0000004B">
      <w:pPr>
        <w:tabs>
          <w:tab w:val="left" w:leader="none" w:pos="3183"/>
        </w:tabs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3183"/>
        </w:tabs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3183"/>
        </w:tabs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3183"/>
        </w:tabs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850.3937007874016" w:top="708.6614173228347" w:left="1417.3228346456694" w:right="1417.3228346456694" w:header="0" w:footer="56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tabs>
        <w:tab w:val="right" w:leader="none" w:pos="9612"/>
      </w:tabs>
      <w:spacing w:after="851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tabs>
        <w:tab w:val="right" w:leader="none" w:pos="9612"/>
      </w:tabs>
      <w:spacing w:before="709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