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DC02" w14:textId="0E736FB7" w:rsidR="009F6D5F" w:rsidRPr="00D56BE3" w:rsidRDefault="00D56BE3" w:rsidP="00D56BE3">
      <w:pPr>
        <w:pStyle w:val="BodyTex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</w:t>
      </w:r>
      <w:r w:rsidR="00515800">
        <w:rPr>
          <w:b/>
          <w:bCs/>
          <w:iCs/>
          <w:sz w:val="28"/>
          <w:szCs w:val="28"/>
        </w:rPr>
        <w:t>PUNEET MAHARSHI</w:t>
      </w:r>
    </w:p>
    <w:p w14:paraId="65B0C1EE" w14:textId="77777777" w:rsidR="00D56BE3" w:rsidRDefault="00D56BE3">
      <w:pPr>
        <w:pStyle w:val="BodyText"/>
        <w:tabs>
          <w:tab w:val="left" w:pos="6612"/>
        </w:tabs>
        <w:spacing w:line="226" w:lineRule="exact"/>
        <w:ind w:left="131"/>
        <w:rPr>
          <w:w w:val="105"/>
        </w:rPr>
      </w:pPr>
    </w:p>
    <w:p w14:paraId="1DF91634" w14:textId="523D3382" w:rsidR="009D510C" w:rsidRDefault="00C75FC5" w:rsidP="009D510C">
      <w:pPr>
        <w:pStyle w:val="BodyText"/>
        <w:tabs>
          <w:tab w:val="left" w:pos="6612"/>
        </w:tabs>
        <w:spacing w:line="226" w:lineRule="exact"/>
        <w:ind w:left="131"/>
        <w:jc w:val="center"/>
        <w:rPr>
          <w:w w:val="105"/>
        </w:rPr>
      </w:pPr>
      <w:r>
        <w:rPr>
          <w:w w:val="105"/>
        </w:rPr>
        <w:t xml:space="preserve">98 Dorset Street Upper, Dublin. </w:t>
      </w:r>
    </w:p>
    <w:p w14:paraId="20CD0D04" w14:textId="309C9CC7" w:rsidR="00C75FC5" w:rsidRDefault="00C75FC5" w:rsidP="003D2951">
      <w:pPr>
        <w:pStyle w:val="BodyText"/>
        <w:tabs>
          <w:tab w:val="left" w:pos="6612"/>
        </w:tabs>
        <w:spacing w:line="226" w:lineRule="exact"/>
        <w:ind w:left="131"/>
        <w:jc w:val="center"/>
        <w:rPr>
          <w:w w:val="105"/>
        </w:rPr>
      </w:pPr>
      <w:r>
        <w:rPr>
          <w:w w:val="105"/>
        </w:rPr>
        <w:t xml:space="preserve">D01 KD63 </w:t>
      </w:r>
    </w:p>
    <w:p w14:paraId="0F6F47CD" w14:textId="2F34ACF1" w:rsidR="005E3E92" w:rsidRDefault="00977093" w:rsidP="009D510C">
      <w:pPr>
        <w:pStyle w:val="BodyText"/>
        <w:tabs>
          <w:tab w:val="left" w:pos="6612"/>
        </w:tabs>
        <w:spacing w:line="226" w:lineRule="exact"/>
        <w:ind w:left="131"/>
        <w:jc w:val="center"/>
      </w:pPr>
      <w:r>
        <w:rPr>
          <w:rFonts w:ascii="Wingdings" w:hAnsi="Wingdings"/>
          <w:w w:val="215"/>
          <w:position w:val="2"/>
        </w:rPr>
        <w:t></w:t>
      </w:r>
      <w:r>
        <w:rPr>
          <w:spacing w:val="-68"/>
          <w:w w:val="215"/>
          <w:position w:val="2"/>
        </w:rPr>
        <w:t>:</w:t>
      </w:r>
      <w:r w:rsidR="0000670B">
        <w:rPr>
          <w:w w:val="110"/>
          <w:position w:val="2"/>
        </w:rPr>
        <w:t xml:space="preserve"> +</w:t>
      </w:r>
      <w:r w:rsidR="009B4057">
        <w:rPr>
          <w:w w:val="110"/>
          <w:position w:val="2"/>
        </w:rPr>
        <w:t>353 838406018</w:t>
      </w:r>
    </w:p>
    <w:p w14:paraId="3B223454" w14:textId="010FED73" w:rsidR="005E3E92" w:rsidRDefault="0000670B" w:rsidP="009D510C">
      <w:pPr>
        <w:pStyle w:val="BodyText"/>
        <w:tabs>
          <w:tab w:val="left" w:pos="6612"/>
        </w:tabs>
        <w:spacing w:before="1" w:after="22"/>
        <w:ind w:left="131"/>
        <w:jc w:val="center"/>
      </w:pPr>
      <w:r>
        <w:rPr>
          <w:rFonts w:ascii="Wingdings" w:hAnsi="Wingdings"/>
          <w:w w:val="310"/>
          <w:position w:val="2"/>
        </w:rPr>
        <w:t></w:t>
      </w:r>
      <w:r>
        <w:rPr>
          <w:position w:val="2"/>
        </w:rPr>
        <w:t>:</w:t>
      </w:r>
      <w:r>
        <w:rPr>
          <w:spacing w:val="1"/>
          <w:position w:val="2"/>
        </w:rPr>
        <w:t xml:space="preserve"> </w:t>
      </w:r>
      <w:r w:rsidR="00515800">
        <w:t>Puneetmaharshi99@gmail.com</w:t>
      </w:r>
    </w:p>
    <w:p w14:paraId="30EF9E7F" w14:textId="5A78308B" w:rsidR="005E3E92" w:rsidRPr="009F6D5F" w:rsidRDefault="005E3E92" w:rsidP="009F6D5F">
      <w:pPr>
        <w:pStyle w:val="BodyText"/>
        <w:spacing w:line="20" w:lineRule="exact"/>
        <w:ind w:left="102"/>
        <w:rPr>
          <w:sz w:val="2"/>
        </w:rPr>
      </w:pPr>
    </w:p>
    <w:p w14:paraId="5A741AAA" w14:textId="77777777" w:rsidR="009F6D5F" w:rsidRDefault="009F6D5F">
      <w:pPr>
        <w:pBdr>
          <w:bottom w:val="single" w:sz="6" w:space="1" w:color="auto"/>
        </w:pBdr>
        <w:spacing w:before="1" w:line="207" w:lineRule="exact"/>
        <w:ind w:left="131"/>
        <w:rPr>
          <w:b/>
          <w:sz w:val="18"/>
        </w:rPr>
      </w:pPr>
    </w:p>
    <w:p w14:paraId="104B029D" w14:textId="086FA544" w:rsidR="00A5647A" w:rsidRDefault="009F6D5F" w:rsidP="00230AF2">
      <w:pPr>
        <w:pStyle w:val="Heading1"/>
        <w:spacing w:before="92"/>
        <w:rPr>
          <w:sz w:val="20"/>
          <w:szCs w:val="20"/>
        </w:rPr>
      </w:pPr>
      <w:r w:rsidRPr="007F6D98">
        <w:rPr>
          <w:sz w:val="20"/>
          <w:szCs w:val="20"/>
        </w:rPr>
        <w:t>EDUCATION</w:t>
      </w:r>
    </w:p>
    <w:p w14:paraId="7014472D" w14:textId="4E0A184D" w:rsidR="00CE7F1D" w:rsidRDefault="00CE7F1D" w:rsidP="00CE7F1D">
      <w:pPr>
        <w:pStyle w:val="Heading1"/>
        <w:spacing w:before="92"/>
        <w:ind w:left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</w:p>
    <w:p w14:paraId="74531CC8" w14:textId="3471C17F" w:rsidR="00CE7F1D" w:rsidRPr="00CE7F1D" w:rsidRDefault="00CE7F1D" w:rsidP="00CE7F1D">
      <w:pPr>
        <w:pStyle w:val="Heading1"/>
        <w:spacing w:before="92"/>
        <w:ind w:left="0"/>
        <w:rPr>
          <w:b w:val="0"/>
          <w:bCs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 Trinity college Dublin                                                                                                                 </w:t>
      </w:r>
      <w:r>
        <w:rPr>
          <w:b w:val="0"/>
          <w:bCs w:val="0"/>
          <w:sz w:val="20"/>
          <w:szCs w:val="20"/>
          <w:u w:val="none"/>
        </w:rPr>
        <w:t xml:space="preserve">June, 2024 </w:t>
      </w:r>
    </w:p>
    <w:p w14:paraId="210037F1" w14:textId="1414F8E3" w:rsidR="00CE7F1D" w:rsidRDefault="00CE7F1D" w:rsidP="00CE7F1D">
      <w:pPr>
        <w:pStyle w:val="Heading1"/>
        <w:spacing w:before="92"/>
        <w:ind w:left="0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  LLM, Masters of Law                                                                                                                    </w:t>
      </w:r>
    </w:p>
    <w:p w14:paraId="025390D6" w14:textId="77777777" w:rsidR="00BD0705" w:rsidRDefault="00CE7F1D" w:rsidP="00CE7F1D">
      <w:pPr>
        <w:pStyle w:val="Heading1"/>
        <w:spacing w:before="92"/>
        <w:ind w:left="0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  Intellectual Property and Information Technology    </w:t>
      </w:r>
    </w:p>
    <w:p w14:paraId="49CBB6B2" w14:textId="77777777" w:rsidR="00BD0705" w:rsidRDefault="00BD0705" w:rsidP="00CE7F1D">
      <w:pPr>
        <w:pStyle w:val="Heading1"/>
        <w:spacing w:before="92"/>
        <w:ind w:left="0"/>
        <w:rPr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  </w:t>
      </w:r>
      <w:r w:rsidRPr="00BD0705">
        <w:rPr>
          <w:sz w:val="20"/>
          <w:szCs w:val="20"/>
          <w:u w:val="none"/>
        </w:rPr>
        <w:t xml:space="preserve">Modules studied </w:t>
      </w:r>
      <w:r w:rsidR="00CE7F1D" w:rsidRPr="00BD0705">
        <w:rPr>
          <w:sz w:val="20"/>
          <w:szCs w:val="20"/>
          <w:u w:val="none"/>
        </w:rPr>
        <w:t xml:space="preserve">      </w:t>
      </w:r>
    </w:p>
    <w:p w14:paraId="4417620F" w14:textId="77777777" w:rsidR="00BD0705" w:rsidRDefault="00BD0705" w:rsidP="00BD0705">
      <w:pPr>
        <w:pStyle w:val="Heading1"/>
        <w:spacing w:before="9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Patent law</w:t>
      </w:r>
    </w:p>
    <w:p w14:paraId="442CE114" w14:textId="77777777" w:rsidR="00BD0705" w:rsidRDefault="00BD0705" w:rsidP="00BD0705">
      <w:pPr>
        <w:pStyle w:val="Heading1"/>
        <w:spacing w:before="9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Copyright law</w:t>
      </w:r>
    </w:p>
    <w:p w14:paraId="0FB1FD80" w14:textId="50E48D76" w:rsidR="00CE7F1D" w:rsidRPr="00BD0705" w:rsidRDefault="00BD0705" w:rsidP="00BD0705">
      <w:pPr>
        <w:pStyle w:val="Heading1"/>
        <w:spacing w:before="92"/>
        <w:rPr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Regulation of Cyber speech </w:t>
      </w:r>
      <w:r w:rsidR="00CE7F1D" w:rsidRPr="00BD0705">
        <w:rPr>
          <w:sz w:val="20"/>
          <w:szCs w:val="20"/>
          <w:u w:val="none"/>
        </w:rPr>
        <w:t xml:space="preserve">                                    </w:t>
      </w:r>
    </w:p>
    <w:p w14:paraId="4BCC5272" w14:textId="77777777" w:rsidR="00CE7F1D" w:rsidRPr="00CE7F1D" w:rsidRDefault="00CE7F1D" w:rsidP="00CE7F1D">
      <w:pPr>
        <w:pStyle w:val="Heading1"/>
        <w:spacing w:before="92"/>
        <w:ind w:left="0"/>
        <w:rPr>
          <w:b w:val="0"/>
          <w:bCs w:val="0"/>
          <w:sz w:val="20"/>
          <w:szCs w:val="20"/>
          <w:u w:val="none"/>
        </w:rPr>
      </w:pPr>
    </w:p>
    <w:p w14:paraId="24177282" w14:textId="039CE945" w:rsidR="00A5647A" w:rsidRDefault="00A5647A" w:rsidP="00A5647A">
      <w:pPr>
        <w:tabs>
          <w:tab w:val="left" w:pos="7921"/>
        </w:tabs>
        <w:spacing w:before="2"/>
        <w:ind w:left="131"/>
        <w:rPr>
          <w:sz w:val="18"/>
        </w:rPr>
      </w:pPr>
      <w:r>
        <w:rPr>
          <w:b/>
          <w:sz w:val="18"/>
        </w:rPr>
        <w:t>JINDAL GLOBAL LAW SCHOOL</w:t>
      </w:r>
      <w:r>
        <w:rPr>
          <w:sz w:val="18"/>
        </w:rPr>
        <w:t xml:space="preserve">, O.P. Jindal Global University, Sonipat, NCR of Delhi                     </w:t>
      </w:r>
      <w:r w:rsidR="00CE7F1D">
        <w:rPr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 w:rsidR="00CE7F1D">
        <w:rPr>
          <w:sz w:val="18"/>
        </w:rPr>
        <w:t xml:space="preserve">. </w:t>
      </w:r>
    </w:p>
    <w:p w14:paraId="6AB7BF81" w14:textId="1BA2D57A" w:rsidR="002652AD" w:rsidRDefault="00A5647A" w:rsidP="00A5647A">
      <w:pPr>
        <w:tabs>
          <w:tab w:val="left" w:pos="7921"/>
        </w:tabs>
        <w:spacing w:before="2"/>
        <w:ind w:left="131"/>
        <w:rPr>
          <w:b/>
          <w:bCs/>
          <w:sz w:val="18"/>
        </w:rPr>
      </w:pPr>
      <w:r>
        <w:rPr>
          <w:i/>
          <w:sz w:val="18"/>
        </w:rPr>
        <w:t xml:space="preserve">B.A. LLB (Hons.) </w:t>
      </w:r>
      <w:r w:rsidR="00BD0705">
        <w:rPr>
          <w:i/>
          <w:sz w:val="18"/>
        </w:rPr>
        <w:t xml:space="preserve">Program 2:1 Honors degree </w:t>
      </w:r>
      <w:r>
        <w:rPr>
          <w:b/>
          <w:bCs/>
          <w:sz w:val="18"/>
        </w:rPr>
        <w:t xml:space="preserve">  </w:t>
      </w:r>
    </w:p>
    <w:p w14:paraId="4656527A" w14:textId="2E50280C" w:rsidR="00A5647A" w:rsidRPr="002652AD" w:rsidRDefault="00A5647A" w:rsidP="002652AD">
      <w:pPr>
        <w:pStyle w:val="BodyText"/>
      </w:pPr>
      <w:r>
        <w:t xml:space="preserve">                                      </w:t>
      </w:r>
    </w:p>
    <w:p w14:paraId="0B0D9040" w14:textId="35ADB683" w:rsidR="009F6D5F" w:rsidRDefault="009F6D5F" w:rsidP="009F6D5F">
      <w:pPr>
        <w:pStyle w:val="BodyText"/>
        <w:tabs>
          <w:tab w:val="left" w:pos="7892"/>
        </w:tabs>
        <w:spacing w:line="207" w:lineRule="exact"/>
        <w:ind w:left="131"/>
      </w:pPr>
      <w:r w:rsidRPr="00016C5D">
        <w:rPr>
          <w:i/>
          <w:iCs/>
        </w:rPr>
        <w:t>Class 12</w:t>
      </w:r>
      <w:r w:rsidR="00DA5449">
        <w:rPr>
          <w:i/>
          <w:iCs/>
          <w:vertAlign w:val="superscript"/>
        </w:rPr>
        <w:t xml:space="preserve"> </w:t>
      </w:r>
      <w:r w:rsidR="00977093">
        <w:rPr>
          <w:i/>
          <w:iCs/>
        </w:rPr>
        <w:t>(Commerce</w:t>
      </w:r>
      <w:r w:rsidR="00DC1CFA">
        <w:rPr>
          <w:i/>
          <w:iCs/>
        </w:rPr>
        <w:t>)</w:t>
      </w:r>
      <w:r w:rsidRPr="00016C5D">
        <w:rPr>
          <w:i/>
          <w:iCs/>
        </w:rPr>
        <w:t>)</w:t>
      </w:r>
      <w:r>
        <w:t xml:space="preserve"> </w:t>
      </w:r>
      <w:r w:rsidR="00016C5D">
        <w:t>(</w:t>
      </w:r>
      <w:r w:rsidR="00016C5D" w:rsidRPr="00016C5D">
        <w:rPr>
          <w:b/>
          <w:bCs/>
          <w:u w:val="single"/>
        </w:rPr>
        <w:t>Percentage:</w:t>
      </w:r>
      <w:r w:rsidRPr="00016C5D">
        <w:rPr>
          <w:b/>
          <w:bCs/>
          <w:u w:val="single"/>
        </w:rPr>
        <w:t xml:space="preserve"> 7</w:t>
      </w:r>
      <w:r w:rsidR="00DC1CFA">
        <w:rPr>
          <w:b/>
          <w:bCs/>
          <w:u w:val="single"/>
        </w:rPr>
        <w:t>9%)</w:t>
      </w:r>
      <w:r>
        <w:tab/>
      </w:r>
      <w:r w:rsidR="00CE7F1D">
        <w:t xml:space="preserve"> </w:t>
      </w:r>
      <w:r w:rsidR="00DC1CFA">
        <w:t>May 201</w:t>
      </w:r>
      <w:r w:rsidR="00DC2D73">
        <w:t>7</w:t>
      </w:r>
    </w:p>
    <w:p w14:paraId="22638FDD" w14:textId="77777777" w:rsidR="009F6D5F" w:rsidRDefault="009F6D5F" w:rsidP="009F6D5F">
      <w:pPr>
        <w:pStyle w:val="BodyText"/>
        <w:spacing w:before="1"/>
      </w:pPr>
    </w:p>
    <w:p w14:paraId="2FB3F053" w14:textId="643F8D24" w:rsidR="005E3E92" w:rsidRDefault="00DC1CFA">
      <w:pPr>
        <w:spacing w:before="1" w:line="207" w:lineRule="exact"/>
        <w:ind w:left="131"/>
        <w:rPr>
          <w:sz w:val="18"/>
        </w:rPr>
      </w:pPr>
      <w:r>
        <w:rPr>
          <w:b/>
          <w:sz w:val="18"/>
        </w:rPr>
        <w:t>B.V.B VIDYASHRAM, Jaipur</w:t>
      </w:r>
      <w:r w:rsidR="002652AD">
        <w:rPr>
          <w:sz w:val="18"/>
        </w:rPr>
        <w:tab/>
      </w:r>
      <w:r w:rsidR="002652AD">
        <w:rPr>
          <w:sz w:val="18"/>
        </w:rPr>
        <w:tab/>
      </w:r>
      <w:r w:rsidR="002652AD">
        <w:rPr>
          <w:sz w:val="18"/>
        </w:rPr>
        <w:tab/>
      </w:r>
      <w:r w:rsidR="002652AD">
        <w:rPr>
          <w:sz w:val="18"/>
        </w:rPr>
        <w:tab/>
        <w:t xml:space="preserve">           </w:t>
      </w:r>
      <w:r>
        <w:rPr>
          <w:sz w:val="18"/>
        </w:rPr>
        <w:t xml:space="preserve">                                                  </w:t>
      </w:r>
      <w:r w:rsidR="002652AD">
        <w:rPr>
          <w:sz w:val="18"/>
        </w:rPr>
        <w:t xml:space="preserve">   </w:t>
      </w:r>
      <w:r w:rsidR="00CE7F1D">
        <w:rPr>
          <w:sz w:val="18"/>
        </w:rPr>
        <w:t xml:space="preserve"> </w:t>
      </w:r>
      <w:r w:rsidR="002652AD">
        <w:rPr>
          <w:sz w:val="18"/>
        </w:rPr>
        <w:t>May 201</w:t>
      </w:r>
      <w:r w:rsidR="00DC2D73">
        <w:rPr>
          <w:sz w:val="18"/>
        </w:rPr>
        <w:t>5</w:t>
      </w:r>
    </w:p>
    <w:p w14:paraId="428D5283" w14:textId="7683F3A1" w:rsidR="00230AF2" w:rsidRDefault="0000670B">
      <w:pPr>
        <w:pStyle w:val="BodyText"/>
        <w:tabs>
          <w:tab w:val="left" w:pos="7874"/>
        </w:tabs>
        <w:spacing w:line="207" w:lineRule="exact"/>
        <w:ind w:left="131"/>
        <w:rPr>
          <w:b/>
          <w:bCs/>
          <w:u w:val="single"/>
        </w:rPr>
      </w:pPr>
      <w:r w:rsidRPr="00016C5D">
        <w:rPr>
          <w:i/>
          <w:iCs/>
        </w:rPr>
        <w:t>Class 10</w:t>
      </w:r>
      <w:r w:rsidR="00DA5449" w:rsidRPr="00016C5D">
        <w:rPr>
          <w:i/>
          <w:iCs/>
          <w:vertAlign w:val="superscript"/>
        </w:rPr>
        <w:t>th</w:t>
      </w:r>
      <w:r w:rsidR="00DA5449" w:rsidRPr="00016C5D">
        <w:rPr>
          <w:i/>
          <w:iCs/>
        </w:rPr>
        <w:t xml:space="preserve"> (</w:t>
      </w:r>
      <w:r w:rsidR="00DC1CFA">
        <w:rPr>
          <w:i/>
          <w:iCs/>
        </w:rPr>
        <w:t>CBSE</w:t>
      </w:r>
      <w:r w:rsidRPr="00016C5D">
        <w:rPr>
          <w:i/>
          <w:iCs/>
        </w:rPr>
        <w:t xml:space="preserve">) </w:t>
      </w:r>
      <w:r w:rsidR="00016C5D" w:rsidRPr="00016C5D">
        <w:rPr>
          <w:b/>
          <w:bCs/>
          <w:u w:val="single"/>
        </w:rPr>
        <w:t>(</w:t>
      </w:r>
      <w:r w:rsidR="00DA5449">
        <w:rPr>
          <w:b/>
          <w:bCs/>
          <w:u w:val="single"/>
        </w:rPr>
        <w:t>CGPA:</w:t>
      </w:r>
      <w:r w:rsidR="00DC1CFA">
        <w:rPr>
          <w:b/>
          <w:bCs/>
          <w:u w:val="single"/>
        </w:rPr>
        <w:t xml:space="preserve"> 10)</w:t>
      </w:r>
    </w:p>
    <w:p w14:paraId="5F865821" w14:textId="42A33ACA" w:rsidR="0009215B" w:rsidRDefault="0000670B" w:rsidP="00230AF2">
      <w:pPr>
        <w:pStyle w:val="BodyText"/>
        <w:tabs>
          <w:tab w:val="left" w:pos="7874"/>
        </w:tabs>
        <w:spacing w:line="207" w:lineRule="exact"/>
        <w:ind w:left="131"/>
      </w:pPr>
      <w:r>
        <w:tab/>
      </w:r>
      <w:r w:rsidR="002652AD">
        <w:t xml:space="preserve"> </w:t>
      </w:r>
    </w:p>
    <w:p w14:paraId="3D8A0E2E" w14:textId="45FAA60A" w:rsidR="001D557D" w:rsidRPr="007F6D98" w:rsidRDefault="0000670B" w:rsidP="001D557D">
      <w:pPr>
        <w:pStyle w:val="Heading1"/>
        <w:rPr>
          <w:sz w:val="20"/>
          <w:szCs w:val="20"/>
        </w:rPr>
      </w:pPr>
      <w:r w:rsidRPr="007F6D98">
        <w:rPr>
          <w:sz w:val="20"/>
          <w:szCs w:val="20"/>
        </w:rPr>
        <w:t>INTERNSHIP</w:t>
      </w:r>
      <w:r w:rsidR="00E20718">
        <w:rPr>
          <w:sz w:val="20"/>
          <w:szCs w:val="20"/>
        </w:rPr>
        <w:t xml:space="preserve"> EXPERIENCE</w:t>
      </w:r>
    </w:p>
    <w:p w14:paraId="7DC66091" w14:textId="3E73A8BE" w:rsidR="00B6435A" w:rsidRDefault="00B6435A" w:rsidP="00BD0705">
      <w:pPr>
        <w:pStyle w:val="Heading1"/>
        <w:ind w:left="0"/>
      </w:pPr>
    </w:p>
    <w:p w14:paraId="57F14DD1" w14:textId="4B833CCC" w:rsidR="003F2D29" w:rsidRDefault="003F2D29" w:rsidP="001438CC">
      <w:pPr>
        <w:pStyle w:val="Heading1"/>
        <w:ind w:left="0"/>
        <w:rPr>
          <w:b w:val="0"/>
          <w:bCs w:val="0"/>
          <w:u w:val="none"/>
        </w:rPr>
      </w:pPr>
    </w:p>
    <w:p w14:paraId="1C48E746" w14:textId="48EEC52C" w:rsidR="009335E9" w:rsidRPr="009335E9" w:rsidRDefault="0077386D" w:rsidP="00BD0705">
      <w:pPr>
        <w:pStyle w:val="Heading1"/>
        <w:ind w:left="0"/>
        <w:rPr>
          <w:u w:val="none"/>
        </w:rPr>
      </w:pPr>
      <w:r>
        <w:rPr>
          <w:u w:val="none"/>
        </w:rPr>
        <w:t xml:space="preserve">  </w:t>
      </w:r>
      <w:r w:rsidR="009E3C69">
        <w:rPr>
          <w:u w:val="none"/>
        </w:rPr>
        <w:t xml:space="preserve"> </w:t>
      </w:r>
      <w:r w:rsidR="00D66751">
        <w:rPr>
          <w:u w:val="none"/>
        </w:rPr>
        <w:t>JUSTICE FARZHAND ALI</w:t>
      </w:r>
      <w:r w:rsidR="009E3C69">
        <w:rPr>
          <w:u w:val="none"/>
        </w:rPr>
        <w:t xml:space="preserve">, </w:t>
      </w:r>
      <w:r w:rsidR="00D66751">
        <w:rPr>
          <w:u w:val="none"/>
        </w:rPr>
        <w:t>HIGH COURT JAIPUR</w:t>
      </w:r>
      <w:r w:rsidR="009A61FA">
        <w:rPr>
          <w:u w:val="none"/>
        </w:rPr>
        <w:t xml:space="preserve"> | </w:t>
      </w:r>
      <w:r w:rsidR="00977093">
        <w:rPr>
          <w:u w:val="none"/>
        </w:rPr>
        <w:t xml:space="preserve">December </w:t>
      </w:r>
      <w:r w:rsidR="00977093" w:rsidRPr="009A61FA">
        <w:rPr>
          <w:u w:val="none"/>
        </w:rPr>
        <w:t>2021</w:t>
      </w:r>
      <w:r w:rsidR="009A61FA">
        <w:rPr>
          <w:b w:val="0"/>
          <w:bCs w:val="0"/>
          <w:u w:val="none"/>
        </w:rPr>
        <w:t xml:space="preserve"> </w:t>
      </w:r>
      <w:r w:rsidR="009E3C69">
        <w:rPr>
          <w:u w:val="none"/>
        </w:rPr>
        <w:tab/>
      </w:r>
      <w:r w:rsidR="007461E1">
        <w:rPr>
          <w:u w:val="none"/>
        </w:rPr>
        <w:t>JUDICIAL CLERK</w:t>
      </w:r>
      <w:r w:rsidR="009E3C69">
        <w:rPr>
          <w:u w:val="none"/>
        </w:rPr>
        <w:tab/>
      </w:r>
      <w:r w:rsidR="009E3C69">
        <w:rPr>
          <w:u w:val="none"/>
        </w:rPr>
        <w:tab/>
      </w:r>
      <w:r w:rsidR="009E3C69">
        <w:rPr>
          <w:u w:val="none"/>
        </w:rPr>
        <w:tab/>
      </w:r>
      <w:r w:rsidR="009E3C69">
        <w:rPr>
          <w:u w:val="none"/>
        </w:rPr>
        <w:tab/>
      </w:r>
      <w:r w:rsidR="009E3C69">
        <w:rPr>
          <w:u w:val="none"/>
        </w:rPr>
        <w:tab/>
        <w:t xml:space="preserve">    </w:t>
      </w:r>
    </w:p>
    <w:p w14:paraId="6E82174E" w14:textId="19370147" w:rsidR="00BB51B2" w:rsidRPr="00D66751" w:rsidRDefault="00D66751" w:rsidP="00BD0705">
      <w:pPr>
        <w:pStyle w:val="Heading1"/>
        <w:numPr>
          <w:ilvl w:val="0"/>
          <w:numId w:val="23"/>
        </w:numPr>
        <w:rPr>
          <w:u w:val="none"/>
        </w:rPr>
      </w:pPr>
      <w:r>
        <w:rPr>
          <w:b w:val="0"/>
          <w:bCs w:val="0"/>
          <w:u w:val="none"/>
        </w:rPr>
        <w:t>Attended court proceedings daily on a regular basis for one month.</w:t>
      </w:r>
    </w:p>
    <w:p w14:paraId="6E38B012" w14:textId="68264F12" w:rsidR="00D66751" w:rsidRPr="00D66751" w:rsidRDefault="00D66751" w:rsidP="00BD0705">
      <w:pPr>
        <w:pStyle w:val="Heading1"/>
        <w:numPr>
          <w:ilvl w:val="0"/>
          <w:numId w:val="23"/>
        </w:numPr>
        <w:rPr>
          <w:u w:val="none"/>
        </w:rPr>
      </w:pPr>
      <w:r>
        <w:rPr>
          <w:b w:val="0"/>
          <w:bCs w:val="0"/>
          <w:u w:val="none"/>
        </w:rPr>
        <w:t xml:space="preserve">Drafted important observations related to NDPS Act, POSCO Act, Labor laws. </w:t>
      </w:r>
    </w:p>
    <w:p w14:paraId="0F8C286D" w14:textId="1A46C8E9" w:rsidR="00AF4792" w:rsidRPr="00AF4792" w:rsidRDefault="00AF4792" w:rsidP="00BD0705">
      <w:pPr>
        <w:pStyle w:val="Heading1"/>
        <w:numPr>
          <w:ilvl w:val="0"/>
          <w:numId w:val="23"/>
        </w:numPr>
        <w:rPr>
          <w:u w:val="none"/>
        </w:rPr>
      </w:pPr>
      <w:r>
        <w:rPr>
          <w:b w:val="0"/>
          <w:bCs w:val="0"/>
          <w:u w:val="none"/>
        </w:rPr>
        <w:t xml:space="preserve">Correcting, editing of the </w:t>
      </w:r>
      <w:r w:rsidR="00977093">
        <w:rPr>
          <w:b w:val="0"/>
          <w:bCs w:val="0"/>
          <w:u w:val="none"/>
        </w:rPr>
        <w:t>judgments,</w:t>
      </w:r>
      <w:r>
        <w:rPr>
          <w:b w:val="0"/>
          <w:bCs w:val="0"/>
          <w:u w:val="none"/>
        </w:rPr>
        <w:t xml:space="preserve"> orders given by the judge.</w:t>
      </w:r>
    </w:p>
    <w:p w14:paraId="11F55EDF" w14:textId="1C7FB23F" w:rsidR="00AF4792" w:rsidRPr="00616295" w:rsidRDefault="00616295" w:rsidP="00BD0705">
      <w:pPr>
        <w:pStyle w:val="Heading1"/>
        <w:numPr>
          <w:ilvl w:val="0"/>
          <w:numId w:val="23"/>
        </w:numPr>
        <w:rPr>
          <w:u w:val="none"/>
        </w:rPr>
      </w:pPr>
      <w:r>
        <w:rPr>
          <w:b w:val="0"/>
          <w:bCs w:val="0"/>
          <w:u w:val="none"/>
        </w:rPr>
        <w:t>Briefing about the courtroom proceedings to the assistant o</w:t>
      </w:r>
      <w:r w:rsidR="00923EA2">
        <w:rPr>
          <w:b w:val="0"/>
          <w:bCs w:val="0"/>
          <w:u w:val="none"/>
        </w:rPr>
        <w:t>f</w:t>
      </w:r>
      <w:r>
        <w:rPr>
          <w:b w:val="0"/>
          <w:bCs w:val="0"/>
          <w:u w:val="none"/>
        </w:rPr>
        <w:t xml:space="preserve"> the </w:t>
      </w:r>
      <w:r w:rsidR="00977093">
        <w:rPr>
          <w:b w:val="0"/>
          <w:bCs w:val="0"/>
          <w:u w:val="none"/>
        </w:rPr>
        <w:t>judge.</w:t>
      </w:r>
    </w:p>
    <w:p w14:paraId="736E6389" w14:textId="4B9CD302" w:rsidR="00AF4792" w:rsidRPr="00D66AA7" w:rsidRDefault="00616295" w:rsidP="00BD0705">
      <w:pPr>
        <w:pStyle w:val="Heading1"/>
        <w:numPr>
          <w:ilvl w:val="0"/>
          <w:numId w:val="23"/>
        </w:numPr>
        <w:rPr>
          <w:u w:val="none"/>
        </w:rPr>
      </w:pPr>
      <w:r>
        <w:rPr>
          <w:b w:val="0"/>
          <w:bCs w:val="0"/>
          <w:u w:val="none"/>
        </w:rPr>
        <w:t xml:space="preserve">Research on various case laws that were cited in the judgment. </w:t>
      </w:r>
    </w:p>
    <w:p w14:paraId="5A57CF36" w14:textId="2ABD0A99" w:rsidR="00D66AA7" w:rsidRPr="00BD0705" w:rsidRDefault="00D66AA7" w:rsidP="00BD0705">
      <w:pPr>
        <w:pStyle w:val="Heading1"/>
        <w:numPr>
          <w:ilvl w:val="0"/>
          <w:numId w:val="23"/>
        </w:numPr>
        <w:rPr>
          <w:u w:val="none"/>
        </w:rPr>
      </w:pPr>
      <w:r>
        <w:rPr>
          <w:b w:val="0"/>
          <w:bCs w:val="0"/>
          <w:u w:val="none"/>
        </w:rPr>
        <w:t xml:space="preserve">At the end of internship was able to display character and motivation by actively participating in court proceedings and legal research. </w:t>
      </w:r>
    </w:p>
    <w:p w14:paraId="33C4FCF3" w14:textId="77777777" w:rsidR="00D66751" w:rsidRDefault="00D66751" w:rsidP="001438CC">
      <w:pPr>
        <w:pStyle w:val="Heading1"/>
        <w:ind w:left="0"/>
        <w:rPr>
          <w:u w:val="none"/>
        </w:rPr>
      </w:pPr>
    </w:p>
    <w:p w14:paraId="09DC2527" w14:textId="1940B95E" w:rsidR="009A5BDF" w:rsidRPr="009335E9" w:rsidRDefault="009E3C69" w:rsidP="001438CC">
      <w:pPr>
        <w:pStyle w:val="Heading1"/>
        <w:ind w:left="0"/>
        <w:rPr>
          <w:b w:val="0"/>
          <w:bCs w:val="0"/>
          <w:u w:val="none"/>
        </w:rPr>
      </w:pPr>
      <w:r>
        <w:rPr>
          <w:u w:val="none"/>
        </w:rPr>
        <w:t xml:space="preserve">  </w:t>
      </w:r>
      <w:r w:rsidR="00BD7CCD">
        <w:rPr>
          <w:u w:val="none"/>
        </w:rPr>
        <w:t>S.S HORA AND ASSOCIATES</w:t>
      </w:r>
      <w:r w:rsidR="009A5BDF">
        <w:rPr>
          <w:u w:val="none"/>
        </w:rPr>
        <w:t xml:space="preserve"> </w:t>
      </w:r>
      <w:r w:rsidR="009A61FA">
        <w:rPr>
          <w:u w:val="none"/>
        </w:rPr>
        <w:t xml:space="preserve">| </w:t>
      </w:r>
      <w:r w:rsidR="009A61FA" w:rsidRPr="009A61FA">
        <w:rPr>
          <w:u w:val="none"/>
        </w:rPr>
        <w:t>July 2021</w:t>
      </w:r>
      <w:r w:rsidR="007461E1">
        <w:rPr>
          <w:b w:val="0"/>
          <w:bCs w:val="0"/>
          <w:u w:val="none"/>
        </w:rPr>
        <w:t xml:space="preserve">, </w:t>
      </w:r>
      <w:r w:rsidR="007461E1">
        <w:rPr>
          <w:u w:val="none"/>
        </w:rPr>
        <w:t xml:space="preserve">LEGAL INTERN </w:t>
      </w:r>
    </w:p>
    <w:p w14:paraId="1AB0DD96" w14:textId="77777777" w:rsidR="009335E9" w:rsidRPr="009335E9" w:rsidRDefault="009335E9" w:rsidP="009335E9">
      <w:pPr>
        <w:pStyle w:val="Heading1"/>
        <w:ind w:left="502"/>
        <w:rPr>
          <w:u w:val="none"/>
        </w:rPr>
      </w:pPr>
    </w:p>
    <w:p w14:paraId="08B82076" w14:textId="164B5E5C" w:rsidR="0077386D" w:rsidRDefault="00185FC5" w:rsidP="00185FC5">
      <w:pPr>
        <w:pStyle w:val="Heading1"/>
        <w:numPr>
          <w:ilvl w:val="0"/>
          <w:numId w:val="2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Drafted a reply on behalf of defendant in case of Baid leasing vs Harihar </w:t>
      </w:r>
      <w:r w:rsidR="00977093">
        <w:rPr>
          <w:b w:val="0"/>
          <w:bCs w:val="0"/>
          <w:u w:val="none"/>
        </w:rPr>
        <w:t>Sharma.</w:t>
      </w:r>
    </w:p>
    <w:p w14:paraId="74797DB9" w14:textId="727F2F40" w:rsidR="00185FC5" w:rsidRDefault="00185FC5" w:rsidP="00185FC5">
      <w:pPr>
        <w:pStyle w:val="Heading1"/>
        <w:numPr>
          <w:ilvl w:val="0"/>
          <w:numId w:val="2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Research on insolvency matter related to group insolvency.</w:t>
      </w:r>
    </w:p>
    <w:p w14:paraId="1444AEE0" w14:textId="6369081B" w:rsidR="00185FC5" w:rsidRDefault="00185FC5" w:rsidP="00185FC5">
      <w:pPr>
        <w:pStyle w:val="Heading1"/>
        <w:numPr>
          <w:ilvl w:val="0"/>
          <w:numId w:val="2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Drafted case briefs in various matters.</w:t>
      </w:r>
    </w:p>
    <w:p w14:paraId="4F68DB95" w14:textId="6DCA184F" w:rsidR="00185FC5" w:rsidRDefault="00185FC5" w:rsidP="00185FC5">
      <w:pPr>
        <w:pStyle w:val="Heading1"/>
        <w:numPr>
          <w:ilvl w:val="0"/>
          <w:numId w:val="2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Research on pecuniary jurisdiction of a counter claim.</w:t>
      </w:r>
    </w:p>
    <w:p w14:paraId="7D137546" w14:textId="6A6673C8" w:rsidR="00185FC5" w:rsidRDefault="00185FC5" w:rsidP="00185FC5">
      <w:pPr>
        <w:pStyle w:val="Heading1"/>
        <w:numPr>
          <w:ilvl w:val="0"/>
          <w:numId w:val="2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Research related to family courts act 1984, Indian contracts act 1872. </w:t>
      </w:r>
    </w:p>
    <w:p w14:paraId="7774BD88" w14:textId="323535D0" w:rsidR="00D66AA7" w:rsidRDefault="00D66AA7" w:rsidP="00185FC5">
      <w:pPr>
        <w:pStyle w:val="Heading1"/>
        <w:numPr>
          <w:ilvl w:val="0"/>
          <w:numId w:val="2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Was able to develop Resilience, demonstrated through handling of diverse legal matters and challenges during the internship. </w:t>
      </w:r>
    </w:p>
    <w:p w14:paraId="5C93965B" w14:textId="451FA76A" w:rsidR="00185FC5" w:rsidRDefault="00D66AA7" w:rsidP="001D18CB">
      <w:pPr>
        <w:pStyle w:val="Heading1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</w:t>
      </w:r>
    </w:p>
    <w:p w14:paraId="5217D186" w14:textId="77777777" w:rsidR="00185FC5" w:rsidRDefault="00185FC5" w:rsidP="00185FC5">
      <w:pPr>
        <w:pStyle w:val="Heading1"/>
        <w:rPr>
          <w:b w:val="0"/>
          <w:bCs w:val="0"/>
          <w:u w:val="none"/>
        </w:rPr>
      </w:pPr>
    </w:p>
    <w:p w14:paraId="31391E99" w14:textId="5ED23515" w:rsidR="003F2D29" w:rsidRDefault="006050DD" w:rsidP="006050DD">
      <w:pPr>
        <w:pStyle w:val="Heading1"/>
        <w:ind w:left="0"/>
        <w:rPr>
          <w:u w:val="none"/>
        </w:rPr>
      </w:pPr>
      <w:r>
        <w:rPr>
          <w:u w:val="none"/>
        </w:rPr>
        <w:t>LAW DESK</w:t>
      </w:r>
      <w:r w:rsidR="003F2D29">
        <w:rPr>
          <w:u w:val="none"/>
        </w:rPr>
        <w:t xml:space="preserve">, </w:t>
      </w:r>
      <w:r>
        <w:rPr>
          <w:u w:val="none"/>
        </w:rPr>
        <w:t>JAIPUR</w:t>
      </w:r>
      <w:r w:rsidR="009A61FA">
        <w:rPr>
          <w:u w:val="none"/>
        </w:rPr>
        <w:t xml:space="preserve"> | </w:t>
      </w:r>
      <w:r>
        <w:rPr>
          <w:u w:val="none"/>
        </w:rPr>
        <w:t>February 2020</w:t>
      </w:r>
      <w:r w:rsidR="007461E1">
        <w:rPr>
          <w:u w:val="none"/>
        </w:rPr>
        <w:t xml:space="preserve">, LEGAL INTERN </w:t>
      </w:r>
      <w:r w:rsidR="00F05B70">
        <w:rPr>
          <w:u w:val="none"/>
        </w:rPr>
        <w:tab/>
      </w:r>
      <w:r w:rsidR="003F2D29">
        <w:rPr>
          <w:u w:val="none"/>
        </w:rPr>
        <w:tab/>
      </w:r>
      <w:r w:rsidR="003F2D29">
        <w:rPr>
          <w:u w:val="none"/>
        </w:rPr>
        <w:tab/>
      </w:r>
      <w:r w:rsidR="003F2D29">
        <w:rPr>
          <w:u w:val="none"/>
        </w:rPr>
        <w:tab/>
      </w:r>
      <w:r w:rsidR="003F2D29">
        <w:rPr>
          <w:u w:val="none"/>
        </w:rPr>
        <w:tab/>
      </w:r>
      <w:r w:rsidR="003F2D29">
        <w:rPr>
          <w:u w:val="none"/>
        </w:rPr>
        <w:tab/>
      </w:r>
      <w:r w:rsidR="00F05B70">
        <w:rPr>
          <w:u w:val="none"/>
        </w:rPr>
        <w:t xml:space="preserve">              </w:t>
      </w:r>
    </w:p>
    <w:p w14:paraId="7B782484" w14:textId="77777777" w:rsidR="001438CC" w:rsidRDefault="001438CC" w:rsidP="001438CC">
      <w:pPr>
        <w:pStyle w:val="Heading1"/>
        <w:ind w:left="851"/>
        <w:rPr>
          <w:u w:val="none"/>
        </w:rPr>
      </w:pPr>
    </w:p>
    <w:p w14:paraId="231DD5F2" w14:textId="2280D1F4" w:rsidR="00BB51B2" w:rsidRPr="00B86F05" w:rsidRDefault="00B86F05" w:rsidP="00266A94">
      <w:pPr>
        <w:pStyle w:val="Heading1"/>
        <w:numPr>
          <w:ilvl w:val="0"/>
          <w:numId w:val="2"/>
        </w:numPr>
        <w:rPr>
          <w:u w:val="none"/>
        </w:rPr>
      </w:pPr>
      <w:r>
        <w:rPr>
          <w:b w:val="0"/>
          <w:bCs w:val="0"/>
          <w:u w:val="none"/>
        </w:rPr>
        <w:t>Attended the family court and the districts courts, made notes about the functioning of the dispute redressal mechanism.</w:t>
      </w:r>
    </w:p>
    <w:p w14:paraId="5551E9E1" w14:textId="707EE680" w:rsidR="00B86F05" w:rsidRPr="00B86F05" w:rsidRDefault="00B86F05" w:rsidP="00266A94">
      <w:pPr>
        <w:pStyle w:val="Heading1"/>
        <w:numPr>
          <w:ilvl w:val="0"/>
          <w:numId w:val="2"/>
        </w:numPr>
        <w:rPr>
          <w:u w:val="none"/>
        </w:rPr>
      </w:pPr>
      <w:r>
        <w:rPr>
          <w:b w:val="0"/>
          <w:bCs w:val="0"/>
          <w:u w:val="none"/>
        </w:rPr>
        <w:t>Legal research related to arbitration, company laws act.</w:t>
      </w:r>
    </w:p>
    <w:p w14:paraId="4F5DC23F" w14:textId="062DA760" w:rsidR="00B86F05" w:rsidRPr="00144D4D" w:rsidRDefault="00B86F05" w:rsidP="00266A94">
      <w:pPr>
        <w:pStyle w:val="Heading1"/>
        <w:numPr>
          <w:ilvl w:val="0"/>
          <w:numId w:val="2"/>
        </w:numPr>
        <w:rPr>
          <w:u w:val="none"/>
        </w:rPr>
      </w:pPr>
      <w:r>
        <w:rPr>
          <w:b w:val="0"/>
          <w:bCs w:val="0"/>
          <w:u w:val="none"/>
        </w:rPr>
        <w:t>Drafted a petition regarding illegal construction of a water dam in Bikaner district of Rajasthan.</w:t>
      </w:r>
    </w:p>
    <w:p w14:paraId="207AD4D6" w14:textId="13F15023" w:rsidR="00144D4D" w:rsidRPr="00144D4D" w:rsidRDefault="00144D4D" w:rsidP="00266A94">
      <w:pPr>
        <w:pStyle w:val="Heading1"/>
        <w:numPr>
          <w:ilvl w:val="0"/>
          <w:numId w:val="2"/>
        </w:numPr>
        <w:rPr>
          <w:u w:val="none"/>
        </w:rPr>
      </w:pPr>
      <w:r>
        <w:rPr>
          <w:b w:val="0"/>
          <w:bCs w:val="0"/>
          <w:u w:val="none"/>
        </w:rPr>
        <w:t xml:space="preserve">Research related to the Consumer Protection Act </w:t>
      </w:r>
      <w:r w:rsidR="00977093">
        <w:rPr>
          <w:b w:val="0"/>
          <w:bCs w:val="0"/>
          <w:u w:val="none"/>
        </w:rPr>
        <w:t>1986,</w:t>
      </w:r>
      <w:r>
        <w:rPr>
          <w:b w:val="0"/>
          <w:bCs w:val="0"/>
          <w:u w:val="none"/>
        </w:rPr>
        <w:t xml:space="preserve"> Limitation Act </w:t>
      </w:r>
      <w:r w:rsidR="00977093">
        <w:rPr>
          <w:b w:val="0"/>
          <w:bCs w:val="0"/>
          <w:u w:val="none"/>
        </w:rPr>
        <w:t>1963,</w:t>
      </w:r>
      <w:r>
        <w:rPr>
          <w:b w:val="0"/>
          <w:bCs w:val="0"/>
          <w:u w:val="none"/>
        </w:rPr>
        <w:t xml:space="preserve"> Aircraft </w:t>
      </w:r>
      <w:r w:rsidR="00977093">
        <w:rPr>
          <w:b w:val="0"/>
          <w:bCs w:val="0"/>
          <w:u w:val="none"/>
        </w:rPr>
        <w:t>rules,</w:t>
      </w:r>
      <w:r>
        <w:rPr>
          <w:b w:val="0"/>
          <w:bCs w:val="0"/>
          <w:u w:val="none"/>
        </w:rPr>
        <w:t xml:space="preserve"> 1937.</w:t>
      </w:r>
    </w:p>
    <w:p w14:paraId="6B911DA9" w14:textId="36994CD2" w:rsidR="00144D4D" w:rsidRPr="00D66AA7" w:rsidRDefault="00144D4D" w:rsidP="00266A94">
      <w:pPr>
        <w:pStyle w:val="Heading1"/>
        <w:numPr>
          <w:ilvl w:val="0"/>
          <w:numId w:val="2"/>
        </w:numPr>
        <w:rPr>
          <w:u w:val="none"/>
        </w:rPr>
      </w:pPr>
      <w:r>
        <w:rPr>
          <w:b w:val="0"/>
          <w:bCs w:val="0"/>
          <w:u w:val="none"/>
        </w:rPr>
        <w:t xml:space="preserve">Drafted a reply on behalf of respondents </w:t>
      </w:r>
      <w:r w:rsidR="00977093">
        <w:rPr>
          <w:b w:val="0"/>
          <w:bCs w:val="0"/>
          <w:u w:val="none"/>
        </w:rPr>
        <w:t>(Rajasthan</w:t>
      </w:r>
      <w:r>
        <w:rPr>
          <w:b w:val="0"/>
          <w:bCs w:val="0"/>
          <w:u w:val="none"/>
        </w:rPr>
        <w:t xml:space="preserve"> cricket association vs State of Rajasthan). </w:t>
      </w:r>
    </w:p>
    <w:p w14:paraId="3224DF71" w14:textId="58B1242C" w:rsidR="00D66AA7" w:rsidRPr="00B86F05" w:rsidRDefault="00D66AA7" w:rsidP="00266A94">
      <w:pPr>
        <w:pStyle w:val="Heading1"/>
        <w:numPr>
          <w:ilvl w:val="0"/>
          <w:numId w:val="2"/>
        </w:numPr>
        <w:rPr>
          <w:u w:val="none"/>
        </w:rPr>
      </w:pPr>
      <w:r>
        <w:rPr>
          <w:b w:val="0"/>
          <w:bCs w:val="0"/>
          <w:u w:val="none"/>
        </w:rPr>
        <w:t xml:space="preserve">Was able to develop effective communication through drafting of legal documents and case briefs. </w:t>
      </w:r>
    </w:p>
    <w:p w14:paraId="2938E2C4" w14:textId="2880C0EE" w:rsidR="00185FC5" w:rsidRDefault="00185FC5" w:rsidP="0079399B">
      <w:pPr>
        <w:tabs>
          <w:tab w:val="left" w:pos="7874"/>
        </w:tabs>
        <w:spacing w:before="93"/>
        <w:rPr>
          <w:b/>
          <w:sz w:val="18"/>
        </w:rPr>
      </w:pPr>
    </w:p>
    <w:p w14:paraId="291B1DE4" w14:textId="7A649614" w:rsidR="005E3E92" w:rsidRPr="0000670B" w:rsidRDefault="00FA1341" w:rsidP="0000670B">
      <w:pPr>
        <w:tabs>
          <w:tab w:val="left" w:pos="7874"/>
        </w:tabs>
        <w:spacing w:before="93"/>
        <w:ind w:left="131"/>
        <w:rPr>
          <w:b/>
          <w:sz w:val="18"/>
        </w:rPr>
      </w:pPr>
      <w:r>
        <w:rPr>
          <w:b/>
          <w:sz w:val="18"/>
        </w:rPr>
        <w:t>RAJESH MAHARSHI AND ASSOCIATES – December 2019</w:t>
      </w:r>
      <w:r w:rsidR="00E33BE2" w:rsidRPr="009A61FA">
        <w:rPr>
          <w:b/>
          <w:bCs/>
          <w:sz w:val="18"/>
        </w:rPr>
        <w:t xml:space="preserve">    </w:t>
      </w:r>
      <w:r w:rsidR="007461E1">
        <w:rPr>
          <w:b/>
          <w:bCs/>
          <w:sz w:val="18"/>
        </w:rPr>
        <w:t xml:space="preserve">LEGAL INTERN </w:t>
      </w:r>
      <w:r w:rsidR="00E33BE2" w:rsidRPr="009A61FA">
        <w:rPr>
          <w:b/>
          <w:bCs/>
          <w:sz w:val="18"/>
        </w:rPr>
        <w:t xml:space="preserve">                                                                            </w:t>
      </w:r>
    </w:p>
    <w:p w14:paraId="652CBDBE" w14:textId="77777777" w:rsidR="00BB51B2" w:rsidRPr="00BB51B2" w:rsidRDefault="00BB51B2" w:rsidP="00BB51B2">
      <w:pPr>
        <w:pStyle w:val="ListParagraph"/>
        <w:tabs>
          <w:tab w:val="left" w:pos="851"/>
          <w:tab w:val="left" w:pos="852"/>
        </w:tabs>
        <w:spacing w:before="17"/>
        <w:ind w:firstLine="0"/>
        <w:rPr>
          <w:sz w:val="18"/>
        </w:rPr>
      </w:pPr>
    </w:p>
    <w:p w14:paraId="4E9BE269" w14:textId="322C1AC3" w:rsidR="00BB51B2" w:rsidRDefault="00BB51B2" w:rsidP="005B54C0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>Attended Court Proceedings, client meetings, redressal mediations and prepared case briefs</w:t>
      </w:r>
      <w:r w:rsidR="00755E05">
        <w:rPr>
          <w:sz w:val="18"/>
        </w:rPr>
        <w:t>.</w:t>
      </w:r>
    </w:p>
    <w:p w14:paraId="0FC0E8D9" w14:textId="506EEA05" w:rsidR="00755E05" w:rsidRDefault="00755E05" w:rsidP="005B54C0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 xml:space="preserve">Assisted in drafting divorce petition under section 13(b) of HMA 1955, </w:t>
      </w:r>
      <w:r w:rsidR="00D9646E">
        <w:rPr>
          <w:sz w:val="18"/>
        </w:rPr>
        <w:t>and the supporti</w:t>
      </w:r>
      <w:r w:rsidR="00581FD1">
        <w:rPr>
          <w:sz w:val="18"/>
        </w:rPr>
        <w:t>ng</w:t>
      </w:r>
      <w:r w:rsidR="00D9646E">
        <w:rPr>
          <w:sz w:val="18"/>
        </w:rPr>
        <w:t xml:space="preserve"> affidavits as well.</w:t>
      </w:r>
    </w:p>
    <w:p w14:paraId="4A149AC2" w14:textId="222F3597" w:rsidR="00F22ACA" w:rsidRDefault="00F22ACA" w:rsidP="005B54C0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 xml:space="preserve">Legal research on SCC, Manupatra related to the case laws of arbitration and Posco act. </w:t>
      </w:r>
    </w:p>
    <w:p w14:paraId="0827AD2A" w14:textId="05985873" w:rsidR="00F22ACA" w:rsidRDefault="00F22ACA" w:rsidP="005B54C0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>Handled files related to Pro-Bono work undertaken by the firm, drafted the petitions and briefed the matters to the associates.</w:t>
      </w:r>
    </w:p>
    <w:p w14:paraId="4085D56C" w14:textId="34B8CFC3" w:rsidR="00D66AA7" w:rsidRDefault="00D66AA7" w:rsidP="005B54C0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 xml:space="preserve">Through client interactions was able to inculcate skills such as relationship building and teamwork in legal settings. </w:t>
      </w:r>
    </w:p>
    <w:p w14:paraId="57D2BE67" w14:textId="40587A80" w:rsidR="009B4057" w:rsidRPr="00D66AA7" w:rsidRDefault="009B4057" w:rsidP="00D66AA7">
      <w:pPr>
        <w:pStyle w:val="ListParagraph"/>
        <w:tabs>
          <w:tab w:val="left" w:pos="851"/>
          <w:tab w:val="left" w:pos="852"/>
        </w:tabs>
        <w:spacing w:before="17"/>
        <w:ind w:left="641" w:firstLine="0"/>
        <w:rPr>
          <w:sz w:val="18"/>
        </w:rPr>
      </w:pPr>
    </w:p>
    <w:p w14:paraId="40D510B5" w14:textId="77777777" w:rsidR="00BD0705" w:rsidRDefault="00BD0705" w:rsidP="009A5BDF">
      <w:pPr>
        <w:tabs>
          <w:tab w:val="left" w:pos="7855"/>
        </w:tabs>
        <w:spacing w:line="207" w:lineRule="exact"/>
        <w:rPr>
          <w:b/>
          <w:sz w:val="18"/>
        </w:rPr>
      </w:pPr>
    </w:p>
    <w:p w14:paraId="410F5D1F" w14:textId="47BF2344" w:rsidR="005E3E92" w:rsidRPr="000527F3" w:rsidRDefault="00D66AA7" w:rsidP="009A5BDF">
      <w:pPr>
        <w:tabs>
          <w:tab w:val="left" w:pos="7855"/>
        </w:tabs>
        <w:spacing w:line="207" w:lineRule="exact"/>
        <w:rPr>
          <w:bCs/>
          <w:sz w:val="18"/>
        </w:rPr>
      </w:pPr>
      <w:r>
        <w:rPr>
          <w:b/>
          <w:sz w:val="18"/>
        </w:rPr>
        <w:lastRenderedPageBreak/>
        <w:t xml:space="preserve"> </w:t>
      </w:r>
      <w:r w:rsidR="009A5BDF">
        <w:rPr>
          <w:b/>
          <w:sz w:val="18"/>
        </w:rPr>
        <w:t xml:space="preserve">  </w:t>
      </w:r>
      <w:r w:rsidR="00C51B92">
        <w:rPr>
          <w:b/>
          <w:sz w:val="18"/>
        </w:rPr>
        <w:t xml:space="preserve">RESEARCH ASSISTANT </w:t>
      </w:r>
      <w:r w:rsidR="00904693">
        <w:rPr>
          <w:b/>
          <w:sz w:val="18"/>
        </w:rPr>
        <w:t xml:space="preserve"> </w:t>
      </w:r>
      <w:r w:rsidR="00735B7F">
        <w:rPr>
          <w:b/>
          <w:sz w:val="18"/>
        </w:rPr>
        <w:t xml:space="preserve"> </w:t>
      </w:r>
      <w:r w:rsidR="009A61FA">
        <w:rPr>
          <w:b/>
          <w:sz w:val="18"/>
        </w:rPr>
        <w:t xml:space="preserve"> | </w:t>
      </w:r>
      <w:r w:rsidR="00C51B92">
        <w:rPr>
          <w:b/>
          <w:sz w:val="18"/>
        </w:rPr>
        <w:t xml:space="preserve">      </w:t>
      </w:r>
      <w:r w:rsidR="00904693">
        <w:rPr>
          <w:b/>
          <w:sz w:val="18"/>
        </w:rPr>
        <w:t>July-2019</w:t>
      </w:r>
      <w:r w:rsidR="0000670B">
        <w:rPr>
          <w:b/>
          <w:sz w:val="18"/>
        </w:rPr>
        <w:tab/>
      </w:r>
    </w:p>
    <w:p w14:paraId="05743AFE" w14:textId="1FE9119F" w:rsidR="005E3E92" w:rsidRPr="0051398D" w:rsidRDefault="00C51B92">
      <w:pPr>
        <w:pStyle w:val="Heading1"/>
        <w:spacing w:line="207" w:lineRule="exact"/>
        <w:rPr>
          <w:b w:val="0"/>
          <w:bCs w:val="0"/>
          <w:u w:val="none"/>
        </w:rPr>
      </w:pPr>
      <w:r>
        <w:rPr>
          <w:u w:val="none"/>
        </w:rPr>
        <w:t xml:space="preserve">PROFESSOR TONY </w:t>
      </w:r>
      <w:r w:rsidR="003A085F">
        <w:rPr>
          <w:u w:val="none"/>
        </w:rPr>
        <w:t>GEORGE, JINDAL</w:t>
      </w:r>
      <w:r>
        <w:rPr>
          <w:u w:val="none"/>
        </w:rPr>
        <w:t xml:space="preserve"> GLOBAL LAW SCHOOL </w:t>
      </w:r>
    </w:p>
    <w:p w14:paraId="5707D5C0" w14:textId="77777777" w:rsidR="005E3E92" w:rsidRDefault="005E3E92">
      <w:pPr>
        <w:pStyle w:val="BodyText"/>
        <w:spacing w:before="4"/>
        <w:rPr>
          <w:b/>
          <w:sz w:val="24"/>
        </w:rPr>
      </w:pPr>
    </w:p>
    <w:p w14:paraId="2DF1BD12" w14:textId="49985C14" w:rsidR="009245FF" w:rsidRDefault="007461E1" w:rsidP="009245FF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>Worked as a research assistant under professor Tony George, indulge in doing research on various topics surrounding ocean law, environment law.</w:t>
      </w:r>
    </w:p>
    <w:p w14:paraId="0F3D0A97" w14:textId="7D8B11D1" w:rsidR="007461E1" w:rsidRDefault="007461E1" w:rsidP="009245FF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>Focused on preparing effectively the study material for the courses, preparing of slides, researching on different case laws.</w:t>
      </w:r>
    </w:p>
    <w:p w14:paraId="25470757" w14:textId="0D14E47A" w:rsidR="007461E1" w:rsidRDefault="007461E1" w:rsidP="009245FF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 xml:space="preserve">The worked involved researching on case laws from different jurisdictions including the European case laws on environment and ocean law, as a result of which I was able to gain enough experience and how the framework of laws is designed. </w:t>
      </w:r>
    </w:p>
    <w:p w14:paraId="5F19C434" w14:textId="7D47838D" w:rsidR="007461E1" w:rsidRDefault="007461E1" w:rsidP="009245FF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 xml:space="preserve">It also involved doing two different sort of presentations for the whole class to attend to in terms of water disputes between India and Bangladesh. </w:t>
      </w:r>
    </w:p>
    <w:p w14:paraId="59F0F212" w14:textId="2A227E38" w:rsidR="00B6435A" w:rsidRDefault="007461E1" w:rsidP="00D66AA7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>Also</w:t>
      </w:r>
      <w:r w:rsidR="00AC68AD">
        <w:rPr>
          <w:sz w:val="18"/>
        </w:rPr>
        <w:t>,</w:t>
      </w:r>
      <w:r>
        <w:rPr>
          <w:sz w:val="18"/>
        </w:rPr>
        <w:t xml:space="preserve"> while focusing on how water disputes were handled in different European countries in terms of water sharing agreement. </w:t>
      </w:r>
    </w:p>
    <w:p w14:paraId="0850EFBB" w14:textId="5E6C0F07" w:rsidR="00D66AA7" w:rsidRPr="00D66AA7" w:rsidRDefault="00D66AA7" w:rsidP="00D66AA7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17"/>
        <w:ind w:hanging="361"/>
        <w:rPr>
          <w:sz w:val="18"/>
        </w:rPr>
      </w:pPr>
      <w:r>
        <w:rPr>
          <w:sz w:val="18"/>
        </w:rPr>
        <w:t xml:space="preserve">Was able to develop Intellectual ability through legal analysis and research on different publications. </w:t>
      </w:r>
    </w:p>
    <w:p w14:paraId="77F21E7A" w14:textId="77777777" w:rsidR="00BD0705" w:rsidRPr="00BD0705" w:rsidRDefault="00BD0705" w:rsidP="00BD0705">
      <w:pPr>
        <w:tabs>
          <w:tab w:val="left" w:pos="851"/>
          <w:tab w:val="left" w:pos="852"/>
        </w:tabs>
        <w:spacing w:line="214" w:lineRule="exact"/>
        <w:rPr>
          <w:sz w:val="18"/>
        </w:rPr>
      </w:pPr>
    </w:p>
    <w:p w14:paraId="1602E826" w14:textId="078794FF" w:rsidR="005E3E92" w:rsidRDefault="00DC2D73">
      <w:pPr>
        <w:tabs>
          <w:tab w:val="left" w:pos="7892"/>
        </w:tabs>
        <w:ind w:left="131"/>
        <w:rPr>
          <w:sz w:val="18"/>
        </w:rPr>
      </w:pPr>
      <w:r>
        <w:rPr>
          <w:b/>
          <w:sz w:val="18"/>
        </w:rPr>
        <w:t>KAVITA SHARMA – PUCL</w:t>
      </w:r>
      <w:r w:rsidR="00904693">
        <w:rPr>
          <w:b/>
          <w:sz w:val="18"/>
        </w:rPr>
        <w:t>,</w:t>
      </w:r>
      <w:r>
        <w:rPr>
          <w:b/>
          <w:sz w:val="18"/>
        </w:rPr>
        <w:t xml:space="preserve"> NGO, JAIPUR – December 2018</w:t>
      </w:r>
      <w:r w:rsidR="007461E1">
        <w:rPr>
          <w:b/>
          <w:sz w:val="18"/>
        </w:rPr>
        <w:t xml:space="preserve">,  </w:t>
      </w:r>
      <w:r w:rsidR="0000670B">
        <w:rPr>
          <w:b/>
          <w:sz w:val="18"/>
        </w:rPr>
        <w:tab/>
      </w:r>
    </w:p>
    <w:p w14:paraId="0890B5E7" w14:textId="77777777" w:rsidR="005E3E92" w:rsidRDefault="005E3E92">
      <w:pPr>
        <w:pStyle w:val="BodyText"/>
        <w:spacing w:before="3"/>
        <w:rPr>
          <w:sz w:val="23"/>
        </w:rPr>
      </w:pPr>
    </w:p>
    <w:p w14:paraId="4E97CDCB" w14:textId="694C7F36" w:rsidR="002652AD" w:rsidRPr="001E55C1" w:rsidRDefault="00DC2D73" w:rsidP="00DC2D73">
      <w:pPr>
        <w:pStyle w:val="Heading1"/>
        <w:numPr>
          <w:ilvl w:val="0"/>
          <w:numId w:val="20"/>
        </w:numPr>
        <w:rPr>
          <w:sz w:val="22"/>
          <w:szCs w:val="22"/>
        </w:rPr>
      </w:pPr>
      <w:r w:rsidRPr="001E55C1">
        <w:rPr>
          <w:b w:val="0"/>
          <w:bCs w:val="0"/>
          <w:sz w:val="22"/>
          <w:szCs w:val="22"/>
          <w:u w:val="none"/>
        </w:rPr>
        <w:t>Participated in campaigns</w:t>
      </w:r>
      <w:r w:rsidR="00904693" w:rsidRPr="001E55C1">
        <w:rPr>
          <w:b w:val="0"/>
          <w:bCs w:val="0"/>
          <w:sz w:val="22"/>
          <w:szCs w:val="22"/>
          <w:u w:val="none"/>
        </w:rPr>
        <w:t>,</w:t>
      </w:r>
      <w:r w:rsidRPr="001E55C1">
        <w:rPr>
          <w:b w:val="0"/>
          <w:bCs w:val="0"/>
          <w:sz w:val="22"/>
          <w:szCs w:val="22"/>
          <w:u w:val="none"/>
        </w:rPr>
        <w:t xml:space="preserve"> slogan drives against the unjust practices against the members of scheduled casts. </w:t>
      </w:r>
    </w:p>
    <w:p w14:paraId="3330108C" w14:textId="16815EDD" w:rsidR="00DC2D73" w:rsidRPr="001E55C1" w:rsidRDefault="00DC2D73" w:rsidP="00DC2D73">
      <w:pPr>
        <w:pStyle w:val="Heading1"/>
        <w:numPr>
          <w:ilvl w:val="0"/>
          <w:numId w:val="20"/>
        </w:numPr>
        <w:rPr>
          <w:sz w:val="22"/>
          <w:szCs w:val="22"/>
        </w:rPr>
      </w:pPr>
      <w:r w:rsidRPr="001E55C1">
        <w:rPr>
          <w:b w:val="0"/>
          <w:bCs w:val="0"/>
          <w:sz w:val="22"/>
          <w:szCs w:val="22"/>
          <w:u w:val="none"/>
        </w:rPr>
        <w:t>Visited jails</w:t>
      </w:r>
      <w:r w:rsidR="00904693" w:rsidRPr="001E55C1">
        <w:rPr>
          <w:b w:val="0"/>
          <w:bCs w:val="0"/>
          <w:sz w:val="22"/>
          <w:szCs w:val="22"/>
          <w:u w:val="none"/>
        </w:rPr>
        <w:t xml:space="preserve">, </w:t>
      </w:r>
      <w:r w:rsidRPr="001E55C1">
        <w:rPr>
          <w:b w:val="0"/>
          <w:bCs w:val="0"/>
          <w:sz w:val="22"/>
          <w:szCs w:val="22"/>
          <w:u w:val="none"/>
        </w:rPr>
        <w:t xml:space="preserve">police stations to </w:t>
      </w:r>
      <w:r w:rsidR="002242A8" w:rsidRPr="001E55C1">
        <w:rPr>
          <w:b w:val="0"/>
          <w:bCs w:val="0"/>
          <w:sz w:val="22"/>
          <w:szCs w:val="22"/>
          <w:u w:val="none"/>
        </w:rPr>
        <w:t>interact with the officials and know more about the criminal justice system.</w:t>
      </w:r>
    </w:p>
    <w:p w14:paraId="45187B56" w14:textId="1A3D8973" w:rsidR="002242A8" w:rsidRPr="001E55C1" w:rsidRDefault="00715EB9" w:rsidP="00DC2D73">
      <w:pPr>
        <w:pStyle w:val="Heading1"/>
        <w:numPr>
          <w:ilvl w:val="0"/>
          <w:numId w:val="20"/>
        </w:numPr>
        <w:rPr>
          <w:sz w:val="22"/>
          <w:szCs w:val="22"/>
        </w:rPr>
      </w:pPr>
      <w:r w:rsidRPr="001E55C1">
        <w:rPr>
          <w:b w:val="0"/>
          <w:bCs w:val="0"/>
          <w:sz w:val="22"/>
          <w:szCs w:val="22"/>
          <w:u w:val="none"/>
        </w:rPr>
        <w:t>Involved in vaccination drives campaign in rural areas</w:t>
      </w:r>
      <w:r w:rsidR="00904693" w:rsidRPr="001E55C1">
        <w:rPr>
          <w:b w:val="0"/>
          <w:bCs w:val="0"/>
          <w:sz w:val="22"/>
          <w:szCs w:val="22"/>
          <w:u w:val="none"/>
        </w:rPr>
        <w:t xml:space="preserve">, </w:t>
      </w:r>
      <w:r w:rsidRPr="001E55C1">
        <w:rPr>
          <w:b w:val="0"/>
          <w:bCs w:val="0"/>
          <w:sz w:val="22"/>
          <w:szCs w:val="22"/>
          <w:u w:val="none"/>
        </w:rPr>
        <w:t xml:space="preserve">to spread awareness about polio and other diseases. </w:t>
      </w:r>
    </w:p>
    <w:p w14:paraId="2CA475BE" w14:textId="6EB54404" w:rsidR="00715EB9" w:rsidRPr="001E55C1" w:rsidRDefault="00715EB9" w:rsidP="00DC2D73">
      <w:pPr>
        <w:pStyle w:val="Heading1"/>
        <w:numPr>
          <w:ilvl w:val="0"/>
          <w:numId w:val="20"/>
        </w:numPr>
        <w:rPr>
          <w:sz w:val="22"/>
          <w:szCs w:val="22"/>
        </w:rPr>
      </w:pPr>
      <w:r w:rsidRPr="001E55C1">
        <w:rPr>
          <w:b w:val="0"/>
          <w:bCs w:val="0"/>
          <w:sz w:val="22"/>
          <w:szCs w:val="22"/>
          <w:u w:val="none"/>
        </w:rPr>
        <w:t xml:space="preserve">Attended film screening and lecture about the works of Jyoti Rao Phule a renowned social leader. </w:t>
      </w:r>
    </w:p>
    <w:p w14:paraId="3AFF47E3" w14:textId="3554C7E8" w:rsidR="00715EB9" w:rsidRPr="001E55C1" w:rsidRDefault="00715EB9" w:rsidP="00DC2D73">
      <w:pPr>
        <w:pStyle w:val="Heading1"/>
        <w:numPr>
          <w:ilvl w:val="0"/>
          <w:numId w:val="20"/>
        </w:numPr>
        <w:rPr>
          <w:sz w:val="22"/>
          <w:szCs w:val="22"/>
        </w:rPr>
      </w:pPr>
      <w:r w:rsidRPr="001E55C1">
        <w:rPr>
          <w:b w:val="0"/>
          <w:bCs w:val="0"/>
          <w:sz w:val="22"/>
          <w:szCs w:val="22"/>
          <w:u w:val="none"/>
        </w:rPr>
        <w:t xml:space="preserve">Preparing handmade toys and gifts for the children of </w:t>
      </w:r>
      <w:r w:rsidR="00904693" w:rsidRPr="001E55C1">
        <w:rPr>
          <w:b w:val="0"/>
          <w:bCs w:val="0"/>
          <w:sz w:val="22"/>
          <w:szCs w:val="22"/>
          <w:u w:val="none"/>
        </w:rPr>
        <w:t xml:space="preserve">underprivileged backgrounds. </w:t>
      </w:r>
    </w:p>
    <w:p w14:paraId="29804C71" w14:textId="3A01469F" w:rsidR="00D80F61" w:rsidRDefault="00D80F61" w:rsidP="003271D0">
      <w:pPr>
        <w:pStyle w:val="Heading1"/>
        <w:ind w:left="0"/>
      </w:pPr>
    </w:p>
    <w:p w14:paraId="5DFF04BF" w14:textId="77777777" w:rsidR="00D80F61" w:rsidRPr="00820831" w:rsidRDefault="00D80F61" w:rsidP="003271D0">
      <w:pPr>
        <w:pStyle w:val="Heading1"/>
        <w:ind w:left="0"/>
        <w:rPr>
          <w:b w:val="0"/>
          <w:bCs w:val="0"/>
          <w:u w:val="none"/>
        </w:rPr>
      </w:pPr>
    </w:p>
    <w:p w14:paraId="458E9B18" w14:textId="600583A2" w:rsidR="002652AD" w:rsidRPr="007F6D98" w:rsidRDefault="002652AD" w:rsidP="002652AD">
      <w:pPr>
        <w:pStyle w:val="Heading1"/>
        <w:rPr>
          <w:sz w:val="20"/>
          <w:szCs w:val="20"/>
        </w:rPr>
      </w:pPr>
      <w:r w:rsidRPr="007F6D98">
        <w:rPr>
          <w:sz w:val="20"/>
          <w:szCs w:val="20"/>
        </w:rPr>
        <w:t>PUBLICATIONS</w:t>
      </w:r>
    </w:p>
    <w:p w14:paraId="2B82BA2C" w14:textId="77777777" w:rsidR="007F6D98" w:rsidRDefault="007F6D98" w:rsidP="007F6D98">
      <w:pPr>
        <w:pStyle w:val="Heading1"/>
        <w:ind w:left="720"/>
        <w:rPr>
          <w:b w:val="0"/>
          <w:bCs w:val="0"/>
          <w:u w:val="none"/>
        </w:rPr>
      </w:pPr>
    </w:p>
    <w:p w14:paraId="0A2F1727" w14:textId="5709189B" w:rsidR="009F6D5F" w:rsidRDefault="00706B9F" w:rsidP="00B6435A">
      <w:pPr>
        <w:pStyle w:val="ListParagraph"/>
        <w:numPr>
          <w:ilvl w:val="0"/>
          <w:numId w:val="24"/>
        </w:numPr>
        <w:tabs>
          <w:tab w:val="left" w:pos="851"/>
          <w:tab w:val="left" w:pos="852"/>
        </w:tabs>
        <w:spacing w:before="82" w:line="214" w:lineRule="exact"/>
      </w:pPr>
      <w:r w:rsidRPr="00706B9F">
        <w:rPr>
          <w:b/>
          <w:bCs/>
        </w:rPr>
        <w:t>Analysis of Doctrine of Res Judicata,</w:t>
      </w:r>
      <w:r>
        <w:t xml:space="preserve"> in Legal Foxes Law Times.</w:t>
      </w:r>
    </w:p>
    <w:p w14:paraId="1301E0C2" w14:textId="70BB6340" w:rsidR="00706B9F" w:rsidRDefault="00706B9F" w:rsidP="00706B9F">
      <w:pPr>
        <w:pStyle w:val="ListParagraph"/>
        <w:tabs>
          <w:tab w:val="left" w:pos="851"/>
          <w:tab w:val="left" w:pos="852"/>
        </w:tabs>
        <w:spacing w:before="82" w:line="214" w:lineRule="exact"/>
        <w:ind w:left="720" w:firstLine="0"/>
      </w:pPr>
      <w:r>
        <w:t>The paper focuses on the Analysis of doctrine of res judicata, by focus on relevance</w:t>
      </w:r>
      <w:r w:rsidR="006F1CA7">
        <w:t xml:space="preserve">, </w:t>
      </w:r>
      <w:r>
        <w:t>scope, criticism of doctrine</w:t>
      </w:r>
      <w:r w:rsidR="00231E4B">
        <w:t>.</w:t>
      </w:r>
    </w:p>
    <w:p w14:paraId="5FDB7FB1" w14:textId="640226C0" w:rsidR="00231E4B" w:rsidRDefault="00390A0A" w:rsidP="00231E4B">
      <w:pPr>
        <w:pStyle w:val="ListParagraph"/>
        <w:numPr>
          <w:ilvl w:val="0"/>
          <w:numId w:val="24"/>
        </w:numPr>
        <w:tabs>
          <w:tab w:val="left" w:pos="851"/>
          <w:tab w:val="left" w:pos="852"/>
        </w:tabs>
        <w:spacing w:before="82" w:line="214" w:lineRule="exact"/>
      </w:pPr>
      <w:r w:rsidRPr="00815A1B">
        <w:rPr>
          <w:b/>
          <w:bCs/>
        </w:rPr>
        <w:t>Analysis of Macro and Microeconomic Principles in Wake of Covid -19</w:t>
      </w:r>
      <w:r>
        <w:t xml:space="preserve">, in International Journal of Integrated studies and </w:t>
      </w:r>
      <w:r w:rsidR="00815A1B">
        <w:t>research.</w:t>
      </w:r>
    </w:p>
    <w:p w14:paraId="49123AFD" w14:textId="1A3F79EC" w:rsidR="00390A0A" w:rsidRDefault="00390A0A" w:rsidP="00390A0A">
      <w:pPr>
        <w:pStyle w:val="ListParagraph"/>
        <w:tabs>
          <w:tab w:val="left" w:pos="851"/>
          <w:tab w:val="left" w:pos="852"/>
        </w:tabs>
        <w:spacing w:before="82" w:line="214" w:lineRule="exact"/>
        <w:ind w:left="720" w:firstLine="0"/>
      </w:pPr>
      <w:r>
        <w:t xml:space="preserve">The paper focuses on how the macroeconomic factors can be used effectively so as to </w:t>
      </w:r>
      <w:r w:rsidR="00815A1B">
        <w:t>analyze</w:t>
      </w:r>
      <w:r>
        <w:t xml:space="preserve"> the performance of </w:t>
      </w:r>
      <w:r w:rsidR="00815A1B">
        <w:t>government,</w:t>
      </w:r>
      <w:r>
        <w:t xml:space="preserve"> also dealing in how covid was dealt effectively in states like kerela.</w:t>
      </w:r>
    </w:p>
    <w:p w14:paraId="2350F9DA" w14:textId="748DEE31" w:rsidR="00815A1B" w:rsidRDefault="00815A1B" w:rsidP="00390A0A">
      <w:pPr>
        <w:pStyle w:val="ListParagraph"/>
        <w:tabs>
          <w:tab w:val="left" w:pos="851"/>
          <w:tab w:val="left" w:pos="852"/>
        </w:tabs>
        <w:spacing w:before="82" w:line="214" w:lineRule="exact"/>
        <w:ind w:left="720" w:firstLine="0"/>
      </w:pPr>
    </w:p>
    <w:p w14:paraId="0F2FFD94" w14:textId="77777777" w:rsidR="00805086" w:rsidRPr="00805086" w:rsidRDefault="00805086" w:rsidP="00805086">
      <w:pPr>
        <w:pStyle w:val="ListParagraph"/>
        <w:numPr>
          <w:ilvl w:val="0"/>
          <w:numId w:val="24"/>
        </w:numPr>
        <w:spacing w:line="242" w:lineRule="auto"/>
        <w:ind w:right="20"/>
      </w:pPr>
      <w:r w:rsidRPr="00A158AD">
        <w:rPr>
          <w:b/>
          <w:bCs/>
          <w:sz w:val="20"/>
          <w:szCs w:val="20"/>
        </w:rPr>
        <w:t>Division of Powers Essential for Federation</w:t>
      </w:r>
      <w:r>
        <w:rPr>
          <w:sz w:val="20"/>
          <w:szCs w:val="20"/>
        </w:rPr>
        <w:t xml:space="preserve"> </w:t>
      </w:r>
      <w:r w:rsidRPr="00805086">
        <w:t xml:space="preserve">in International Journal of Legal Science and Innovation </w:t>
      </w:r>
    </w:p>
    <w:p w14:paraId="1895DB39" w14:textId="436CA056" w:rsidR="00390A0A" w:rsidRDefault="00805086" w:rsidP="00D66AA7">
      <w:pPr>
        <w:pStyle w:val="ListParagraph"/>
        <w:tabs>
          <w:tab w:val="left" w:pos="851"/>
          <w:tab w:val="left" w:pos="852"/>
        </w:tabs>
        <w:spacing w:before="82" w:line="214" w:lineRule="exact"/>
        <w:ind w:left="720" w:firstLine="0"/>
      </w:pPr>
      <w:r w:rsidRPr="00805086">
        <w:t>The paper focuses on how the concept of division of power is essential for purpose of a country to be a federal Nation</w:t>
      </w:r>
    </w:p>
    <w:p w14:paraId="394FDB5C" w14:textId="77777777" w:rsidR="00D66AA7" w:rsidRDefault="00D66AA7" w:rsidP="00D66AA7">
      <w:pPr>
        <w:pStyle w:val="ListParagraph"/>
        <w:tabs>
          <w:tab w:val="left" w:pos="851"/>
          <w:tab w:val="left" w:pos="852"/>
        </w:tabs>
        <w:spacing w:before="82" w:line="214" w:lineRule="exact"/>
        <w:ind w:left="720" w:firstLine="0"/>
      </w:pPr>
    </w:p>
    <w:p w14:paraId="6D65EDE2" w14:textId="67C30DCA" w:rsidR="00E53067" w:rsidRPr="00F37EA4" w:rsidRDefault="00E53067" w:rsidP="00E53067">
      <w:pPr>
        <w:pStyle w:val="ListParagraph"/>
        <w:numPr>
          <w:ilvl w:val="0"/>
          <w:numId w:val="24"/>
        </w:numPr>
        <w:spacing w:line="242" w:lineRule="auto"/>
        <w:ind w:right="20"/>
        <w:rPr>
          <w:b/>
          <w:bCs/>
          <w:sz w:val="20"/>
          <w:szCs w:val="20"/>
        </w:rPr>
      </w:pPr>
      <w:r w:rsidRPr="00F37EA4">
        <w:rPr>
          <w:b/>
          <w:bCs/>
          <w:sz w:val="20"/>
          <w:szCs w:val="20"/>
        </w:rPr>
        <w:t>Validity of Test Identification Parade as an Admissible Piece of Evidence,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in Nyaashtra Law Review.</w:t>
      </w:r>
    </w:p>
    <w:p w14:paraId="7A63DA61" w14:textId="108EE285" w:rsidR="00E53067" w:rsidRDefault="00E53067" w:rsidP="00E53067">
      <w:pPr>
        <w:pStyle w:val="ListParagraph"/>
        <w:spacing w:line="242" w:lineRule="auto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       Test Identification Parade as a tool for purpose of Evidence Collection and How effective it can be, the Pros and Cons of System.</w:t>
      </w:r>
    </w:p>
    <w:p w14:paraId="4BA57DA1" w14:textId="26D1588A" w:rsidR="001E55C1" w:rsidRDefault="001E55C1" w:rsidP="00E53067">
      <w:pPr>
        <w:pStyle w:val="ListParagraph"/>
        <w:spacing w:line="242" w:lineRule="auto"/>
        <w:ind w:right="20"/>
        <w:rPr>
          <w:sz w:val="20"/>
          <w:szCs w:val="20"/>
        </w:rPr>
      </w:pPr>
    </w:p>
    <w:p w14:paraId="105EBCDC" w14:textId="5BC99AFC" w:rsidR="00C747B2" w:rsidRPr="00C747B2" w:rsidRDefault="00C747B2" w:rsidP="00C747B2">
      <w:pPr>
        <w:pStyle w:val="ListParagraph"/>
        <w:numPr>
          <w:ilvl w:val="0"/>
          <w:numId w:val="24"/>
        </w:numPr>
        <w:spacing w:line="242" w:lineRule="auto"/>
        <w:ind w:right="20"/>
        <w:rPr>
          <w:b/>
          <w:bCs/>
          <w:sz w:val="20"/>
          <w:szCs w:val="20"/>
        </w:rPr>
      </w:pPr>
      <w:r w:rsidRPr="00C747B2">
        <w:rPr>
          <w:b/>
          <w:bCs/>
          <w:sz w:val="20"/>
          <w:szCs w:val="20"/>
        </w:rPr>
        <w:t xml:space="preserve">Analysis of Concept of Adverse </w:t>
      </w:r>
      <w:r w:rsidR="00820831" w:rsidRPr="00C747B2">
        <w:rPr>
          <w:b/>
          <w:bCs/>
          <w:sz w:val="20"/>
          <w:szCs w:val="20"/>
        </w:rPr>
        <w:t>Possession,</w:t>
      </w:r>
      <w:r w:rsidRPr="00C747B2">
        <w:rPr>
          <w:b/>
          <w:bCs/>
          <w:sz w:val="20"/>
          <w:szCs w:val="20"/>
        </w:rPr>
        <w:t xml:space="preserve"> </w:t>
      </w:r>
      <w:r w:rsidRPr="00C747B2">
        <w:rPr>
          <w:sz w:val="20"/>
          <w:szCs w:val="20"/>
        </w:rPr>
        <w:t xml:space="preserve">in Indian Journal of Law and Legal </w:t>
      </w:r>
      <w:r w:rsidR="00820831" w:rsidRPr="00C747B2">
        <w:rPr>
          <w:sz w:val="20"/>
          <w:szCs w:val="20"/>
        </w:rPr>
        <w:t>Research.</w:t>
      </w:r>
    </w:p>
    <w:p w14:paraId="318E4BED" w14:textId="2C73A06B" w:rsidR="00231E4B" w:rsidRPr="009B4057" w:rsidRDefault="00C747B2" w:rsidP="009B4057">
      <w:pPr>
        <w:pStyle w:val="ListParagraph"/>
        <w:spacing w:line="242" w:lineRule="auto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Adverse Possession as a concept is researched and explained in </w:t>
      </w:r>
      <w:r w:rsidR="00820831">
        <w:rPr>
          <w:sz w:val="20"/>
          <w:szCs w:val="20"/>
        </w:rPr>
        <w:t>paper,</w:t>
      </w:r>
      <w:r>
        <w:rPr>
          <w:sz w:val="20"/>
          <w:szCs w:val="20"/>
        </w:rPr>
        <w:t xml:space="preserve"> discussing its merits and </w:t>
      </w:r>
      <w:r w:rsidR="00820831">
        <w:rPr>
          <w:sz w:val="20"/>
          <w:szCs w:val="20"/>
        </w:rPr>
        <w:t>demerits.</w:t>
      </w:r>
      <w:r>
        <w:rPr>
          <w:sz w:val="20"/>
          <w:szCs w:val="20"/>
        </w:rPr>
        <w:t xml:space="preserve"> </w:t>
      </w:r>
    </w:p>
    <w:p w14:paraId="62E73F78" w14:textId="3B491212" w:rsidR="00B6435A" w:rsidRPr="00D80F61" w:rsidRDefault="00B6435A" w:rsidP="00D80F61">
      <w:pPr>
        <w:tabs>
          <w:tab w:val="left" w:pos="851"/>
          <w:tab w:val="left" w:pos="852"/>
        </w:tabs>
        <w:spacing w:before="82" w:line="214" w:lineRule="exact"/>
        <w:rPr>
          <w:sz w:val="18"/>
          <w:szCs w:val="18"/>
        </w:rPr>
      </w:pPr>
    </w:p>
    <w:p w14:paraId="6F97173B" w14:textId="77777777" w:rsidR="00B6435A" w:rsidRDefault="00B6435A" w:rsidP="00B90BA8">
      <w:pPr>
        <w:pStyle w:val="Heading1"/>
        <w:ind w:left="0"/>
      </w:pPr>
    </w:p>
    <w:p w14:paraId="05754618" w14:textId="5E20DE99" w:rsidR="00321E1F" w:rsidRDefault="00321E1F" w:rsidP="007F6D98">
      <w:pPr>
        <w:pStyle w:val="Heading1"/>
      </w:pPr>
      <w:r>
        <w:t>COURSES UNDERTAKEN</w:t>
      </w:r>
    </w:p>
    <w:p w14:paraId="1F49244B" w14:textId="77777777" w:rsidR="00E33BE2" w:rsidRPr="001E55C1" w:rsidRDefault="00E33BE2" w:rsidP="00E33BE2">
      <w:pPr>
        <w:pStyle w:val="BodyText"/>
        <w:rPr>
          <w:sz w:val="24"/>
          <w:szCs w:val="24"/>
        </w:rPr>
      </w:pPr>
    </w:p>
    <w:p w14:paraId="2E087E5B" w14:textId="6E6E48D4" w:rsidR="00321E1F" w:rsidRPr="001E55C1" w:rsidRDefault="00FA1341" w:rsidP="00E33BE2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4C4883">
        <w:rPr>
          <w:b/>
          <w:bCs/>
          <w:sz w:val="22"/>
          <w:szCs w:val="22"/>
        </w:rPr>
        <w:t>Chinese for Beginners</w:t>
      </w:r>
      <w:r w:rsidRPr="001E55C1">
        <w:rPr>
          <w:sz w:val="22"/>
          <w:szCs w:val="22"/>
        </w:rPr>
        <w:t xml:space="preserve">, Coursera. </w:t>
      </w:r>
    </w:p>
    <w:p w14:paraId="222D413F" w14:textId="38F5568A" w:rsidR="00321E1F" w:rsidRPr="001E55C1" w:rsidRDefault="00FA1341" w:rsidP="00E33BE2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4C4883">
        <w:rPr>
          <w:b/>
          <w:bCs/>
          <w:sz w:val="22"/>
          <w:szCs w:val="22"/>
        </w:rPr>
        <w:t>Copyright law in music business</w:t>
      </w:r>
      <w:r w:rsidRPr="001E55C1">
        <w:rPr>
          <w:sz w:val="22"/>
          <w:szCs w:val="22"/>
        </w:rPr>
        <w:t>, Coursera</w:t>
      </w:r>
    </w:p>
    <w:p w14:paraId="3705C107" w14:textId="2078E595" w:rsidR="00FA1341" w:rsidRPr="001E55C1" w:rsidRDefault="00FA1341" w:rsidP="00E33BE2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4C4883">
        <w:rPr>
          <w:b/>
          <w:bCs/>
          <w:sz w:val="22"/>
          <w:szCs w:val="22"/>
        </w:rPr>
        <w:t>Fin tech law and policy</w:t>
      </w:r>
      <w:r w:rsidRPr="001E55C1">
        <w:rPr>
          <w:sz w:val="22"/>
          <w:szCs w:val="22"/>
        </w:rPr>
        <w:t>, Coursera</w:t>
      </w:r>
    </w:p>
    <w:p w14:paraId="27259C8B" w14:textId="04A5B2B0" w:rsidR="00FA1341" w:rsidRPr="001E55C1" w:rsidRDefault="00FA1341" w:rsidP="00E33BE2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4C4883">
        <w:rPr>
          <w:b/>
          <w:bCs/>
          <w:sz w:val="22"/>
          <w:szCs w:val="22"/>
        </w:rPr>
        <w:t>Introduction to psychology</w:t>
      </w:r>
      <w:r w:rsidRPr="001E55C1">
        <w:rPr>
          <w:sz w:val="22"/>
          <w:szCs w:val="22"/>
        </w:rPr>
        <w:t xml:space="preserve">, Coursera </w:t>
      </w:r>
    </w:p>
    <w:p w14:paraId="76F885BA" w14:textId="372F302D" w:rsidR="009B4057" w:rsidRDefault="009B4057" w:rsidP="00D80F61">
      <w:pPr>
        <w:pStyle w:val="Heading1"/>
        <w:ind w:left="0"/>
      </w:pPr>
    </w:p>
    <w:p w14:paraId="200B77F4" w14:textId="77777777" w:rsidR="00B6435A" w:rsidRPr="001D18CB" w:rsidRDefault="00B6435A" w:rsidP="00AC68AD">
      <w:pPr>
        <w:pStyle w:val="Heading1"/>
        <w:ind w:left="0"/>
        <w:rPr>
          <w:b w:val="0"/>
          <w:bCs w:val="0"/>
          <w:u w:val="none"/>
        </w:rPr>
      </w:pPr>
    </w:p>
    <w:p w14:paraId="5203FE3E" w14:textId="33E22369" w:rsidR="005E3E92" w:rsidRPr="007F6D98" w:rsidRDefault="0000670B" w:rsidP="007F6D98">
      <w:pPr>
        <w:pStyle w:val="Heading1"/>
      </w:pPr>
      <w:r>
        <w:t>LANGUAGES</w:t>
      </w:r>
    </w:p>
    <w:p w14:paraId="7E3D7047" w14:textId="77777777" w:rsidR="005E3E92" w:rsidRDefault="005E3E92">
      <w:pPr>
        <w:pStyle w:val="BodyText"/>
        <w:spacing w:before="3"/>
        <w:rPr>
          <w:b/>
          <w:sz w:val="15"/>
        </w:rPr>
      </w:pPr>
    </w:p>
    <w:p w14:paraId="1609593E" w14:textId="5E1B4A9F" w:rsidR="005E3E92" w:rsidRPr="001E55C1" w:rsidRDefault="0000670B">
      <w:pPr>
        <w:pStyle w:val="ListParagraph"/>
        <w:numPr>
          <w:ilvl w:val="2"/>
          <w:numId w:val="1"/>
        </w:numPr>
        <w:tabs>
          <w:tab w:val="left" w:pos="851"/>
          <w:tab w:val="left" w:pos="852"/>
        </w:tabs>
        <w:spacing w:before="93"/>
        <w:ind w:hanging="361"/>
      </w:pPr>
      <w:r w:rsidRPr="001E55C1">
        <w:t>Fluent in English</w:t>
      </w:r>
      <w:r w:rsidR="00FA1341" w:rsidRPr="001E55C1">
        <w:t xml:space="preserve"> and Hindi. </w:t>
      </w:r>
    </w:p>
    <w:sectPr w:rsidR="005E3E92" w:rsidRPr="001E55C1">
      <w:pgSz w:w="11910" w:h="16840"/>
      <w:pgMar w:top="1080" w:right="1020" w:bottom="280" w:left="860" w:header="720" w:footer="720" w:gutter="0"/>
      <w:pgBorders w:offsetFrom="page">
        <w:top w:val="thinThickSmallGap" w:sz="12" w:space="25" w:color="000000"/>
        <w:left w:val="thinThickSmallGap" w:sz="12" w:space="25" w:color="000000"/>
        <w:bottom w:val="thickThinSmallGap" w:sz="12" w:space="25" w:color="000000"/>
        <w:right w:val="thickThinSmallGap" w:sz="12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28C"/>
    <w:multiLevelType w:val="hybridMultilevel"/>
    <w:tmpl w:val="BD7A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438"/>
    <w:multiLevelType w:val="hybridMultilevel"/>
    <w:tmpl w:val="2E9EADE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3D047E"/>
    <w:multiLevelType w:val="hybridMultilevel"/>
    <w:tmpl w:val="19E0FDEC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2611A8"/>
    <w:multiLevelType w:val="hybridMultilevel"/>
    <w:tmpl w:val="87D2EB02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2AD9"/>
    <w:multiLevelType w:val="hybridMultilevel"/>
    <w:tmpl w:val="F8C435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55C60"/>
    <w:multiLevelType w:val="hybridMultilevel"/>
    <w:tmpl w:val="D0B4FE4C"/>
    <w:lvl w:ilvl="0" w:tplc="8CC62BFC">
      <w:start w:val="2"/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6" w15:restartNumberingAfterBreak="0">
    <w:nsid w:val="301374B8"/>
    <w:multiLevelType w:val="hybridMultilevel"/>
    <w:tmpl w:val="F80EF6AA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3472"/>
    <w:multiLevelType w:val="hybridMultilevel"/>
    <w:tmpl w:val="6658B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5CE"/>
    <w:multiLevelType w:val="hybridMultilevel"/>
    <w:tmpl w:val="F35EF80A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347E0CE9"/>
    <w:multiLevelType w:val="hybridMultilevel"/>
    <w:tmpl w:val="0C38FF20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D7D1A0F"/>
    <w:multiLevelType w:val="hybridMultilevel"/>
    <w:tmpl w:val="F01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85F44"/>
    <w:multiLevelType w:val="multilevel"/>
    <w:tmpl w:val="0B3C716C"/>
    <w:lvl w:ilvl="0">
      <w:start w:val="2"/>
      <w:numFmt w:val="upperLetter"/>
      <w:lvlText w:val="%1"/>
      <w:lvlJc w:val="left"/>
      <w:pPr>
        <w:ind w:left="641" w:hanging="511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41" w:hanging="511"/>
      </w:pPr>
      <w:rPr>
        <w:rFonts w:hint="default"/>
        <w:lang w:val="en-US" w:eastAsia="en-US" w:bidi="ar-SA"/>
      </w:rPr>
    </w:lvl>
    <w:lvl w:ilvl="2"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 w:hint="default"/>
        <w:spacing w:val="-4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44470B"/>
    <w:multiLevelType w:val="hybridMultilevel"/>
    <w:tmpl w:val="E1947D00"/>
    <w:lvl w:ilvl="0" w:tplc="08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4C1B6F13"/>
    <w:multiLevelType w:val="hybridMultilevel"/>
    <w:tmpl w:val="DDB611C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4E5A0EEF"/>
    <w:multiLevelType w:val="hybridMultilevel"/>
    <w:tmpl w:val="B254C0A8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E904EB"/>
    <w:multiLevelType w:val="hybridMultilevel"/>
    <w:tmpl w:val="C7DAA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06E"/>
    <w:multiLevelType w:val="multilevel"/>
    <w:tmpl w:val="4A60C604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w w:val="96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A21D4"/>
    <w:multiLevelType w:val="hybridMultilevel"/>
    <w:tmpl w:val="0240C38C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EED0140"/>
    <w:multiLevelType w:val="hybridMultilevel"/>
    <w:tmpl w:val="DE061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F0E9B"/>
    <w:multiLevelType w:val="hybridMultilevel"/>
    <w:tmpl w:val="04742F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5594F27"/>
    <w:multiLevelType w:val="hybridMultilevel"/>
    <w:tmpl w:val="B704884A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B921059"/>
    <w:multiLevelType w:val="hybridMultilevel"/>
    <w:tmpl w:val="CA000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B64A2"/>
    <w:multiLevelType w:val="hybridMultilevel"/>
    <w:tmpl w:val="B9B83D58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5C84496"/>
    <w:multiLevelType w:val="hybridMultilevel"/>
    <w:tmpl w:val="D52C8D3A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78907D3D"/>
    <w:multiLevelType w:val="hybridMultilevel"/>
    <w:tmpl w:val="34F4C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E707F"/>
    <w:multiLevelType w:val="hybridMultilevel"/>
    <w:tmpl w:val="0A582F6C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11078348">
    <w:abstractNumId w:val="11"/>
  </w:num>
  <w:num w:numId="2" w16cid:durableId="832182047">
    <w:abstractNumId w:val="13"/>
  </w:num>
  <w:num w:numId="3" w16cid:durableId="968777776">
    <w:abstractNumId w:val="9"/>
  </w:num>
  <w:num w:numId="4" w16cid:durableId="1305237506">
    <w:abstractNumId w:val="3"/>
  </w:num>
  <w:num w:numId="5" w16cid:durableId="1695762714">
    <w:abstractNumId w:val="8"/>
  </w:num>
  <w:num w:numId="6" w16cid:durableId="827205754">
    <w:abstractNumId w:val="2"/>
  </w:num>
  <w:num w:numId="7" w16cid:durableId="1388383350">
    <w:abstractNumId w:val="10"/>
  </w:num>
  <w:num w:numId="8" w16cid:durableId="1399400275">
    <w:abstractNumId w:val="20"/>
  </w:num>
  <w:num w:numId="9" w16cid:durableId="444545127">
    <w:abstractNumId w:val="25"/>
  </w:num>
  <w:num w:numId="10" w16cid:durableId="3754297">
    <w:abstractNumId w:val="5"/>
  </w:num>
  <w:num w:numId="11" w16cid:durableId="332415714">
    <w:abstractNumId w:val="1"/>
  </w:num>
  <w:num w:numId="12" w16cid:durableId="606547021">
    <w:abstractNumId w:val="6"/>
  </w:num>
  <w:num w:numId="13" w16cid:durableId="492380340">
    <w:abstractNumId w:val="12"/>
  </w:num>
  <w:num w:numId="14" w16cid:durableId="2090231680">
    <w:abstractNumId w:val="22"/>
  </w:num>
  <w:num w:numId="15" w16cid:durableId="783311659">
    <w:abstractNumId w:val="16"/>
  </w:num>
  <w:num w:numId="16" w16cid:durableId="1439910882">
    <w:abstractNumId w:val="17"/>
  </w:num>
  <w:num w:numId="17" w16cid:durableId="625551185">
    <w:abstractNumId w:val="4"/>
  </w:num>
  <w:num w:numId="18" w16cid:durableId="1942950154">
    <w:abstractNumId w:val="14"/>
  </w:num>
  <w:num w:numId="19" w16cid:durableId="1529220680">
    <w:abstractNumId w:val="0"/>
  </w:num>
  <w:num w:numId="20" w16cid:durableId="2044674611">
    <w:abstractNumId w:val="21"/>
  </w:num>
  <w:num w:numId="21" w16cid:durableId="237054887">
    <w:abstractNumId w:val="19"/>
  </w:num>
  <w:num w:numId="22" w16cid:durableId="1670865090">
    <w:abstractNumId w:val="7"/>
  </w:num>
  <w:num w:numId="23" w16cid:durableId="598097876">
    <w:abstractNumId w:val="23"/>
  </w:num>
  <w:num w:numId="24" w16cid:durableId="125239908">
    <w:abstractNumId w:val="18"/>
  </w:num>
  <w:num w:numId="25" w16cid:durableId="2048942216">
    <w:abstractNumId w:val="24"/>
  </w:num>
  <w:num w:numId="26" w16cid:durableId="482083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92"/>
    <w:rsid w:val="000061C7"/>
    <w:rsid w:val="0000670B"/>
    <w:rsid w:val="00016C5D"/>
    <w:rsid w:val="000170CD"/>
    <w:rsid w:val="000527F3"/>
    <w:rsid w:val="0009215B"/>
    <w:rsid w:val="00095C78"/>
    <w:rsid w:val="000B7A39"/>
    <w:rsid w:val="000D3D90"/>
    <w:rsid w:val="000D4794"/>
    <w:rsid w:val="000E7BEE"/>
    <w:rsid w:val="000F463C"/>
    <w:rsid w:val="001438CC"/>
    <w:rsid w:val="00144D4D"/>
    <w:rsid w:val="001737B8"/>
    <w:rsid w:val="00182831"/>
    <w:rsid w:val="00184AD4"/>
    <w:rsid w:val="00185FC5"/>
    <w:rsid w:val="00187999"/>
    <w:rsid w:val="001946DC"/>
    <w:rsid w:val="001A23FB"/>
    <w:rsid w:val="001D18CB"/>
    <w:rsid w:val="001D557D"/>
    <w:rsid w:val="001D67CA"/>
    <w:rsid w:val="001D7A78"/>
    <w:rsid w:val="001E55C1"/>
    <w:rsid w:val="001E5907"/>
    <w:rsid w:val="001E6273"/>
    <w:rsid w:val="001F2DD2"/>
    <w:rsid w:val="001F583A"/>
    <w:rsid w:val="001F7234"/>
    <w:rsid w:val="002036EC"/>
    <w:rsid w:val="0020603A"/>
    <w:rsid w:val="0022202D"/>
    <w:rsid w:val="002242A8"/>
    <w:rsid w:val="00224C0E"/>
    <w:rsid w:val="00230AF2"/>
    <w:rsid w:val="00231E4B"/>
    <w:rsid w:val="002354FE"/>
    <w:rsid w:val="00244066"/>
    <w:rsid w:val="002652AD"/>
    <w:rsid w:val="00266A94"/>
    <w:rsid w:val="00272222"/>
    <w:rsid w:val="002A4904"/>
    <w:rsid w:val="002D07EA"/>
    <w:rsid w:val="002D3E76"/>
    <w:rsid w:val="003074AB"/>
    <w:rsid w:val="00321E1F"/>
    <w:rsid w:val="003271D0"/>
    <w:rsid w:val="00354562"/>
    <w:rsid w:val="00374808"/>
    <w:rsid w:val="0037782B"/>
    <w:rsid w:val="0038762B"/>
    <w:rsid w:val="00390A0A"/>
    <w:rsid w:val="00391A38"/>
    <w:rsid w:val="00394C92"/>
    <w:rsid w:val="003A085F"/>
    <w:rsid w:val="003A091C"/>
    <w:rsid w:val="003B4C7D"/>
    <w:rsid w:val="003D2951"/>
    <w:rsid w:val="003F1669"/>
    <w:rsid w:val="003F2D29"/>
    <w:rsid w:val="00435991"/>
    <w:rsid w:val="004366F1"/>
    <w:rsid w:val="004608FD"/>
    <w:rsid w:val="00465631"/>
    <w:rsid w:val="004756B3"/>
    <w:rsid w:val="00482168"/>
    <w:rsid w:val="004A0824"/>
    <w:rsid w:val="004C3128"/>
    <w:rsid w:val="004C3809"/>
    <w:rsid w:val="004C4883"/>
    <w:rsid w:val="00507D6F"/>
    <w:rsid w:val="0051398D"/>
    <w:rsid w:val="00515800"/>
    <w:rsid w:val="00523843"/>
    <w:rsid w:val="005566DD"/>
    <w:rsid w:val="00557E20"/>
    <w:rsid w:val="00565876"/>
    <w:rsid w:val="00581FD1"/>
    <w:rsid w:val="00592AB8"/>
    <w:rsid w:val="00595C6F"/>
    <w:rsid w:val="005B0AB5"/>
    <w:rsid w:val="005B0B42"/>
    <w:rsid w:val="005B54C0"/>
    <w:rsid w:val="005C4FBE"/>
    <w:rsid w:val="005C5899"/>
    <w:rsid w:val="005D3B0E"/>
    <w:rsid w:val="005E3E92"/>
    <w:rsid w:val="006050DD"/>
    <w:rsid w:val="006154A9"/>
    <w:rsid w:val="00615E47"/>
    <w:rsid w:val="00616295"/>
    <w:rsid w:val="0062045E"/>
    <w:rsid w:val="0063051B"/>
    <w:rsid w:val="006402BF"/>
    <w:rsid w:val="0066392E"/>
    <w:rsid w:val="006818C0"/>
    <w:rsid w:val="00696DDE"/>
    <w:rsid w:val="006A479F"/>
    <w:rsid w:val="006D2B38"/>
    <w:rsid w:val="006D2E2E"/>
    <w:rsid w:val="006D617B"/>
    <w:rsid w:val="006E5AA1"/>
    <w:rsid w:val="006F1CA7"/>
    <w:rsid w:val="00704F09"/>
    <w:rsid w:val="00706B9F"/>
    <w:rsid w:val="00715EB9"/>
    <w:rsid w:val="007174BB"/>
    <w:rsid w:val="00721F61"/>
    <w:rsid w:val="007254B0"/>
    <w:rsid w:val="00735B7F"/>
    <w:rsid w:val="00737CA1"/>
    <w:rsid w:val="007461E1"/>
    <w:rsid w:val="00755E05"/>
    <w:rsid w:val="0077386D"/>
    <w:rsid w:val="007815D9"/>
    <w:rsid w:val="0079399B"/>
    <w:rsid w:val="007942A3"/>
    <w:rsid w:val="007C1CEF"/>
    <w:rsid w:val="007C774F"/>
    <w:rsid w:val="007E39E1"/>
    <w:rsid w:val="007E7AB8"/>
    <w:rsid w:val="007F6D98"/>
    <w:rsid w:val="00805086"/>
    <w:rsid w:val="0080717F"/>
    <w:rsid w:val="00815A1B"/>
    <w:rsid w:val="00820831"/>
    <w:rsid w:val="00830B40"/>
    <w:rsid w:val="0086456E"/>
    <w:rsid w:val="008669C5"/>
    <w:rsid w:val="00877F2F"/>
    <w:rsid w:val="00884762"/>
    <w:rsid w:val="008B735D"/>
    <w:rsid w:val="008C0683"/>
    <w:rsid w:val="008D77E0"/>
    <w:rsid w:val="008E6738"/>
    <w:rsid w:val="008F181B"/>
    <w:rsid w:val="00904693"/>
    <w:rsid w:val="00907528"/>
    <w:rsid w:val="00907BC0"/>
    <w:rsid w:val="009132A9"/>
    <w:rsid w:val="009236D6"/>
    <w:rsid w:val="00923EA2"/>
    <w:rsid w:val="009245FF"/>
    <w:rsid w:val="00925AFC"/>
    <w:rsid w:val="00925F8E"/>
    <w:rsid w:val="009335E9"/>
    <w:rsid w:val="00934E32"/>
    <w:rsid w:val="00952B59"/>
    <w:rsid w:val="00965B10"/>
    <w:rsid w:val="00977093"/>
    <w:rsid w:val="00977340"/>
    <w:rsid w:val="0098169B"/>
    <w:rsid w:val="0098757B"/>
    <w:rsid w:val="009906CE"/>
    <w:rsid w:val="00994D24"/>
    <w:rsid w:val="009A14D1"/>
    <w:rsid w:val="009A3863"/>
    <w:rsid w:val="009A5BDF"/>
    <w:rsid w:val="009A61FA"/>
    <w:rsid w:val="009B0710"/>
    <w:rsid w:val="009B4057"/>
    <w:rsid w:val="009D510C"/>
    <w:rsid w:val="009E3C69"/>
    <w:rsid w:val="009E4D9B"/>
    <w:rsid w:val="009F3EC1"/>
    <w:rsid w:val="009F6D5F"/>
    <w:rsid w:val="00A03D13"/>
    <w:rsid w:val="00A5647A"/>
    <w:rsid w:val="00A702CC"/>
    <w:rsid w:val="00AA45CF"/>
    <w:rsid w:val="00AA7C89"/>
    <w:rsid w:val="00AC0691"/>
    <w:rsid w:val="00AC68AD"/>
    <w:rsid w:val="00AD672E"/>
    <w:rsid w:val="00AE0806"/>
    <w:rsid w:val="00AE14D6"/>
    <w:rsid w:val="00AF4792"/>
    <w:rsid w:val="00B04D18"/>
    <w:rsid w:val="00B130B6"/>
    <w:rsid w:val="00B203E9"/>
    <w:rsid w:val="00B3099B"/>
    <w:rsid w:val="00B321B9"/>
    <w:rsid w:val="00B620AF"/>
    <w:rsid w:val="00B6435A"/>
    <w:rsid w:val="00B76AC5"/>
    <w:rsid w:val="00B86F05"/>
    <w:rsid w:val="00B90A33"/>
    <w:rsid w:val="00B90BA8"/>
    <w:rsid w:val="00BA5CFE"/>
    <w:rsid w:val="00BB51B2"/>
    <w:rsid w:val="00BD0705"/>
    <w:rsid w:val="00BD2710"/>
    <w:rsid w:val="00BD2D88"/>
    <w:rsid w:val="00BD7CCD"/>
    <w:rsid w:val="00BE10AE"/>
    <w:rsid w:val="00BE4C80"/>
    <w:rsid w:val="00BF4BE1"/>
    <w:rsid w:val="00C1052B"/>
    <w:rsid w:val="00C2325F"/>
    <w:rsid w:val="00C30D12"/>
    <w:rsid w:val="00C462A5"/>
    <w:rsid w:val="00C5048F"/>
    <w:rsid w:val="00C51B92"/>
    <w:rsid w:val="00C747B2"/>
    <w:rsid w:val="00C75FC5"/>
    <w:rsid w:val="00CB2778"/>
    <w:rsid w:val="00CB3E7A"/>
    <w:rsid w:val="00CE7F1D"/>
    <w:rsid w:val="00CF302F"/>
    <w:rsid w:val="00D21164"/>
    <w:rsid w:val="00D21790"/>
    <w:rsid w:val="00D3561D"/>
    <w:rsid w:val="00D35694"/>
    <w:rsid w:val="00D56BE3"/>
    <w:rsid w:val="00D63B8C"/>
    <w:rsid w:val="00D66751"/>
    <w:rsid w:val="00D66AA7"/>
    <w:rsid w:val="00D71655"/>
    <w:rsid w:val="00D80F61"/>
    <w:rsid w:val="00D9646E"/>
    <w:rsid w:val="00DA5449"/>
    <w:rsid w:val="00DA5EB2"/>
    <w:rsid w:val="00DB1ACC"/>
    <w:rsid w:val="00DC0DFC"/>
    <w:rsid w:val="00DC1CFA"/>
    <w:rsid w:val="00DC2D73"/>
    <w:rsid w:val="00DC52A2"/>
    <w:rsid w:val="00DD2F12"/>
    <w:rsid w:val="00DD6166"/>
    <w:rsid w:val="00DE0BE9"/>
    <w:rsid w:val="00DE7925"/>
    <w:rsid w:val="00E20718"/>
    <w:rsid w:val="00E33BE2"/>
    <w:rsid w:val="00E40CE4"/>
    <w:rsid w:val="00E53067"/>
    <w:rsid w:val="00E72F5F"/>
    <w:rsid w:val="00E874EF"/>
    <w:rsid w:val="00EB7D4D"/>
    <w:rsid w:val="00EE772D"/>
    <w:rsid w:val="00EF3E3E"/>
    <w:rsid w:val="00EF6D92"/>
    <w:rsid w:val="00EF7E9C"/>
    <w:rsid w:val="00F05B70"/>
    <w:rsid w:val="00F07906"/>
    <w:rsid w:val="00F13060"/>
    <w:rsid w:val="00F22ACA"/>
    <w:rsid w:val="00F35859"/>
    <w:rsid w:val="00F40DAE"/>
    <w:rsid w:val="00F55B55"/>
    <w:rsid w:val="00F622F1"/>
    <w:rsid w:val="00FA1341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AEEB"/>
  <w15:docId w15:val="{6C26BD29-5966-49D5-B11F-85111A3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18"/>
      <w:szCs w:val="18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D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 w:line="321" w:lineRule="exact"/>
      <w:ind w:left="3746" w:right="37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5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A03D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875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22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Devendra Shaligram</dc:creator>
  <cp:lastModifiedBy>Puneet Maharshi</cp:lastModifiedBy>
  <cp:revision>11</cp:revision>
  <cp:lastPrinted>2022-06-26T15:12:00Z</cp:lastPrinted>
  <dcterms:created xsi:type="dcterms:W3CDTF">2023-12-14T15:38:00Z</dcterms:created>
  <dcterms:modified xsi:type="dcterms:W3CDTF">2024-02-08T19:15:00Z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2021-05-03T00:00:00Z</vt:filetime>
  </property>
</Properties>
</file>