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E41C" w14:textId="77777777" w:rsidR="00F34B0D" w:rsidRDefault="00F34B0D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48CE51B" w14:textId="77777777" w:rsidR="00F34B0D" w:rsidRDefault="00FD10D3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AASTHA ANU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3A087A" wp14:editId="08641CBF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3E1BF8" w14:textId="134E13C5" w:rsidR="00F34B0D" w:rsidRDefault="0099731E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LL.M Candidate</w:t>
      </w:r>
    </w:p>
    <w:p w14:paraId="35C3C6CC" w14:textId="7A64F5D6" w:rsidR="00F34B0D" w:rsidRDefault="0099731E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Trinity College, Dublin</w:t>
      </w:r>
    </w:p>
    <w:p w14:paraId="32AE4173" w14:textId="61380867" w:rsidR="00F34B0D" w:rsidRDefault="00FD10D3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[Speciali</w:t>
      </w:r>
      <w:r w:rsidR="0099731E">
        <w:rPr>
          <w:rFonts w:ascii="Times New Roman" w:eastAsia="Times New Roman" w:hAnsi="Times New Roman" w:cs="Times New Roman"/>
          <w:color w:val="000000"/>
          <w:sz w:val="22"/>
          <w:szCs w:val="22"/>
        </w:rPr>
        <w:t>zing in Intellectual Property &amp; Information Technology Laws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2119B3D" w14:textId="34F2A69A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Mobile: +</w:t>
      </w:r>
      <w:r w:rsidR="009973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353833651274</w:t>
      </w:r>
    </w:p>
    <w:p w14:paraId="587D516B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b/>
            <w:sz w:val="22"/>
            <w:szCs w:val="22"/>
            <w:u w:val="single"/>
          </w:rPr>
          <w:t>aastha.anu11@gmail.com</w:t>
        </w:r>
      </w:hyperlink>
    </w:p>
    <w:p w14:paraId="5AA9630A" w14:textId="77777777" w:rsidR="00F34B0D" w:rsidRDefault="00FD10D3">
      <w:pPr>
        <w:spacing w:line="276" w:lineRule="auto"/>
        <w:rPr>
          <w:rFonts w:ascii="Times" w:eastAsia="Times" w:hAnsi="Times" w:cs="Times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LinkdIn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b/>
            <w:sz w:val="21"/>
            <w:szCs w:val="21"/>
            <w:highlight w:val="white"/>
            <w:u w:val="single"/>
          </w:rPr>
          <w:t>https://www.linkedin.com/in/aastha-anu-2a91a0bb</w:t>
        </w:r>
      </w:hyperlink>
    </w:p>
    <w:p w14:paraId="2F49696D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366091"/>
          <w:sz w:val="22"/>
          <w:szCs w:val="22"/>
        </w:rPr>
      </w:pPr>
    </w:p>
    <w:p w14:paraId="2E5E3891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FACCE77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ACADEMIC CREDENTIALS</w:t>
      </w:r>
    </w:p>
    <w:p w14:paraId="5379A97C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67D66E" w14:textId="2FFCDF40" w:rsidR="00F34B0D" w:rsidRDefault="00FD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Pursued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B.B.A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LL.B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(Hons)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degree from Amity Law School, Amity University, Noida, (2013-2018)</w:t>
      </w:r>
    </w:p>
    <w:p w14:paraId="139A38BE" w14:textId="77777777" w:rsidR="00F34B0D" w:rsidRDefault="00FD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Cumulative Grade Pointer Average (CGPA)- 7.15/10</w:t>
      </w:r>
    </w:p>
    <w:p w14:paraId="1EF95DEE" w14:textId="3EBB3C16" w:rsidR="00F34B0D" w:rsidRDefault="00FD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‘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Best in Leadership Skills’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Highest Award of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Honour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</w:t>
      </w:r>
      <w:r w:rsidR="005F5425">
        <w:rPr>
          <w:rFonts w:ascii="Times New Roman" w:eastAsia="Times New Roman" w:hAnsi="Times New Roman" w:cs="Times New Roman"/>
          <w:color w:val="000000"/>
          <w:sz w:val="22"/>
          <w:szCs w:val="22"/>
        </w:rPr>
        <w:t>Amity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University</w:t>
      </w:r>
    </w:p>
    <w:p w14:paraId="5F953A91" w14:textId="4471CD15" w:rsidR="00F34B0D" w:rsidRDefault="00FD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‘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National Winner’ Medalist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Center for United Nations Rio+23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World Humanitarian Summit, 2017</w:t>
      </w:r>
    </w:p>
    <w:p w14:paraId="7AF4B4F9" w14:textId="77777777" w:rsidR="00F34B0D" w:rsidRDefault="00FD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Passed Senior Secondary Examination (AISSCE) in the year 2013 with 73.8% (Physics, Chemistry, Mathematics, English and Physical Education as the subjects) marks from D.A.V Public School</w:t>
      </w:r>
    </w:p>
    <w:p w14:paraId="18CFAEAB" w14:textId="1C08A0C7" w:rsidR="00F34B0D" w:rsidRDefault="00FD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Passed Secondary Examination (ICSE) in the year 2011 with 88.2</w:t>
      </w:r>
      <w:r w:rsidR="0099731E">
        <w:rPr>
          <w:rFonts w:ascii="Times New Roman" w:eastAsia="Times New Roman" w:hAnsi="Times New Roman" w:cs="Times New Roman"/>
          <w:color w:val="000000"/>
          <w:sz w:val="22"/>
          <w:szCs w:val="22"/>
        </w:rPr>
        <w:t>% from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St. Joseph’s Convent High School.</w:t>
      </w:r>
    </w:p>
    <w:p w14:paraId="726C937C" w14:textId="77777777" w:rsidR="00F34B0D" w:rsidRDefault="00F34B0D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A62F32F" w14:textId="77777777" w:rsidR="00F34B0D" w:rsidRDefault="00F34B0D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11824B8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WORK EXPERIENCE</w:t>
      </w:r>
    </w:p>
    <w:p w14:paraId="26458E19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5691419" w14:textId="6E5B0484" w:rsidR="00F34B0D" w:rsidRDefault="00FD1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Intellectual Property Analyst at CPA Global (Intellectual Property Technology &amp; Management Company) (February 2019- </w:t>
      </w:r>
      <w:r w:rsidR="0099731E">
        <w:rPr>
          <w:rFonts w:ascii="Times New Roman" w:eastAsia="Times New Roman" w:hAnsi="Times New Roman" w:cs="Times New Roman"/>
          <w:b/>
          <w:sz w:val="22"/>
          <w:szCs w:val="22"/>
        </w:rPr>
        <w:t>July 2019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)</w:t>
      </w:r>
    </w:p>
    <w:p w14:paraId="3B34D3B5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4AA8B4F" w14:textId="77777777" w:rsidR="00F34B0D" w:rsidRDefault="00FD10D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Providing all Intellectual Property Laws from across the globe to update 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softwares</w:t>
      </w:r>
      <w:proofErr w:type="spellEnd"/>
    </w:p>
    <w:p w14:paraId="4DAF5D9E" w14:textId="77777777" w:rsidR="00F34B0D" w:rsidRDefault="00FD10D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Handling client queries in all Intellectual Property Matters, preserving Intellectual Property Rights of client companies by preventing lapses due to law updates</w:t>
      </w:r>
    </w:p>
    <w:p w14:paraId="5BA7636B" w14:textId="77777777" w:rsidR="00F34B0D" w:rsidRDefault="00F34B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9DE4BA" w14:textId="398DFDA1" w:rsidR="00F34B0D" w:rsidRDefault="00FD1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Intellectual Property Associate at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Vutts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and Associates LLP (Boutique Intellectual Property Firm) (May 2018- </w:t>
      </w:r>
      <w:r w:rsidR="005F542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January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2018)</w:t>
      </w:r>
    </w:p>
    <w:p w14:paraId="275C79C8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21B8A8B4" w14:textId="6143E8F4" w:rsidR="00F34B0D" w:rsidRDefault="00FD10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Prosecution, Opposition and appellate work in </w:t>
      </w:r>
      <w:r w:rsidR="0099731E">
        <w:rPr>
          <w:rFonts w:ascii="Times New Roman" w:eastAsia="Times New Roman" w:hAnsi="Times New Roman" w:cs="Times New Roman"/>
          <w:sz w:val="22"/>
          <w:szCs w:val="22"/>
        </w:rPr>
        <w:t>Trademarks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Registry including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attending prosecution hearings at the </w:t>
      </w:r>
      <w:r w:rsidR="0099731E">
        <w:rPr>
          <w:rFonts w:ascii="Times New Roman" w:eastAsia="Times New Roman" w:hAnsi="Times New Roman" w:cs="Times New Roman"/>
          <w:color w:val="000000"/>
          <w:sz w:val="22"/>
          <w:szCs w:val="22"/>
        </w:rPr>
        <w:t>Trademarks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Registry</w:t>
      </w:r>
    </w:p>
    <w:p w14:paraId="442CB9F6" w14:textId="77777777" w:rsidR="00F34B0D" w:rsidRDefault="00FD10D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Agreements relating to General Data Protection Regulation as per the recent developments</w:t>
      </w:r>
    </w:p>
    <w:p w14:paraId="02E6F188" w14:textId="77777777" w:rsidR="00F34B0D" w:rsidRDefault="00FD10D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Preserved Intellectual Property rights of client companies by preventing patent trademark and copyright infringement. </w:t>
      </w:r>
    </w:p>
    <w:p w14:paraId="70CC95BE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739981B9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bookmarkStart w:id="1" w:name="_gjdgxs" w:colFirst="0" w:colLast="0"/>
      <w:bookmarkEnd w:id="1"/>
    </w:p>
    <w:p w14:paraId="6312961C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ADJUDICATION CREDENTIALS</w:t>
      </w:r>
    </w:p>
    <w:p w14:paraId="5B158C68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4B8629F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Judged the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Alternate Dispute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Redresaal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National Competition, 2018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Amity Law School, Noida</w:t>
      </w:r>
    </w:p>
    <w:p w14:paraId="10AC5CBC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F6E4C26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56C1BF5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KEY INTERNSHIPS</w:t>
      </w:r>
    </w:p>
    <w:p w14:paraId="1F794ACA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B36F77C" w14:textId="6E110031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Khaitan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&amp; Co LLP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Team Intellectual </w:t>
      </w:r>
      <w:r w:rsidR="0099731E">
        <w:rPr>
          <w:rFonts w:ascii="Times New Roman" w:eastAsia="Times New Roman" w:hAnsi="Times New Roman" w:cs="Times New Roman"/>
          <w:color w:val="000000"/>
          <w:sz w:val="22"/>
          <w:szCs w:val="22"/>
        </w:rPr>
        <w:t>Property</w:t>
      </w:r>
      <w:r w:rsidR="0099731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 w:rsidR="0099731E">
        <w:rPr>
          <w:rFonts w:ascii="Times New Roman" w:eastAsia="Times New Roman" w:hAnsi="Times New Roman" w:cs="Times New Roman"/>
          <w:color w:val="000000"/>
          <w:sz w:val="22"/>
          <w:szCs w:val="22"/>
        </w:rPr>
        <w:t>(March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2018-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April,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2018)</w:t>
      </w:r>
    </w:p>
    <w:p w14:paraId="56C10A31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Krishna &amp;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Saurashtri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LLP-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Patent and Trademark Attorneys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January,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2018)</w:t>
      </w:r>
    </w:p>
    <w:p w14:paraId="46B0D1D7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Confederation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Indian Industry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Tax, Contracts &amp; Regulation Department (July, 2017)</w:t>
      </w:r>
    </w:p>
    <w:p w14:paraId="086F0F5C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Patent Facilitating Centre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Technology Information Forecasting Assessment Council (TIFAC)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Department of Science and Technology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June,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2017-July, 2017)</w:t>
      </w:r>
    </w:p>
    <w:p w14:paraId="27ACDF44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Delhi District Courts, Under Mr. Manish Kumar,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Advocate, Additional Standing Counsel, Central Government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(February-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March,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2017)</w:t>
      </w:r>
    </w:p>
    <w:p w14:paraId="2DFDF8F0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Gnr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Associates, Under Mr.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Shivam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Singh: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Advocate, Supreme Court of India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June,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2016)</w:t>
      </w:r>
    </w:p>
    <w:p w14:paraId="0343E2BD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Supreme Court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India, Under Mr. Gopal Singh: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Advocate-On-Record, Standing Counsel, Bihar and Tripura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(June-August, 2015)</w:t>
      </w:r>
    </w:p>
    <w:p w14:paraId="5E5E0E14" w14:textId="77777777" w:rsidR="00F34B0D" w:rsidRDefault="00FD1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Supreme Court, Under Mr.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Rajan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Narain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Advocate-On-Record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May,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2014)</w:t>
      </w:r>
    </w:p>
    <w:p w14:paraId="594EEF8E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44906B5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0932BB7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MOOT COURT CREDENTIALS</w:t>
      </w:r>
    </w:p>
    <w:p w14:paraId="6900DCC7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1229B34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Semifinalist, 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National Moot Court Competition, IIT Kharagpur,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2016 at Rajiv Gandhi School of Intellectual Property Rights, IIT Kharagpur </w:t>
      </w:r>
    </w:p>
    <w:p w14:paraId="07A8FCBA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Octa-finalist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Surana and Surana International Technology Law Moot Court Competition, 2015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 Symbiosis Law School, Pune</w:t>
      </w:r>
    </w:p>
    <w:p w14:paraId="78F40F15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B. Krishna Memorial IPR Moot Court Competition, 2015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Symbiosis Law School, Pune</w:t>
      </w:r>
    </w:p>
    <w:p w14:paraId="45F39C94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Quarter-finalist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Henry Dunant Memorial Moot Court Competition (National Round), 2014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Indian Society for International Law, Delhi </w:t>
      </w:r>
    </w:p>
    <w:p w14:paraId="2DCAAEA9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Quarter-finalist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Henry Dunant Memorial Moot Court Competition (North India Zonal Round), 2014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Nirma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University, Ahmedabad</w:t>
      </w:r>
    </w:p>
    <w:p w14:paraId="539B5B84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Quarter-finalist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Amity International Moot Court Competition, 2014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 Amity Law School, Lucknow</w:t>
      </w:r>
    </w:p>
    <w:p w14:paraId="0A12B3CB" w14:textId="77777777" w:rsidR="00F34B0D" w:rsidRDefault="00FD1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Winner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Lex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Contractus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Intra Moot Court Competition, 2014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Amity Law School, Noida</w:t>
      </w:r>
    </w:p>
    <w:p w14:paraId="0A882840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47CC6E4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1E6CFAD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ALTERNATE DISPUTE RESOLUTION (ADR) CREDENTIALS </w:t>
      </w:r>
    </w:p>
    <w:p w14:paraId="6EB9F830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F732931" w14:textId="77777777" w:rsidR="00F34B0D" w:rsidRDefault="00FD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Semifinalist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Client Counselling,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Jethmalani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ADR Tournament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Symbiosis Pune, 2017</w:t>
      </w:r>
    </w:p>
    <w:p w14:paraId="30004266" w14:textId="77777777" w:rsidR="00F34B0D" w:rsidRDefault="00FD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Octa-finalist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Client Counselling,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Symfiesta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ADR Tournament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Symbiosis Noida, 2017</w:t>
      </w:r>
    </w:p>
    <w:p w14:paraId="150017CD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F9DD7A8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5672D1D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ARTICLES AND CONFERENCES</w:t>
      </w:r>
    </w:p>
    <w:p w14:paraId="023A664A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1572D391" w14:textId="77777777" w:rsidR="00F34B0D" w:rsidRDefault="00FD1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‘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Principles of Universalization and Complementarity – Allies or Enemies?’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Journal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Law and Legal Policy, Vol II, Issue 1, ISSN no. 2394-9295</w:t>
      </w:r>
    </w:p>
    <w:p w14:paraId="712B1B5F" w14:textId="77777777" w:rsidR="00F34B0D" w:rsidRDefault="00FD1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Symposium on International Law: Issues and Challenges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International Law Students’ Association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KIIT Law School,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Bhuwaneshwar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2016</w:t>
      </w:r>
    </w:p>
    <w:p w14:paraId="1DC5F71C" w14:textId="77777777" w:rsidR="00F34B0D" w:rsidRDefault="00FD1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‘Edu-Quest: A Tryst with Cryptocurrency’ by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Amity Law School, Noida, 2018</w:t>
      </w:r>
    </w:p>
    <w:p w14:paraId="4EA5C0B7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7DF1AA0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50D466A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POSITIONS OF RESPONSIBILTY HELD</w:t>
      </w:r>
    </w:p>
    <w:p w14:paraId="795325A0" w14:textId="77777777" w:rsidR="00F34B0D" w:rsidRDefault="00F34B0D">
      <w:pPr>
        <w:tabs>
          <w:tab w:val="left" w:pos="266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5D75228" w14:textId="77777777" w:rsidR="00F34B0D" w:rsidRDefault="00FD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Secretary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the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Moot Court Society, Amity Law School, Noida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(Academic year 2016-17)</w:t>
      </w:r>
    </w:p>
    <w:p w14:paraId="307772B8" w14:textId="77777777" w:rsidR="00F34B0D" w:rsidRDefault="00FD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Core Committee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the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Sports Society, Amity Law School, Noida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(Academic years 2014-18)</w:t>
      </w:r>
    </w:p>
    <w:p w14:paraId="7178BA6F" w14:textId="77777777" w:rsidR="00F34B0D" w:rsidRDefault="00FD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Coordinator, Member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Corporate Resource Center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Amity Law Schools Joint Placement Cell (Academic year 2016-2017)</w:t>
      </w:r>
    </w:p>
    <w:p w14:paraId="3F951A01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6135E92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01FE872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lastRenderedPageBreak/>
        <w:t xml:space="preserve">ORGANISATIONAL EXPERIENCE </w:t>
      </w:r>
    </w:p>
    <w:p w14:paraId="23253C5A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689017D" w14:textId="77777777" w:rsidR="00F34B0D" w:rsidRDefault="00FD10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Head/ Chief drafter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the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Proposition Drafting Committee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Amity International Moot Court Competition (Academic year 2015-2016)</w:t>
      </w:r>
    </w:p>
    <w:p w14:paraId="310B0C7A" w14:textId="77777777" w:rsidR="00F34B0D" w:rsidRDefault="00FD10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Head, Briefing Committee for Judges and Panel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Amity International Moot Court Competition, 2016 </w:t>
      </w:r>
    </w:p>
    <w:p w14:paraId="0FEA65A9" w14:textId="77777777" w:rsidR="00F34B0D" w:rsidRDefault="00FD10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Member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Amity Quiz on Constitutional Law, 2013</w:t>
      </w:r>
    </w:p>
    <w:p w14:paraId="2E4AC6DB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BB9DD3" w14:textId="77777777" w:rsidR="00F34B0D" w:rsidRDefault="00FD10D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EXTRA CURRICULAR CREDENTIALS </w:t>
      </w:r>
    </w:p>
    <w:p w14:paraId="09A2481A" w14:textId="77777777" w:rsidR="00F34B0D" w:rsidRDefault="00F34B0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1B4B383" w14:textId="77777777" w:rsidR="00F34B0D" w:rsidRDefault="00FD1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DANCE</w:t>
      </w:r>
    </w:p>
    <w:p w14:paraId="7C57668D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00637BE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Sangeet Parashar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Odissi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Classical (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Equivalent to a graduate qualification in dance)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Prayag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Sangeet Samiti, Allahabad</w:t>
      </w:r>
    </w:p>
    <w:p w14:paraId="49954C10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All India Bronze Medalist, 2012,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Prayag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Sangeet Samiti,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Sangeet Parashar,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Odissi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Classical</w:t>
      </w:r>
    </w:p>
    <w:p w14:paraId="7F93EC0F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8D3EB04" w14:textId="77777777" w:rsidR="00F34B0D" w:rsidRDefault="00FD1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SPORTS</w:t>
      </w:r>
    </w:p>
    <w:p w14:paraId="24EBE421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hanging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089B7A24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Runners-up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Symbhav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Mixed Doubles, Tennis, Symbiosis Law School, Pune, 2017</w:t>
      </w:r>
    </w:p>
    <w:p w14:paraId="4FA97ABD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Quarter-finalist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Inter University Women Tennis Tournament (North Zone, 2015)</w:t>
      </w:r>
    </w:p>
    <w:p w14:paraId="33D67F53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Runners-up,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Sangathan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Amity Inter University Sports Meet. Sports-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Tennis, Hockey, and Softball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(Academic Years 2013-15)</w:t>
      </w:r>
    </w:p>
    <w:p w14:paraId="46DF64C0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Captain,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Women’s Hockey, Tennis &amp; Softball Teams, Amity Law School, Noida (2015-2018)</w:t>
      </w:r>
    </w:p>
    <w:p w14:paraId="0328EC2D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Winner,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Women’s Tennis,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Invicta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2014 at NUJS, Kolkata</w:t>
      </w:r>
    </w:p>
    <w:p w14:paraId="53F92654" w14:textId="77777777" w:rsidR="00F34B0D" w:rsidRDefault="00FD10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Bronze Medalist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Bihar State Tennis Association, 2009</w:t>
      </w:r>
    </w:p>
    <w:p w14:paraId="18405643" w14:textId="77777777" w:rsidR="00F34B0D" w:rsidRDefault="00F34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F34B0D">
      <w:footerReference w:type="default" r:id="rId10"/>
      <w:pgSz w:w="11900" w:h="16840"/>
      <w:pgMar w:top="720" w:right="720" w:bottom="964" w:left="720" w:header="22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CB91" w14:textId="77777777" w:rsidR="00D04D0F" w:rsidRDefault="00D04D0F">
      <w:r>
        <w:separator/>
      </w:r>
    </w:p>
  </w:endnote>
  <w:endnote w:type="continuationSeparator" w:id="0">
    <w:p w14:paraId="597D4A65" w14:textId="77777777" w:rsidR="00D04D0F" w:rsidRDefault="00D0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92F7" w14:textId="77777777" w:rsidR="00F34B0D" w:rsidRDefault="00FD10D3">
    <w:pPr>
      <w:spacing w:line="276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AASTHA ANU</w:t>
    </w:r>
  </w:p>
  <w:p w14:paraId="79AAD74F" w14:textId="32758D6D" w:rsidR="00F34B0D" w:rsidRDefault="00B25565">
    <w:pPr>
      <w:spacing w:line="276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LL.M Candidate (IP &amp; IT Laws)</w:t>
    </w:r>
  </w:p>
  <w:p w14:paraId="2A12D9C7" w14:textId="4E20D532" w:rsidR="00F34B0D" w:rsidRDefault="00B25565">
    <w:pPr>
      <w:spacing w:line="276" w:lineRule="auto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Trinity College, Dublin</w:t>
    </w:r>
    <w:r w:rsidR="00FD10D3">
      <w:rPr>
        <w:rFonts w:ascii="Times New Roman" w:eastAsia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3F9B" w14:textId="77777777" w:rsidR="00D04D0F" w:rsidRDefault="00D04D0F">
      <w:r>
        <w:separator/>
      </w:r>
    </w:p>
  </w:footnote>
  <w:footnote w:type="continuationSeparator" w:id="0">
    <w:p w14:paraId="3AA0F811" w14:textId="77777777" w:rsidR="00D04D0F" w:rsidRDefault="00D0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A1A"/>
    <w:multiLevelType w:val="multilevel"/>
    <w:tmpl w:val="1158B33A"/>
    <w:lvl w:ilvl="0">
      <w:start w:val="1"/>
      <w:numFmt w:val="bullet"/>
      <w:lvlText w:val="○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A47D8"/>
    <w:multiLevelType w:val="multilevel"/>
    <w:tmpl w:val="EB04B40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C5EDC"/>
    <w:multiLevelType w:val="multilevel"/>
    <w:tmpl w:val="EF66AF9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DA7FAD"/>
    <w:multiLevelType w:val="multilevel"/>
    <w:tmpl w:val="AD96F73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4E73F4"/>
    <w:multiLevelType w:val="multilevel"/>
    <w:tmpl w:val="6F3AA5B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DB0D5A"/>
    <w:multiLevelType w:val="multilevel"/>
    <w:tmpl w:val="B8E83D5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EF59DC"/>
    <w:multiLevelType w:val="multilevel"/>
    <w:tmpl w:val="1F4043B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373469"/>
    <w:multiLevelType w:val="multilevel"/>
    <w:tmpl w:val="BEC62364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A52DA6"/>
    <w:multiLevelType w:val="multilevel"/>
    <w:tmpl w:val="0ED08A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68692B"/>
    <w:multiLevelType w:val="multilevel"/>
    <w:tmpl w:val="A280967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2F3E01"/>
    <w:multiLevelType w:val="multilevel"/>
    <w:tmpl w:val="FCD4148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0D"/>
    <w:rsid w:val="005F5425"/>
    <w:rsid w:val="0099731E"/>
    <w:rsid w:val="00B25565"/>
    <w:rsid w:val="00D04D0F"/>
    <w:rsid w:val="00F34B0D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D28AD"/>
  <w15:docId w15:val="{9CF24D35-A1B7-4F45-85CB-C3E6AFD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255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65"/>
  </w:style>
  <w:style w:type="paragraph" w:styleId="Footer">
    <w:name w:val="footer"/>
    <w:basedOn w:val="Normal"/>
    <w:link w:val="FooterChar"/>
    <w:uiPriority w:val="99"/>
    <w:unhideWhenUsed/>
    <w:rsid w:val="00B25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tha.anu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astha-anu-2a91a0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Aastha Anu</cp:lastModifiedBy>
  <cp:revision>4</cp:revision>
  <dcterms:created xsi:type="dcterms:W3CDTF">2019-09-26T00:01:00Z</dcterms:created>
  <dcterms:modified xsi:type="dcterms:W3CDTF">2019-09-30T13:32:00Z</dcterms:modified>
</cp:coreProperties>
</file>