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0" w:rsidRPr="00356F54" w:rsidRDefault="009B6964" w:rsidP="00356F54">
      <w:pPr>
        <w:spacing w:after="0"/>
        <w:jc w:val="center"/>
        <w:rPr>
          <w:b/>
          <w:sz w:val="44"/>
          <w:szCs w:val="44"/>
          <w:lang w:val="en-IE"/>
        </w:rPr>
      </w:pPr>
      <w:r w:rsidRPr="00356F54">
        <w:rPr>
          <w:b/>
          <w:sz w:val="44"/>
          <w:szCs w:val="44"/>
          <w:lang w:val="en-IE"/>
        </w:rPr>
        <w:t>Ann Marie Geary</w:t>
      </w:r>
    </w:p>
    <w:p w:rsidR="001F3392" w:rsidRPr="00356F54" w:rsidRDefault="00356F54" w:rsidP="00356F54">
      <w:pPr>
        <w:spacing w:after="0" w:line="240" w:lineRule="auto"/>
        <w:ind w:firstLine="142"/>
        <w:jc w:val="center"/>
        <w:rPr>
          <w:lang w:val="en-IE"/>
        </w:rPr>
      </w:pPr>
      <w:r>
        <w:rPr>
          <w:lang w:val="en-IE"/>
        </w:rPr>
        <w:t xml:space="preserve">Address: </w:t>
      </w:r>
      <w:r w:rsidR="001F3392" w:rsidRPr="00356F54">
        <w:rPr>
          <w:lang w:val="en-IE"/>
        </w:rPr>
        <w:t xml:space="preserve">2 </w:t>
      </w:r>
      <w:proofErr w:type="spellStart"/>
      <w:r w:rsidR="001F3392" w:rsidRPr="00356F54">
        <w:rPr>
          <w:lang w:val="en-IE"/>
        </w:rPr>
        <w:t>Woodview</w:t>
      </w:r>
      <w:proofErr w:type="spellEnd"/>
      <w:r w:rsidR="001F3392" w:rsidRPr="00356F54">
        <w:rPr>
          <w:lang w:val="en-IE"/>
        </w:rPr>
        <w:t xml:space="preserve">, </w:t>
      </w:r>
      <w:proofErr w:type="spellStart"/>
      <w:r w:rsidR="001F3392" w:rsidRPr="00356F54">
        <w:rPr>
          <w:lang w:val="en-IE"/>
        </w:rPr>
        <w:t>Killeagh</w:t>
      </w:r>
      <w:proofErr w:type="spellEnd"/>
      <w:r w:rsidR="001F3392" w:rsidRPr="00356F54">
        <w:rPr>
          <w:lang w:val="en-IE"/>
        </w:rPr>
        <w:t>, Co. Cork</w:t>
      </w:r>
    </w:p>
    <w:p w:rsidR="008F3975" w:rsidRDefault="00356F54" w:rsidP="00356F54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lang w:val="en-IE"/>
        </w:rPr>
      </w:pPr>
      <w:r>
        <w:rPr>
          <w:lang w:val="en-IE"/>
        </w:rPr>
        <w:t>Mobile Number</w:t>
      </w:r>
      <w:r w:rsidRPr="00356F54">
        <w:rPr>
          <w:lang w:val="en-IE"/>
        </w:rPr>
        <w:t xml:space="preserve">: </w:t>
      </w:r>
      <w:r w:rsidR="00611CA0" w:rsidRPr="00356F54">
        <w:rPr>
          <w:lang w:val="en-IE"/>
        </w:rPr>
        <w:t>(087) 7846234</w:t>
      </w:r>
      <w:r w:rsidRPr="00356F54">
        <w:rPr>
          <w:lang w:val="en-GB"/>
        </w:rPr>
        <w:t xml:space="preserve"> / </w:t>
      </w:r>
      <w:r w:rsidRPr="00356F54">
        <w:rPr>
          <w:lang w:val="en-IE"/>
        </w:rPr>
        <w:t xml:space="preserve">Email: </w:t>
      </w:r>
      <w:hyperlink r:id="rId6" w:history="1">
        <w:r w:rsidRPr="00B60C23">
          <w:rPr>
            <w:rStyle w:val="Hyperlink"/>
            <w:lang w:val="en-IE"/>
          </w:rPr>
          <w:t>annmariegeary1@gmail.com</w:t>
        </w:r>
      </w:hyperlink>
    </w:p>
    <w:p w:rsidR="00356F54" w:rsidRDefault="00356F54" w:rsidP="00356F54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lang w:val="en-IE"/>
        </w:rPr>
      </w:pPr>
    </w:p>
    <w:p w:rsidR="00356F54" w:rsidRPr="00356F54" w:rsidRDefault="00356F54" w:rsidP="00356F54">
      <w:pPr>
        <w:spacing w:after="0" w:line="240" w:lineRule="auto"/>
        <w:ind w:firstLine="142"/>
        <w:jc w:val="center"/>
        <w:rPr>
          <w:lang w:val="en-GB"/>
        </w:rPr>
      </w:pPr>
    </w:p>
    <w:p w:rsidR="00611CA0" w:rsidRPr="00A5181D" w:rsidRDefault="00611CA0" w:rsidP="005649A2">
      <w:pPr>
        <w:spacing w:line="240" w:lineRule="auto"/>
        <w:rPr>
          <w:b/>
          <w:szCs w:val="28"/>
          <w:u w:val="single"/>
          <w:lang w:val="en-IE"/>
        </w:rPr>
      </w:pPr>
      <w:r w:rsidRPr="00A5181D">
        <w:rPr>
          <w:b/>
          <w:szCs w:val="28"/>
          <w:u w:val="single"/>
          <w:lang w:val="en-IE"/>
        </w:rPr>
        <w:t>Education</w:t>
      </w:r>
    </w:p>
    <w:p w:rsidR="009B6964" w:rsidRPr="00D23D56" w:rsidRDefault="00D23D56" w:rsidP="00D23D56">
      <w:pPr>
        <w:spacing w:after="0" w:line="240" w:lineRule="auto"/>
        <w:ind w:firstLine="142"/>
        <w:rPr>
          <w:b/>
          <w:sz w:val="20"/>
          <w:szCs w:val="24"/>
          <w:lang w:val="en-IE"/>
        </w:rPr>
      </w:pPr>
      <w:r w:rsidRPr="00D23D56">
        <w:rPr>
          <w:sz w:val="20"/>
          <w:szCs w:val="24"/>
          <w:lang w:val="en-IE"/>
        </w:rPr>
        <w:t>2014-2018</w:t>
      </w:r>
      <w:r w:rsidR="009B6964" w:rsidRPr="00A5181D">
        <w:rPr>
          <w:b/>
          <w:sz w:val="20"/>
          <w:szCs w:val="24"/>
          <w:lang w:val="en-IE"/>
        </w:rPr>
        <w:tab/>
      </w:r>
      <w:r w:rsidR="009B6964" w:rsidRPr="00A5181D">
        <w:rPr>
          <w:b/>
          <w:sz w:val="20"/>
          <w:szCs w:val="24"/>
          <w:lang w:val="en-IE"/>
        </w:rPr>
        <w:tab/>
      </w:r>
      <w:r w:rsidR="009B6964" w:rsidRPr="00A5181D">
        <w:rPr>
          <w:b/>
          <w:sz w:val="20"/>
          <w:szCs w:val="24"/>
          <w:lang w:val="en-IE"/>
        </w:rPr>
        <w:tab/>
      </w:r>
      <w:r w:rsidR="009B6964" w:rsidRPr="00A5181D">
        <w:rPr>
          <w:b/>
          <w:sz w:val="20"/>
          <w:szCs w:val="24"/>
          <w:lang w:val="en-IE"/>
        </w:rPr>
        <w:tab/>
      </w:r>
      <w:r w:rsidR="003B7209"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 xml:space="preserve">BCL Law and French - </w:t>
      </w:r>
      <w:r w:rsidR="009B6964" w:rsidRPr="00D23D56">
        <w:rPr>
          <w:b/>
          <w:sz w:val="20"/>
          <w:szCs w:val="24"/>
          <w:lang w:val="en-IE"/>
        </w:rPr>
        <w:t>University College Cork</w:t>
      </w:r>
    </w:p>
    <w:p w:rsidR="00356F54" w:rsidRPr="00D938FD" w:rsidRDefault="00356F54" w:rsidP="00D23D56">
      <w:pPr>
        <w:spacing w:after="0" w:line="240" w:lineRule="auto"/>
        <w:ind w:firstLine="142"/>
        <w:rPr>
          <w:sz w:val="20"/>
          <w:szCs w:val="24"/>
          <w:lang w:val="en-IE"/>
        </w:rPr>
      </w:pPr>
      <w:r w:rsidRPr="00D938FD">
        <w:rPr>
          <w:sz w:val="20"/>
          <w:szCs w:val="24"/>
          <w:lang w:val="en-IE"/>
        </w:rPr>
        <w:t>Results :</w:t>
      </w:r>
      <w:r w:rsidRPr="00D938FD">
        <w:rPr>
          <w:sz w:val="20"/>
          <w:szCs w:val="24"/>
          <w:lang w:val="en-IE"/>
        </w:rPr>
        <w:tab/>
      </w:r>
      <w:r w:rsidRPr="00D938FD">
        <w:rPr>
          <w:sz w:val="20"/>
          <w:szCs w:val="24"/>
          <w:lang w:val="en-IE"/>
        </w:rPr>
        <w:tab/>
      </w:r>
      <w:r w:rsidRPr="00D938FD">
        <w:rPr>
          <w:sz w:val="20"/>
          <w:szCs w:val="24"/>
          <w:lang w:val="en-IE"/>
        </w:rPr>
        <w:tab/>
      </w:r>
      <w:r w:rsidRPr="00D938FD">
        <w:rPr>
          <w:sz w:val="20"/>
          <w:szCs w:val="24"/>
          <w:lang w:val="en-IE"/>
        </w:rPr>
        <w:tab/>
      </w:r>
      <w:r w:rsidRPr="00D938FD">
        <w:rPr>
          <w:sz w:val="20"/>
          <w:szCs w:val="24"/>
          <w:lang w:val="en-IE"/>
        </w:rPr>
        <w:tab/>
        <w:t>4th Year : Pending, 3rd Year : Erasmus Year (Pass/Fail) Pass,</w:t>
      </w:r>
    </w:p>
    <w:p w:rsidR="00D23D56" w:rsidRDefault="00356F54" w:rsidP="00DB0AB0">
      <w:pPr>
        <w:spacing w:after="0" w:line="240" w:lineRule="auto"/>
        <w:ind w:left="3600" w:firstLine="720"/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2</w:t>
      </w:r>
      <w:r w:rsidRPr="00356F54">
        <w:rPr>
          <w:sz w:val="20"/>
          <w:szCs w:val="24"/>
          <w:vertAlign w:val="superscript"/>
          <w:lang w:val="fr-FR"/>
        </w:rPr>
        <w:t>nd</w:t>
      </w:r>
      <w:r>
        <w:rPr>
          <w:sz w:val="20"/>
          <w:szCs w:val="24"/>
          <w:lang w:val="fr-FR"/>
        </w:rPr>
        <w:t xml:space="preserve">Year : 2 :1, First </w:t>
      </w:r>
      <w:proofErr w:type="spellStart"/>
      <w:r>
        <w:rPr>
          <w:sz w:val="20"/>
          <w:szCs w:val="24"/>
          <w:lang w:val="fr-FR"/>
        </w:rPr>
        <w:t>Year</w:t>
      </w:r>
      <w:proofErr w:type="spellEnd"/>
      <w:r>
        <w:rPr>
          <w:sz w:val="20"/>
          <w:szCs w:val="24"/>
          <w:lang w:val="fr-FR"/>
        </w:rPr>
        <w:t> : 2 :2</w:t>
      </w:r>
    </w:p>
    <w:p w:rsidR="00356F54" w:rsidRPr="00356F54" w:rsidRDefault="00356F54" w:rsidP="00356F54">
      <w:pPr>
        <w:spacing w:after="0" w:line="240" w:lineRule="auto"/>
        <w:ind w:left="4320" w:firstLine="720"/>
        <w:rPr>
          <w:sz w:val="20"/>
          <w:szCs w:val="24"/>
          <w:lang w:val="fr-FR"/>
        </w:rPr>
      </w:pPr>
    </w:p>
    <w:p w:rsidR="003B7209" w:rsidRPr="00D938FD" w:rsidRDefault="00352E52" w:rsidP="00D23D56">
      <w:pPr>
        <w:spacing w:after="0" w:line="240" w:lineRule="auto"/>
        <w:ind w:firstLine="142"/>
        <w:rPr>
          <w:sz w:val="20"/>
          <w:szCs w:val="24"/>
          <w:lang w:val="en-IE"/>
        </w:rPr>
      </w:pPr>
      <w:r w:rsidRPr="00D938FD">
        <w:rPr>
          <w:sz w:val="20"/>
          <w:szCs w:val="24"/>
          <w:lang w:val="en-IE"/>
        </w:rPr>
        <w:t>Core</w:t>
      </w:r>
      <w:r w:rsidR="00D938FD" w:rsidRPr="00D938FD">
        <w:rPr>
          <w:sz w:val="20"/>
          <w:szCs w:val="24"/>
          <w:lang w:val="en-IE"/>
        </w:rPr>
        <w:t xml:space="preserve"> </w:t>
      </w:r>
      <w:r w:rsidRPr="00D938FD">
        <w:rPr>
          <w:sz w:val="20"/>
          <w:szCs w:val="24"/>
          <w:lang w:val="en-IE"/>
        </w:rPr>
        <w:t>Modul</w:t>
      </w:r>
      <w:r w:rsidR="003B7209" w:rsidRPr="00D938FD">
        <w:rPr>
          <w:sz w:val="20"/>
          <w:szCs w:val="24"/>
          <w:lang w:val="en-IE"/>
        </w:rPr>
        <w:t>es</w:t>
      </w:r>
      <w:r w:rsidR="00D23D56" w:rsidRPr="00D938FD">
        <w:rPr>
          <w:sz w:val="20"/>
          <w:szCs w:val="24"/>
          <w:lang w:val="en-IE"/>
        </w:rPr>
        <w:t>:</w:t>
      </w:r>
      <w:r w:rsidRPr="00D938FD">
        <w:rPr>
          <w:sz w:val="20"/>
          <w:szCs w:val="24"/>
          <w:lang w:val="en-IE"/>
        </w:rPr>
        <w:tab/>
      </w:r>
      <w:r w:rsidRPr="00D938FD">
        <w:rPr>
          <w:sz w:val="20"/>
          <w:szCs w:val="24"/>
          <w:lang w:val="en-IE"/>
        </w:rPr>
        <w:tab/>
      </w:r>
      <w:r w:rsidR="003B7209" w:rsidRPr="00D938FD">
        <w:rPr>
          <w:sz w:val="20"/>
          <w:szCs w:val="24"/>
          <w:lang w:val="en-IE"/>
        </w:rPr>
        <w:tab/>
      </w:r>
      <w:r w:rsidR="003B7209" w:rsidRPr="00D938FD">
        <w:rPr>
          <w:sz w:val="20"/>
          <w:szCs w:val="24"/>
          <w:lang w:val="en-IE"/>
        </w:rPr>
        <w:tab/>
      </w:r>
      <w:r w:rsidR="00D23D56" w:rsidRPr="00D938FD">
        <w:rPr>
          <w:sz w:val="20"/>
          <w:szCs w:val="24"/>
          <w:lang w:val="en-IE"/>
        </w:rPr>
        <w:tab/>
      </w:r>
      <w:r w:rsidR="003B7209" w:rsidRPr="003B7209">
        <w:rPr>
          <w:sz w:val="20"/>
          <w:szCs w:val="24"/>
          <w:lang w:val="en-IE"/>
        </w:rPr>
        <w:t>Elements of French Civil Law (1.1)</w:t>
      </w:r>
    </w:p>
    <w:p w:rsidR="00352E52" w:rsidRPr="003B7209" w:rsidRDefault="003B7209" w:rsidP="00D23D56">
      <w:pPr>
        <w:spacing w:after="0" w:line="240" w:lineRule="auto"/>
        <w:ind w:firstLine="720"/>
        <w:rPr>
          <w:sz w:val="20"/>
          <w:szCs w:val="24"/>
          <w:lang w:val="en-IE"/>
        </w:rPr>
      </w:pP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  <w:t>Law of Property (2.1)</w:t>
      </w:r>
      <w:r w:rsidRPr="003B7209">
        <w:rPr>
          <w:sz w:val="20"/>
          <w:szCs w:val="24"/>
          <w:lang w:val="en-IE"/>
        </w:rPr>
        <w:tab/>
      </w:r>
    </w:p>
    <w:p w:rsidR="00352E52" w:rsidRDefault="003B7209" w:rsidP="00D23D56">
      <w:pPr>
        <w:spacing w:after="0" w:line="240" w:lineRule="auto"/>
        <w:ind w:firstLine="720"/>
        <w:rPr>
          <w:sz w:val="20"/>
          <w:szCs w:val="24"/>
          <w:lang w:val="en-IE"/>
        </w:rPr>
      </w:pPr>
      <w:r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>Law of Tort (2.1)</w:t>
      </w:r>
    </w:p>
    <w:p w:rsidR="00D23D56" w:rsidRDefault="00D23D56" w:rsidP="00D23D56">
      <w:pPr>
        <w:spacing w:after="0" w:line="240" w:lineRule="auto"/>
        <w:ind w:firstLine="720"/>
        <w:rPr>
          <w:sz w:val="20"/>
          <w:szCs w:val="24"/>
          <w:lang w:val="en-IE"/>
        </w:rPr>
      </w:pPr>
    </w:p>
    <w:p w:rsidR="00D23D56" w:rsidRPr="003B7209" w:rsidRDefault="00D23D56" w:rsidP="00D23D56">
      <w:pPr>
        <w:spacing w:after="0" w:line="240" w:lineRule="auto"/>
        <w:ind w:firstLine="720"/>
        <w:rPr>
          <w:sz w:val="20"/>
          <w:szCs w:val="24"/>
          <w:lang w:val="en-IE"/>
        </w:rPr>
      </w:pPr>
    </w:p>
    <w:p w:rsidR="009B6964" w:rsidRDefault="00D23D56" w:rsidP="00D23D56">
      <w:pPr>
        <w:spacing w:after="0" w:line="240" w:lineRule="auto"/>
        <w:ind w:firstLine="142"/>
        <w:rPr>
          <w:b/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2016-2017</w:t>
      </w:r>
      <w:r w:rsidR="009B6964" w:rsidRPr="00A5181D">
        <w:rPr>
          <w:b/>
          <w:sz w:val="20"/>
          <w:szCs w:val="24"/>
          <w:lang w:val="fr-FR"/>
        </w:rPr>
        <w:tab/>
      </w:r>
      <w:r w:rsidR="009B6964" w:rsidRPr="00A5181D">
        <w:rPr>
          <w:b/>
          <w:sz w:val="20"/>
          <w:szCs w:val="24"/>
          <w:lang w:val="fr-FR"/>
        </w:rPr>
        <w:tab/>
      </w:r>
      <w:r w:rsidR="009B6964" w:rsidRPr="00A5181D">
        <w:rPr>
          <w:b/>
          <w:sz w:val="20"/>
          <w:szCs w:val="24"/>
          <w:lang w:val="fr-FR"/>
        </w:rPr>
        <w:tab/>
      </w:r>
      <w:r w:rsidR="000C75E6">
        <w:rPr>
          <w:b/>
          <w:sz w:val="20"/>
          <w:szCs w:val="24"/>
          <w:lang w:val="fr-FR"/>
        </w:rPr>
        <w:tab/>
      </w:r>
      <w:r>
        <w:rPr>
          <w:b/>
          <w:sz w:val="20"/>
          <w:szCs w:val="24"/>
          <w:lang w:val="fr-FR"/>
        </w:rPr>
        <w:tab/>
        <w:t xml:space="preserve">Erasmus </w:t>
      </w:r>
      <w:proofErr w:type="spellStart"/>
      <w:r>
        <w:rPr>
          <w:b/>
          <w:sz w:val="20"/>
          <w:szCs w:val="24"/>
          <w:lang w:val="fr-FR"/>
        </w:rPr>
        <w:t>Year</w:t>
      </w:r>
      <w:proofErr w:type="spellEnd"/>
      <w:r w:rsidR="00F55229">
        <w:rPr>
          <w:b/>
          <w:sz w:val="20"/>
          <w:szCs w:val="24"/>
          <w:lang w:val="fr-FR"/>
        </w:rPr>
        <w:t xml:space="preserve"> </w:t>
      </w:r>
      <w:proofErr w:type="spellStart"/>
      <w:r>
        <w:rPr>
          <w:b/>
          <w:sz w:val="20"/>
          <w:szCs w:val="24"/>
          <w:lang w:val="fr-FR"/>
        </w:rPr>
        <w:t>Abroad</w:t>
      </w:r>
      <w:proofErr w:type="spellEnd"/>
      <w:r>
        <w:rPr>
          <w:b/>
          <w:sz w:val="20"/>
          <w:szCs w:val="24"/>
          <w:lang w:val="fr-FR"/>
        </w:rPr>
        <w:t xml:space="preserve"> - </w:t>
      </w:r>
      <w:r w:rsidR="009B6964" w:rsidRPr="00D23D56">
        <w:rPr>
          <w:b/>
          <w:sz w:val="20"/>
          <w:szCs w:val="24"/>
          <w:lang w:val="fr-FR"/>
        </w:rPr>
        <w:t xml:space="preserve">Université de Strasbourg, </w:t>
      </w:r>
      <w:r w:rsidRPr="00D23D56">
        <w:rPr>
          <w:b/>
          <w:sz w:val="20"/>
          <w:szCs w:val="24"/>
          <w:lang w:val="fr-FR"/>
        </w:rPr>
        <w:t>France</w:t>
      </w:r>
    </w:p>
    <w:p w:rsidR="00D23D56" w:rsidRDefault="00D23D56" w:rsidP="00D23D56">
      <w:pPr>
        <w:spacing w:after="0" w:line="240" w:lineRule="auto"/>
        <w:ind w:firstLine="142"/>
        <w:rPr>
          <w:sz w:val="20"/>
          <w:szCs w:val="24"/>
          <w:lang w:val="fr-FR"/>
        </w:rPr>
      </w:pPr>
    </w:p>
    <w:p w:rsidR="00D23D56" w:rsidRDefault="00D23D56" w:rsidP="00D23D56">
      <w:pPr>
        <w:spacing w:after="0" w:line="240" w:lineRule="auto"/>
        <w:ind w:firstLine="142"/>
        <w:rPr>
          <w:sz w:val="20"/>
          <w:szCs w:val="24"/>
          <w:lang w:val="fr-FR"/>
        </w:rPr>
      </w:pPr>
      <w:proofErr w:type="spellStart"/>
      <w:r>
        <w:rPr>
          <w:sz w:val="20"/>
          <w:szCs w:val="24"/>
          <w:lang w:val="fr-FR"/>
        </w:rPr>
        <w:t>Core</w:t>
      </w:r>
      <w:proofErr w:type="spellEnd"/>
      <w:r w:rsidR="00D938FD">
        <w:rPr>
          <w:sz w:val="20"/>
          <w:szCs w:val="24"/>
          <w:lang w:val="fr-FR"/>
        </w:rPr>
        <w:t xml:space="preserve"> </w:t>
      </w:r>
      <w:r>
        <w:rPr>
          <w:sz w:val="20"/>
          <w:szCs w:val="24"/>
          <w:lang w:val="fr-FR"/>
        </w:rPr>
        <w:t>Modules:</w:t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 w:rsidRPr="003B7209">
        <w:rPr>
          <w:sz w:val="20"/>
          <w:szCs w:val="24"/>
          <w:lang w:val="fr-FR"/>
        </w:rPr>
        <w:t>Droit Institution</w:t>
      </w:r>
      <w:r>
        <w:rPr>
          <w:sz w:val="20"/>
          <w:szCs w:val="24"/>
          <w:lang w:val="fr-FR"/>
        </w:rPr>
        <w:t>nel de l'Union Européenne (1.1)</w:t>
      </w:r>
    </w:p>
    <w:p w:rsidR="00D23D56" w:rsidRPr="00D938FD" w:rsidRDefault="00D23D56" w:rsidP="00F55229">
      <w:pPr>
        <w:spacing w:after="0" w:line="240" w:lineRule="auto"/>
        <w:ind w:firstLine="142"/>
        <w:rPr>
          <w:color w:val="FF0000"/>
          <w:sz w:val="20"/>
          <w:szCs w:val="24"/>
          <w:lang w:val="en-IE"/>
        </w:rPr>
      </w:pP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>
        <w:rPr>
          <w:sz w:val="20"/>
          <w:szCs w:val="24"/>
          <w:lang w:val="fr-FR"/>
        </w:rPr>
        <w:tab/>
      </w:r>
      <w:r w:rsidR="00F55229">
        <w:rPr>
          <w:sz w:val="20"/>
          <w:szCs w:val="24"/>
          <w:lang w:val="fr-FR"/>
        </w:rPr>
        <w:t>Français Langue Étrangère</w:t>
      </w:r>
      <w:r w:rsidR="00681ACD">
        <w:rPr>
          <w:sz w:val="20"/>
          <w:szCs w:val="24"/>
          <w:lang w:val="fr-FR"/>
        </w:rPr>
        <w:t xml:space="preserve"> (1.1)</w:t>
      </w:r>
    </w:p>
    <w:p w:rsidR="00D23D56" w:rsidRPr="00D938FD" w:rsidRDefault="00D23D56" w:rsidP="00D23D56">
      <w:pPr>
        <w:spacing w:after="0" w:line="240" w:lineRule="auto"/>
        <w:ind w:firstLine="142"/>
        <w:rPr>
          <w:color w:val="FF0000"/>
          <w:sz w:val="20"/>
          <w:szCs w:val="24"/>
          <w:lang w:val="en-IE"/>
        </w:rPr>
      </w:pPr>
    </w:p>
    <w:p w:rsidR="00D23D56" w:rsidRPr="00D938FD" w:rsidRDefault="00D23D56" w:rsidP="00D23D56">
      <w:pPr>
        <w:spacing w:after="0" w:line="240" w:lineRule="auto"/>
        <w:ind w:firstLine="142"/>
        <w:rPr>
          <w:b/>
          <w:sz w:val="20"/>
          <w:szCs w:val="24"/>
          <w:lang w:val="en-IE"/>
        </w:rPr>
      </w:pPr>
    </w:p>
    <w:p w:rsidR="00CA19D3" w:rsidRPr="00D23D56" w:rsidRDefault="00D23D56" w:rsidP="005649A2">
      <w:pPr>
        <w:spacing w:after="0" w:line="240" w:lineRule="auto"/>
        <w:ind w:firstLine="142"/>
        <w:rPr>
          <w:b/>
          <w:sz w:val="20"/>
          <w:szCs w:val="24"/>
          <w:lang w:val="en-IE"/>
        </w:rPr>
      </w:pPr>
      <w:r w:rsidRPr="00D23D56">
        <w:rPr>
          <w:sz w:val="20"/>
          <w:szCs w:val="24"/>
          <w:lang w:val="en-IE"/>
        </w:rPr>
        <w:t>2008-2014</w:t>
      </w:r>
      <w:r w:rsidR="009B6964" w:rsidRPr="00A5181D">
        <w:rPr>
          <w:b/>
          <w:sz w:val="20"/>
          <w:szCs w:val="24"/>
          <w:lang w:val="en-IE"/>
        </w:rPr>
        <w:tab/>
      </w:r>
      <w:r w:rsidR="009B6964" w:rsidRPr="00A5181D">
        <w:rPr>
          <w:b/>
          <w:sz w:val="20"/>
          <w:szCs w:val="24"/>
          <w:lang w:val="en-IE"/>
        </w:rPr>
        <w:tab/>
      </w:r>
      <w:r w:rsidR="009B6964" w:rsidRPr="00A5181D">
        <w:rPr>
          <w:b/>
          <w:sz w:val="20"/>
          <w:szCs w:val="24"/>
          <w:lang w:val="en-IE"/>
        </w:rPr>
        <w:tab/>
      </w:r>
      <w:r w:rsidR="003B7209">
        <w:rPr>
          <w:b/>
          <w:sz w:val="20"/>
          <w:szCs w:val="24"/>
          <w:lang w:val="en-IE"/>
        </w:rPr>
        <w:tab/>
      </w:r>
      <w:r>
        <w:rPr>
          <w:b/>
          <w:sz w:val="20"/>
          <w:szCs w:val="24"/>
          <w:lang w:val="en-IE"/>
        </w:rPr>
        <w:tab/>
        <w:t xml:space="preserve">Leaving Certificate - </w:t>
      </w:r>
      <w:r w:rsidR="009B6964" w:rsidRPr="00D23D56">
        <w:rPr>
          <w:b/>
          <w:sz w:val="20"/>
          <w:szCs w:val="24"/>
          <w:lang w:val="en-IE"/>
        </w:rPr>
        <w:t>St Aloysius College, Cork</w:t>
      </w:r>
    </w:p>
    <w:p w:rsidR="003B7209" w:rsidRDefault="00D23D56" w:rsidP="00DB0AB0">
      <w:pPr>
        <w:spacing w:after="0" w:line="240" w:lineRule="auto"/>
        <w:ind w:left="3600" w:firstLine="720"/>
        <w:rPr>
          <w:sz w:val="20"/>
          <w:szCs w:val="24"/>
          <w:lang w:val="en-IE"/>
        </w:rPr>
      </w:pPr>
      <w:r>
        <w:rPr>
          <w:sz w:val="20"/>
          <w:szCs w:val="24"/>
          <w:lang w:val="en-IE"/>
        </w:rPr>
        <w:t>Achieved490 points including (HL)</w:t>
      </w:r>
      <w:r>
        <w:rPr>
          <w:sz w:val="20"/>
          <w:szCs w:val="24"/>
          <w:lang w:val="en-IE"/>
        </w:rPr>
        <w:tab/>
      </w:r>
      <w:r w:rsidR="003B7209">
        <w:rPr>
          <w:sz w:val="20"/>
          <w:szCs w:val="24"/>
          <w:lang w:val="en-IE"/>
        </w:rPr>
        <w:t>French (A2)</w:t>
      </w:r>
      <w:r>
        <w:rPr>
          <w:sz w:val="20"/>
          <w:szCs w:val="24"/>
          <w:lang w:val="en-IE"/>
        </w:rPr>
        <w:t xml:space="preserve"> and Irish </w:t>
      </w:r>
      <w:r w:rsidR="003B7209">
        <w:rPr>
          <w:sz w:val="20"/>
          <w:szCs w:val="24"/>
          <w:lang w:val="en-IE"/>
        </w:rPr>
        <w:t>(B1)</w:t>
      </w:r>
    </w:p>
    <w:p w:rsidR="003B7209" w:rsidRPr="003B7209" w:rsidRDefault="003B7209" w:rsidP="005649A2">
      <w:pPr>
        <w:spacing w:after="0" w:line="240" w:lineRule="auto"/>
        <w:ind w:firstLine="142"/>
        <w:rPr>
          <w:sz w:val="20"/>
          <w:szCs w:val="24"/>
          <w:lang w:val="en-IE"/>
        </w:rPr>
      </w:pP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  <w:r>
        <w:rPr>
          <w:sz w:val="20"/>
          <w:szCs w:val="24"/>
          <w:lang w:val="en-IE"/>
        </w:rPr>
        <w:tab/>
      </w:r>
    </w:p>
    <w:p w:rsidR="003B7209" w:rsidRPr="003B7209" w:rsidRDefault="003B7209" w:rsidP="003B7209">
      <w:pPr>
        <w:spacing w:after="0" w:line="240" w:lineRule="auto"/>
        <w:ind w:firstLine="720"/>
        <w:rPr>
          <w:b/>
          <w:sz w:val="20"/>
          <w:szCs w:val="24"/>
          <w:lang w:val="en-IE"/>
        </w:rPr>
      </w:pPr>
    </w:p>
    <w:p w:rsidR="005649A2" w:rsidRDefault="00DB0AB0" w:rsidP="00CA19D3">
      <w:pPr>
        <w:rPr>
          <w:b/>
          <w:szCs w:val="24"/>
          <w:u w:val="single"/>
          <w:lang w:val="en-IE"/>
        </w:rPr>
      </w:pPr>
      <w:r>
        <w:rPr>
          <w:b/>
          <w:szCs w:val="24"/>
          <w:u w:val="single"/>
          <w:lang w:val="en-IE"/>
        </w:rPr>
        <w:t xml:space="preserve">Relevant </w:t>
      </w:r>
      <w:bookmarkStart w:id="0" w:name="_GoBack"/>
      <w:bookmarkEnd w:id="0"/>
      <w:r w:rsidR="003B7209">
        <w:rPr>
          <w:b/>
          <w:szCs w:val="24"/>
          <w:u w:val="single"/>
          <w:lang w:val="en-IE"/>
        </w:rPr>
        <w:t>Legal Work Experience</w:t>
      </w:r>
    </w:p>
    <w:tbl>
      <w:tblPr>
        <w:tblStyle w:val="TableGrid"/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5"/>
        <w:gridCol w:w="2478"/>
        <w:gridCol w:w="4025"/>
      </w:tblGrid>
      <w:tr w:rsidR="005649A2" w:rsidTr="00D23D56">
        <w:trPr>
          <w:trHeight w:val="370"/>
        </w:trPr>
        <w:tc>
          <w:tcPr>
            <w:tcW w:w="3245" w:type="dxa"/>
          </w:tcPr>
          <w:p w:rsidR="005649A2" w:rsidRDefault="005649A2" w:rsidP="00EE190C">
            <w:pPr>
              <w:jc w:val="center"/>
              <w:rPr>
                <w:b/>
                <w:szCs w:val="28"/>
                <w:lang w:val="en-IE"/>
              </w:rPr>
            </w:pPr>
            <w:r>
              <w:rPr>
                <w:b/>
                <w:szCs w:val="28"/>
                <w:lang w:val="en-IE"/>
              </w:rPr>
              <w:t>Employer</w:t>
            </w:r>
          </w:p>
        </w:tc>
        <w:tc>
          <w:tcPr>
            <w:tcW w:w="2478" w:type="dxa"/>
          </w:tcPr>
          <w:p w:rsidR="005649A2" w:rsidRDefault="005649A2" w:rsidP="00EE190C">
            <w:pPr>
              <w:jc w:val="center"/>
              <w:rPr>
                <w:b/>
                <w:szCs w:val="28"/>
                <w:lang w:val="en-IE"/>
              </w:rPr>
            </w:pPr>
            <w:r>
              <w:rPr>
                <w:b/>
                <w:szCs w:val="28"/>
                <w:lang w:val="en-IE"/>
              </w:rPr>
              <w:t>Dates</w:t>
            </w:r>
          </w:p>
        </w:tc>
        <w:tc>
          <w:tcPr>
            <w:tcW w:w="4025" w:type="dxa"/>
          </w:tcPr>
          <w:p w:rsidR="005649A2" w:rsidRDefault="005649A2" w:rsidP="00EE190C">
            <w:pPr>
              <w:jc w:val="center"/>
              <w:rPr>
                <w:b/>
                <w:szCs w:val="28"/>
                <w:lang w:val="en-IE"/>
              </w:rPr>
            </w:pPr>
            <w:r>
              <w:rPr>
                <w:b/>
                <w:szCs w:val="28"/>
                <w:lang w:val="en-IE"/>
              </w:rPr>
              <w:t>Duties</w:t>
            </w:r>
          </w:p>
        </w:tc>
      </w:tr>
      <w:tr w:rsidR="005649A2" w:rsidTr="00D23D56">
        <w:trPr>
          <w:trHeight w:val="602"/>
        </w:trPr>
        <w:tc>
          <w:tcPr>
            <w:tcW w:w="3245" w:type="dxa"/>
          </w:tcPr>
          <w:p w:rsidR="005649A2" w:rsidRPr="00D23D56" w:rsidRDefault="005649A2" w:rsidP="00EE190C">
            <w:pPr>
              <w:jc w:val="center"/>
              <w:rPr>
                <w:sz w:val="20"/>
                <w:szCs w:val="20"/>
                <w:lang w:val="en-IE"/>
              </w:rPr>
            </w:pPr>
            <w:r w:rsidRPr="00D23D56">
              <w:rPr>
                <w:sz w:val="20"/>
                <w:szCs w:val="20"/>
                <w:lang w:val="en-IE"/>
              </w:rPr>
              <w:t>Coakley Moloney Solicitors, South Mall, Cork</w:t>
            </w:r>
          </w:p>
        </w:tc>
        <w:tc>
          <w:tcPr>
            <w:tcW w:w="2478" w:type="dxa"/>
          </w:tcPr>
          <w:p w:rsidR="005649A2" w:rsidRPr="00D23D56" w:rsidRDefault="005649A2" w:rsidP="00EE190C">
            <w:pPr>
              <w:jc w:val="center"/>
              <w:rPr>
                <w:sz w:val="20"/>
                <w:szCs w:val="20"/>
                <w:lang w:val="en-IE"/>
              </w:rPr>
            </w:pPr>
            <w:r w:rsidRPr="00D23D56">
              <w:rPr>
                <w:sz w:val="20"/>
                <w:szCs w:val="20"/>
                <w:lang w:val="en-IE"/>
              </w:rPr>
              <w:t>May 2016</w:t>
            </w:r>
            <w:r w:rsidR="00D23D56" w:rsidRPr="00D23D56">
              <w:rPr>
                <w:sz w:val="20"/>
                <w:szCs w:val="20"/>
                <w:lang w:val="en-IE"/>
              </w:rPr>
              <w:t>&amp;</w:t>
            </w:r>
          </w:p>
          <w:p w:rsidR="005649A2" w:rsidRPr="00D23D56" w:rsidRDefault="005649A2" w:rsidP="00EE190C">
            <w:pPr>
              <w:jc w:val="center"/>
              <w:rPr>
                <w:sz w:val="20"/>
                <w:szCs w:val="20"/>
                <w:lang w:val="en-IE"/>
              </w:rPr>
            </w:pPr>
            <w:r w:rsidRPr="00D23D56">
              <w:rPr>
                <w:sz w:val="20"/>
                <w:szCs w:val="20"/>
                <w:lang w:val="en-IE"/>
              </w:rPr>
              <w:t>August 2017</w:t>
            </w:r>
          </w:p>
        </w:tc>
        <w:tc>
          <w:tcPr>
            <w:tcW w:w="4025" w:type="dxa"/>
          </w:tcPr>
          <w:p w:rsidR="00D23D56" w:rsidRPr="00D23D56" w:rsidRDefault="00786669" w:rsidP="00D23D5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  <w:lang w:val="en-IE"/>
              </w:rPr>
            </w:pPr>
            <w:r w:rsidRPr="00D23D56">
              <w:rPr>
                <w:sz w:val="20"/>
                <w:szCs w:val="20"/>
                <w:lang w:val="en-IE"/>
              </w:rPr>
              <w:t>W</w:t>
            </w:r>
            <w:r w:rsidR="005649A2" w:rsidRPr="00D23D56">
              <w:rPr>
                <w:sz w:val="20"/>
                <w:szCs w:val="20"/>
                <w:lang w:val="en-IE"/>
              </w:rPr>
              <w:t>itnessed the day-to-day life as a solicitor and observed office c</w:t>
            </w:r>
            <w:r w:rsidR="00D23D56">
              <w:rPr>
                <w:sz w:val="20"/>
                <w:szCs w:val="20"/>
                <w:lang w:val="en-IE"/>
              </w:rPr>
              <w:t>ulture in a legal environment.</w:t>
            </w:r>
          </w:p>
          <w:p w:rsidR="00D23D56" w:rsidRPr="00D23D56" w:rsidRDefault="00786669" w:rsidP="00D23D5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  <w:lang w:val="en-IE"/>
              </w:rPr>
            </w:pPr>
            <w:r w:rsidRPr="00D23D56">
              <w:rPr>
                <w:sz w:val="20"/>
                <w:szCs w:val="20"/>
                <w:lang w:val="en-IE"/>
              </w:rPr>
              <w:t>G</w:t>
            </w:r>
            <w:r w:rsidR="005649A2" w:rsidRPr="00D23D56">
              <w:rPr>
                <w:sz w:val="20"/>
                <w:szCs w:val="20"/>
                <w:lang w:val="en-IE"/>
              </w:rPr>
              <w:t>ained insight into the fields of family law, conveyancing and litigation.</w:t>
            </w:r>
          </w:p>
          <w:p w:rsidR="005649A2" w:rsidRPr="00681ACD" w:rsidRDefault="00786669" w:rsidP="00D23D5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  <w:lang w:val="en-IE"/>
              </w:rPr>
            </w:pPr>
            <w:r w:rsidRPr="00681ACD">
              <w:rPr>
                <w:sz w:val="20"/>
                <w:szCs w:val="20"/>
                <w:lang w:val="en-IE"/>
              </w:rPr>
              <w:t>P</w:t>
            </w:r>
            <w:r w:rsidR="005649A2" w:rsidRPr="00681ACD">
              <w:rPr>
                <w:sz w:val="20"/>
                <w:szCs w:val="20"/>
                <w:lang w:val="en-IE"/>
              </w:rPr>
              <w:t xml:space="preserve">rovided legal administrative support to a team of qualified solicitors. </w:t>
            </w:r>
          </w:p>
          <w:p w:rsidR="00356F54" w:rsidRPr="00356F54" w:rsidRDefault="00681ACD" w:rsidP="00D23D5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color w:val="FF0000"/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Attended court at both a District and Circuit Court level.</w:t>
            </w:r>
          </w:p>
          <w:p w:rsidR="00D23D56" w:rsidRPr="00D23D56" w:rsidRDefault="00D23D56" w:rsidP="00D23D56">
            <w:pPr>
              <w:jc w:val="both"/>
              <w:rPr>
                <w:b/>
                <w:sz w:val="20"/>
                <w:szCs w:val="20"/>
                <w:lang w:val="en-IE"/>
              </w:rPr>
            </w:pPr>
          </w:p>
        </w:tc>
      </w:tr>
    </w:tbl>
    <w:p w:rsidR="005649A2" w:rsidRPr="00356F54" w:rsidRDefault="005649A2" w:rsidP="00356F54">
      <w:pPr>
        <w:tabs>
          <w:tab w:val="left" w:pos="1770"/>
        </w:tabs>
        <w:rPr>
          <w:b/>
          <w:sz w:val="16"/>
          <w:szCs w:val="16"/>
          <w:u w:val="single"/>
          <w:lang w:val="en-IE"/>
        </w:rPr>
      </w:pPr>
    </w:p>
    <w:p w:rsidR="005649A2" w:rsidRPr="005649A2" w:rsidRDefault="00356F54" w:rsidP="00CA19D3">
      <w:pPr>
        <w:rPr>
          <w:b/>
          <w:szCs w:val="24"/>
          <w:u w:val="single"/>
          <w:lang w:val="en-IE"/>
        </w:rPr>
      </w:pPr>
      <w:r>
        <w:rPr>
          <w:b/>
          <w:szCs w:val="24"/>
          <w:u w:val="single"/>
          <w:lang w:val="en-IE"/>
        </w:rPr>
        <w:t>Service Sector</w:t>
      </w:r>
      <w:r w:rsidR="005649A2">
        <w:rPr>
          <w:b/>
          <w:szCs w:val="24"/>
          <w:u w:val="single"/>
          <w:lang w:val="en-IE"/>
        </w:rPr>
        <w:t xml:space="preserve"> Experience</w:t>
      </w:r>
    </w:p>
    <w:tbl>
      <w:tblPr>
        <w:tblStyle w:val="TableGrid"/>
        <w:tblW w:w="0" w:type="auto"/>
        <w:tblInd w:w="622" w:type="dxa"/>
        <w:tblLook w:val="04A0"/>
      </w:tblPr>
      <w:tblGrid>
        <w:gridCol w:w="3245"/>
        <w:gridCol w:w="3255"/>
        <w:gridCol w:w="3248"/>
      </w:tblGrid>
      <w:tr w:rsidR="00CC71E6" w:rsidRPr="00A5181D" w:rsidTr="00AD6EE6">
        <w:trPr>
          <w:trHeight w:val="245"/>
        </w:trPr>
        <w:tc>
          <w:tcPr>
            <w:tcW w:w="3245" w:type="dxa"/>
            <w:tcBorders>
              <w:right w:val="single" w:sz="4" w:space="0" w:color="auto"/>
            </w:tcBorders>
          </w:tcPr>
          <w:p w:rsidR="00CC71E6" w:rsidRPr="00A5181D" w:rsidRDefault="00CC71E6" w:rsidP="00AD6EE6">
            <w:pPr>
              <w:jc w:val="center"/>
              <w:rPr>
                <w:b/>
                <w:szCs w:val="28"/>
                <w:lang w:val="en-IE"/>
              </w:rPr>
            </w:pPr>
            <w:r w:rsidRPr="00A5181D">
              <w:rPr>
                <w:b/>
                <w:szCs w:val="28"/>
                <w:lang w:val="en-IE"/>
              </w:rPr>
              <w:t>Employer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CC71E6" w:rsidRPr="00A5181D" w:rsidRDefault="00CC71E6" w:rsidP="00AD6EE6">
            <w:pPr>
              <w:jc w:val="center"/>
              <w:rPr>
                <w:b/>
                <w:szCs w:val="28"/>
                <w:lang w:val="en-IE"/>
              </w:rPr>
            </w:pPr>
            <w:r w:rsidRPr="00A5181D">
              <w:rPr>
                <w:b/>
                <w:szCs w:val="28"/>
                <w:lang w:val="en-IE"/>
              </w:rPr>
              <w:t>Dates</w:t>
            </w:r>
          </w:p>
        </w:tc>
        <w:tc>
          <w:tcPr>
            <w:tcW w:w="3248" w:type="dxa"/>
          </w:tcPr>
          <w:p w:rsidR="00CC71E6" w:rsidRPr="00A5181D" w:rsidRDefault="00CC71E6" w:rsidP="00AD6EE6">
            <w:pPr>
              <w:jc w:val="center"/>
              <w:rPr>
                <w:b/>
                <w:szCs w:val="28"/>
                <w:lang w:val="en-IE"/>
              </w:rPr>
            </w:pPr>
            <w:r w:rsidRPr="00A5181D">
              <w:rPr>
                <w:b/>
                <w:szCs w:val="28"/>
                <w:lang w:val="en-IE"/>
              </w:rPr>
              <w:t>Duties</w:t>
            </w:r>
          </w:p>
        </w:tc>
      </w:tr>
      <w:tr w:rsidR="00595617" w:rsidRPr="00A5181D" w:rsidTr="00AD6EE6">
        <w:trPr>
          <w:trHeight w:val="245"/>
        </w:trPr>
        <w:tc>
          <w:tcPr>
            <w:tcW w:w="3245" w:type="dxa"/>
            <w:tcBorders>
              <w:right w:val="single" w:sz="4" w:space="0" w:color="auto"/>
            </w:tcBorders>
          </w:tcPr>
          <w:p w:rsidR="00595617" w:rsidRPr="00A5181D" w:rsidRDefault="004C1ACA" w:rsidP="00AD6EE6">
            <w:pPr>
              <w:jc w:val="center"/>
              <w:rPr>
                <w:sz w:val="20"/>
                <w:lang w:val="en-IE"/>
              </w:rPr>
            </w:pPr>
            <w:proofErr w:type="spellStart"/>
            <w:r w:rsidRPr="00A5181D">
              <w:rPr>
                <w:sz w:val="20"/>
                <w:lang w:val="en-IE"/>
              </w:rPr>
              <w:t>Airbnb</w:t>
            </w:r>
            <w:proofErr w:type="spellEnd"/>
            <w:r w:rsidRPr="00A5181D">
              <w:rPr>
                <w:sz w:val="20"/>
                <w:lang w:val="en-IE"/>
              </w:rPr>
              <w:t xml:space="preserve">, </w:t>
            </w:r>
            <w:proofErr w:type="spellStart"/>
            <w:r w:rsidRPr="00A5181D">
              <w:rPr>
                <w:sz w:val="20"/>
                <w:lang w:val="en-IE"/>
              </w:rPr>
              <w:t>Voxpro</w:t>
            </w:r>
            <w:proofErr w:type="spellEnd"/>
            <w:r w:rsidRPr="00A5181D">
              <w:rPr>
                <w:sz w:val="20"/>
                <w:lang w:val="en-IE"/>
              </w:rPr>
              <w:t>, Mahon Crescent, Cork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595617" w:rsidRPr="00A5181D" w:rsidRDefault="004C1ACA" w:rsidP="00AD6EE6">
            <w:pPr>
              <w:jc w:val="center"/>
              <w:rPr>
                <w:sz w:val="20"/>
                <w:szCs w:val="28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May 2017-Present</w:t>
            </w:r>
          </w:p>
        </w:tc>
        <w:tc>
          <w:tcPr>
            <w:tcW w:w="3248" w:type="dxa"/>
          </w:tcPr>
          <w:p w:rsidR="00595617" w:rsidRPr="00A5181D" w:rsidRDefault="004C1ACA" w:rsidP="00AD6EE6">
            <w:pPr>
              <w:jc w:val="center"/>
              <w:rPr>
                <w:sz w:val="20"/>
                <w:szCs w:val="28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Customer Experience Agent and Case Manager</w:t>
            </w:r>
          </w:p>
        </w:tc>
      </w:tr>
      <w:tr w:rsidR="00EF797E" w:rsidRPr="00A5181D" w:rsidTr="00AD6EE6">
        <w:trPr>
          <w:trHeight w:val="451"/>
        </w:trPr>
        <w:tc>
          <w:tcPr>
            <w:tcW w:w="3245" w:type="dxa"/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lang w:val="en-IE"/>
              </w:rPr>
              <w:t>Victoria Lodge, University College Cork</w:t>
            </w:r>
          </w:p>
        </w:tc>
        <w:tc>
          <w:tcPr>
            <w:tcW w:w="3255" w:type="dxa"/>
          </w:tcPr>
          <w:p w:rsidR="004C1ACA" w:rsidRPr="00A5181D" w:rsidRDefault="004C1ACA" w:rsidP="00AD6EE6">
            <w:pPr>
              <w:jc w:val="center"/>
              <w:rPr>
                <w:sz w:val="20"/>
                <w:szCs w:val="28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June 2015- August 2015</w:t>
            </w:r>
          </w:p>
          <w:p w:rsidR="00EF797E" w:rsidRPr="00A5181D" w:rsidRDefault="004C1ACA" w:rsidP="00AD6EE6">
            <w:pPr>
              <w:jc w:val="center"/>
              <w:rPr>
                <w:sz w:val="20"/>
                <w:szCs w:val="28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June 2016- August 2016</w:t>
            </w:r>
          </w:p>
          <w:p w:rsidR="004C1ACA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May 2017</w:t>
            </w:r>
          </w:p>
        </w:tc>
        <w:tc>
          <w:tcPr>
            <w:tcW w:w="3248" w:type="dxa"/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Housekeeping</w:t>
            </w:r>
          </w:p>
        </w:tc>
      </w:tr>
      <w:tr w:rsidR="00EF797E" w:rsidRPr="00A5181D" w:rsidTr="00AD6EE6">
        <w:trPr>
          <w:trHeight w:val="451"/>
        </w:trPr>
        <w:tc>
          <w:tcPr>
            <w:tcW w:w="3245" w:type="dxa"/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lang w:val="en-IE"/>
              </w:rPr>
              <w:t>American Outlet, Carey's Lane, Cork</w:t>
            </w:r>
          </w:p>
        </w:tc>
        <w:tc>
          <w:tcPr>
            <w:tcW w:w="3255" w:type="dxa"/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October 2015- December 2015</w:t>
            </w:r>
          </w:p>
        </w:tc>
        <w:tc>
          <w:tcPr>
            <w:tcW w:w="3248" w:type="dxa"/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8"/>
                <w:lang w:val="en-IE"/>
              </w:rPr>
              <w:t>Retail Assistant</w:t>
            </w:r>
          </w:p>
        </w:tc>
      </w:tr>
      <w:tr w:rsidR="00EF797E" w:rsidRPr="00A5181D" w:rsidTr="00AD6EE6">
        <w:trPr>
          <w:trHeight w:val="232"/>
        </w:trPr>
        <w:tc>
          <w:tcPr>
            <w:tcW w:w="3245" w:type="dxa"/>
            <w:tcBorders>
              <w:bottom w:val="single" w:sz="4" w:space="0" w:color="auto"/>
              <w:right w:val="single" w:sz="4" w:space="0" w:color="auto"/>
            </w:tcBorders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4"/>
                <w:lang w:val="en-IE"/>
              </w:rPr>
              <w:t xml:space="preserve">Kilkenny Artisan Cafe, </w:t>
            </w:r>
            <w:proofErr w:type="spellStart"/>
            <w:r w:rsidRPr="00A5181D">
              <w:rPr>
                <w:sz w:val="20"/>
                <w:szCs w:val="24"/>
                <w:lang w:val="en-IE"/>
              </w:rPr>
              <w:t>Shanagarry</w:t>
            </w:r>
            <w:proofErr w:type="spellEnd"/>
            <w:r w:rsidRPr="00A5181D">
              <w:rPr>
                <w:sz w:val="20"/>
                <w:szCs w:val="24"/>
                <w:lang w:val="en-IE"/>
              </w:rPr>
              <w:t xml:space="preserve"> Design Centre, Co. Cork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F797E" w:rsidRPr="00A5181D" w:rsidRDefault="004C1ACA" w:rsidP="00AD6EE6">
            <w:pPr>
              <w:jc w:val="center"/>
              <w:rPr>
                <w:sz w:val="20"/>
                <w:szCs w:val="24"/>
                <w:lang w:val="en-IE"/>
              </w:rPr>
            </w:pPr>
            <w:r w:rsidRPr="00A5181D">
              <w:rPr>
                <w:sz w:val="20"/>
                <w:szCs w:val="24"/>
                <w:lang w:val="en-IE"/>
              </w:rPr>
              <w:t>March 2013- Feb 2015</w:t>
            </w:r>
          </w:p>
        </w:tc>
        <w:tc>
          <w:tcPr>
            <w:tcW w:w="3248" w:type="dxa"/>
            <w:tcBorders>
              <w:left w:val="single" w:sz="4" w:space="0" w:color="auto"/>
            </w:tcBorders>
          </w:tcPr>
          <w:p w:rsidR="00EF797E" w:rsidRPr="00A5181D" w:rsidRDefault="00356F54" w:rsidP="00AD6EE6">
            <w:pPr>
              <w:jc w:val="center"/>
              <w:rPr>
                <w:sz w:val="20"/>
                <w:szCs w:val="24"/>
                <w:lang w:val="en-IE"/>
              </w:rPr>
            </w:pPr>
            <w:r>
              <w:rPr>
                <w:sz w:val="20"/>
                <w:szCs w:val="24"/>
                <w:lang w:val="en-IE"/>
              </w:rPr>
              <w:t>Waitress</w:t>
            </w:r>
          </w:p>
        </w:tc>
      </w:tr>
      <w:tr w:rsidR="004C1ACA" w:rsidRPr="00A5181D" w:rsidTr="00AD6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3245" w:type="dxa"/>
          </w:tcPr>
          <w:p w:rsidR="004C1ACA" w:rsidRPr="00A5181D" w:rsidRDefault="004C1ACA" w:rsidP="00AD6EE6">
            <w:pPr>
              <w:jc w:val="center"/>
              <w:rPr>
                <w:b/>
                <w:szCs w:val="28"/>
                <w:lang w:val="en-GB"/>
              </w:rPr>
            </w:pPr>
            <w:r w:rsidRPr="00A5181D">
              <w:rPr>
                <w:sz w:val="20"/>
                <w:szCs w:val="24"/>
                <w:lang w:val="en-IE"/>
              </w:rPr>
              <w:t xml:space="preserve">The Old Thatch, </w:t>
            </w:r>
            <w:proofErr w:type="spellStart"/>
            <w:r w:rsidRPr="00A5181D">
              <w:rPr>
                <w:sz w:val="20"/>
                <w:szCs w:val="24"/>
                <w:lang w:val="en-IE"/>
              </w:rPr>
              <w:t>Killeagh</w:t>
            </w:r>
            <w:proofErr w:type="spellEnd"/>
            <w:r w:rsidRPr="00A5181D">
              <w:rPr>
                <w:sz w:val="20"/>
                <w:szCs w:val="24"/>
                <w:lang w:val="en-IE"/>
              </w:rPr>
              <w:t>, Co. Cork</w:t>
            </w:r>
          </w:p>
        </w:tc>
        <w:tc>
          <w:tcPr>
            <w:tcW w:w="3255" w:type="dxa"/>
          </w:tcPr>
          <w:p w:rsidR="004C1ACA" w:rsidRPr="00A5181D" w:rsidRDefault="004C1ACA" w:rsidP="00AD6EE6">
            <w:pPr>
              <w:jc w:val="center"/>
              <w:rPr>
                <w:b/>
                <w:szCs w:val="28"/>
                <w:lang w:val="en-GB"/>
              </w:rPr>
            </w:pPr>
            <w:r w:rsidRPr="00A5181D">
              <w:rPr>
                <w:sz w:val="20"/>
                <w:szCs w:val="24"/>
                <w:lang w:val="en-IE"/>
              </w:rPr>
              <w:t>July 2012-Sept 2012</w:t>
            </w:r>
          </w:p>
        </w:tc>
        <w:tc>
          <w:tcPr>
            <w:tcW w:w="3248" w:type="dxa"/>
          </w:tcPr>
          <w:p w:rsidR="004C1ACA" w:rsidRPr="00A5181D" w:rsidRDefault="00356F54" w:rsidP="00AD6EE6">
            <w:pPr>
              <w:jc w:val="center"/>
              <w:rPr>
                <w:b/>
                <w:szCs w:val="28"/>
                <w:lang w:val="en-GB"/>
              </w:rPr>
            </w:pPr>
            <w:r>
              <w:rPr>
                <w:sz w:val="20"/>
                <w:szCs w:val="24"/>
                <w:lang w:val="en-IE"/>
              </w:rPr>
              <w:t>Waitress</w:t>
            </w:r>
          </w:p>
        </w:tc>
      </w:tr>
    </w:tbl>
    <w:p w:rsidR="00356F54" w:rsidRDefault="00356F54" w:rsidP="00352E52">
      <w:pPr>
        <w:rPr>
          <w:b/>
          <w:sz w:val="20"/>
          <w:szCs w:val="20"/>
          <w:u w:val="single"/>
          <w:lang w:val="en-IE"/>
        </w:rPr>
      </w:pPr>
    </w:p>
    <w:p w:rsidR="00EF2EAA" w:rsidRPr="00D23D56" w:rsidRDefault="00352E52" w:rsidP="00352E52">
      <w:pPr>
        <w:rPr>
          <w:b/>
          <w:sz w:val="20"/>
          <w:szCs w:val="20"/>
          <w:u w:val="single"/>
          <w:lang w:val="en-IE"/>
        </w:rPr>
      </w:pPr>
      <w:r w:rsidRPr="00D23D56">
        <w:rPr>
          <w:b/>
          <w:sz w:val="20"/>
          <w:szCs w:val="20"/>
          <w:u w:val="single"/>
          <w:lang w:val="en-IE"/>
        </w:rPr>
        <w:lastRenderedPageBreak/>
        <w:t xml:space="preserve">Other </w:t>
      </w:r>
      <w:r w:rsidR="000B2D98" w:rsidRPr="00D23D56">
        <w:rPr>
          <w:b/>
          <w:sz w:val="20"/>
          <w:szCs w:val="20"/>
          <w:u w:val="single"/>
          <w:lang w:val="en-IE"/>
        </w:rPr>
        <w:t xml:space="preserve">Legal Experience </w:t>
      </w:r>
    </w:p>
    <w:p w:rsidR="00A5181D" w:rsidRPr="00D23D56" w:rsidRDefault="00786669" w:rsidP="00786669">
      <w:pPr>
        <w:pStyle w:val="ListParagraph"/>
        <w:numPr>
          <w:ilvl w:val="0"/>
          <w:numId w:val="10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UCC Law Society</w:t>
      </w:r>
      <w:r w:rsidRPr="00D23D56">
        <w:rPr>
          <w:sz w:val="20"/>
          <w:szCs w:val="20"/>
          <w:lang w:val="en-IE"/>
        </w:rPr>
        <w:t xml:space="preserve">: </w:t>
      </w:r>
      <w:r w:rsidR="000B2D98" w:rsidRPr="00D23D56">
        <w:rPr>
          <w:sz w:val="20"/>
          <w:szCs w:val="20"/>
          <w:lang w:val="en-IE"/>
        </w:rPr>
        <w:t xml:space="preserve">Recently </w:t>
      </w:r>
      <w:r w:rsidR="00A5181D" w:rsidRPr="00D23D56">
        <w:rPr>
          <w:sz w:val="20"/>
          <w:szCs w:val="20"/>
          <w:lang w:val="en-IE"/>
        </w:rPr>
        <w:t>elected by my peers as the UCC Final Year Law Class Representative.</w:t>
      </w:r>
    </w:p>
    <w:p w:rsidR="00A5181D" w:rsidRPr="00D23D56" w:rsidRDefault="00A5181D" w:rsidP="00786669">
      <w:pPr>
        <w:pStyle w:val="ListParagraph"/>
        <w:numPr>
          <w:ilvl w:val="0"/>
          <w:numId w:val="10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A&amp;L Goodbody Student Innov</w:t>
      </w:r>
      <w:r w:rsidR="00786669" w:rsidRPr="00D23D56">
        <w:rPr>
          <w:sz w:val="20"/>
          <w:szCs w:val="20"/>
          <w:u w:val="single"/>
          <w:lang w:val="en-IE"/>
        </w:rPr>
        <w:t>ation "Bold Ideas" Competition 2016</w:t>
      </w:r>
      <w:r w:rsidR="00786669" w:rsidRPr="00D23D56">
        <w:rPr>
          <w:sz w:val="20"/>
          <w:szCs w:val="20"/>
          <w:lang w:val="en-IE"/>
        </w:rPr>
        <w:t xml:space="preserve">: </w:t>
      </w:r>
      <w:r w:rsidRPr="00D23D56">
        <w:rPr>
          <w:sz w:val="20"/>
          <w:szCs w:val="20"/>
          <w:lang w:val="en-IE"/>
        </w:rPr>
        <w:t xml:space="preserve">I was invited to compete in the final round of the competition, ultimately placing as runner-up.  The aim of the competition was to identify a problem which Ireland is facing and come up with a solution which would attract more Foreign Direct Investment into the economy. The problem which I identified was </w:t>
      </w:r>
      <w:proofErr w:type="spellStart"/>
      <w:r w:rsidRPr="00D23D56">
        <w:rPr>
          <w:sz w:val="20"/>
          <w:szCs w:val="20"/>
          <w:lang w:val="en-IE"/>
        </w:rPr>
        <w:t>Brexit</w:t>
      </w:r>
      <w:proofErr w:type="spellEnd"/>
      <w:r w:rsidRPr="00D23D56">
        <w:rPr>
          <w:sz w:val="20"/>
          <w:szCs w:val="20"/>
          <w:lang w:val="en-IE"/>
        </w:rPr>
        <w:t xml:space="preserve"> and my solution was to have a Start-Up Plan involving a reduced rate of corporation tax for companies' first ten years of business in Ireland. </w:t>
      </w:r>
    </w:p>
    <w:p w:rsidR="00A5181D" w:rsidRPr="00D23D56" w:rsidRDefault="00786669" w:rsidP="00786669">
      <w:pPr>
        <w:pStyle w:val="ListParagraph"/>
        <w:numPr>
          <w:ilvl w:val="0"/>
          <w:numId w:val="10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Moot Court</w:t>
      </w:r>
      <w:r w:rsidRPr="00D23D56">
        <w:rPr>
          <w:sz w:val="20"/>
          <w:szCs w:val="20"/>
          <w:lang w:val="en-IE"/>
        </w:rPr>
        <w:t xml:space="preserve">: </w:t>
      </w:r>
      <w:r w:rsidR="000B2D98" w:rsidRPr="00D23D56">
        <w:rPr>
          <w:sz w:val="20"/>
          <w:szCs w:val="20"/>
          <w:lang w:val="en-IE"/>
        </w:rPr>
        <w:t>C</w:t>
      </w:r>
      <w:r w:rsidR="00A5181D" w:rsidRPr="00D23D56">
        <w:rPr>
          <w:sz w:val="20"/>
          <w:szCs w:val="20"/>
          <w:lang w:val="en-IE"/>
        </w:rPr>
        <w:t>ompeted in the 2016 preliminary rounds of the Free Legal Advice Centre Intervarsi</w:t>
      </w:r>
      <w:r w:rsidRPr="00D23D56">
        <w:rPr>
          <w:sz w:val="20"/>
          <w:szCs w:val="20"/>
          <w:lang w:val="en-IE"/>
        </w:rPr>
        <w:t xml:space="preserve">ty Moot Court competition and </w:t>
      </w:r>
      <w:r w:rsidR="00A5181D" w:rsidRPr="00D23D56">
        <w:rPr>
          <w:sz w:val="20"/>
          <w:szCs w:val="20"/>
          <w:lang w:val="en-IE"/>
        </w:rPr>
        <w:t xml:space="preserve">placed second in the Internal Moot Court competition with UCC Law Society in April of 2015. </w:t>
      </w:r>
      <w:r w:rsidR="00142F75" w:rsidRPr="00D23D56">
        <w:rPr>
          <w:sz w:val="20"/>
          <w:szCs w:val="20"/>
          <w:lang w:val="en-IE"/>
        </w:rPr>
        <w:t>I learned how to formulate</w:t>
      </w:r>
      <w:r w:rsidR="00A5181D" w:rsidRPr="00D23D56">
        <w:rPr>
          <w:sz w:val="20"/>
          <w:szCs w:val="20"/>
          <w:lang w:val="en-IE"/>
        </w:rPr>
        <w:t xml:space="preserve"> a convincing legal argument, how to communicate effectively to others and how to work efficiently and successfully as part of a team.</w:t>
      </w:r>
    </w:p>
    <w:p w:rsidR="000B2D98" w:rsidRPr="00D23D56" w:rsidRDefault="00786669" w:rsidP="00786669">
      <w:pPr>
        <w:pStyle w:val="ListParagraph"/>
        <w:numPr>
          <w:ilvl w:val="0"/>
          <w:numId w:val="10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UCC Law Conference</w:t>
      </w:r>
      <w:r w:rsidRPr="00D23D56">
        <w:rPr>
          <w:sz w:val="20"/>
          <w:szCs w:val="20"/>
          <w:lang w:val="en-IE"/>
        </w:rPr>
        <w:t xml:space="preserve">: </w:t>
      </w:r>
      <w:r w:rsidR="000B2D98" w:rsidRPr="00D23D56">
        <w:rPr>
          <w:sz w:val="20"/>
          <w:szCs w:val="20"/>
          <w:lang w:val="en-IE"/>
        </w:rPr>
        <w:t>Part</w:t>
      </w:r>
      <w:r w:rsidR="00A5181D" w:rsidRPr="00D23D56">
        <w:rPr>
          <w:sz w:val="20"/>
          <w:szCs w:val="20"/>
          <w:lang w:val="en-IE"/>
        </w:rPr>
        <w:t xml:space="preserve"> of a team of two who designed the programme for the UCC Law Conference of 2015. I learned how to use "Photoshop" for this project whilst also learning how to write professional emails as I was required to contact sponsors who wished to place advertisements in the programme.</w:t>
      </w:r>
    </w:p>
    <w:p w:rsidR="00352E52" w:rsidRPr="00D23D56" w:rsidRDefault="00352E52" w:rsidP="00352E52">
      <w:pPr>
        <w:pStyle w:val="ListParagraph"/>
        <w:rPr>
          <w:sz w:val="20"/>
          <w:szCs w:val="20"/>
          <w:lang w:val="en-IE"/>
        </w:rPr>
      </w:pPr>
    </w:p>
    <w:p w:rsidR="00C4580E" w:rsidRPr="00D23D56" w:rsidRDefault="000B2D98" w:rsidP="00352E52">
      <w:pPr>
        <w:rPr>
          <w:b/>
          <w:sz w:val="20"/>
          <w:szCs w:val="20"/>
          <w:u w:val="single"/>
          <w:lang w:val="en-IE"/>
        </w:rPr>
      </w:pPr>
      <w:r w:rsidRPr="00D23D56">
        <w:rPr>
          <w:b/>
          <w:sz w:val="20"/>
          <w:szCs w:val="20"/>
          <w:u w:val="single"/>
          <w:lang w:val="en-IE"/>
        </w:rPr>
        <w:t xml:space="preserve">Legal </w:t>
      </w:r>
      <w:r w:rsidR="002707DF" w:rsidRPr="00D23D56">
        <w:rPr>
          <w:b/>
          <w:sz w:val="20"/>
          <w:szCs w:val="20"/>
          <w:u w:val="single"/>
          <w:lang w:val="en-IE"/>
        </w:rPr>
        <w:t>Skills</w:t>
      </w:r>
    </w:p>
    <w:p w:rsidR="00A5181D" w:rsidRPr="00D23D56" w:rsidRDefault="000B2D98" w:rsidP="00786669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Commercial Awareness</w:t>
      </w:r>
      <w:r w:rsidRPr="00D23D56">
        <w:rPr>
          <w:sz w:val="20"/>
          <w:szCs w:val="20"/>
          <w:lang w:val="en-IE"/>
        </w:rPr>
        <w:t>: Possess s</w:t>
      </w:r>
      <w:r w:rsidR="00A5181D" w:rsidRPr="00D23D56">
        <w:rPr>
          <w:sz w:val="20"/>
          <w:szCs w:val="20"/>
          <w:lang w:val="en-IE"/>
        </w:rPr>
        <w:t xml:space="preserve">trong confidence in my commercial awareness and knowledge of the business world, which I displayed when I competed in the final of the A&amp;L Goodbody Bold Ideas Student Innovation Awards in November 2016. </w:t>
      </w:r>
    </w:p>
    <w:p w:rsidR="00A5181D" w:rsidRPr="00D23D56" w:rsidRDefault="000B2D98" w:rsidP="00786669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Communication &amp; Negotiation Skills</w:t>
      </w:r>
      <w:r w:rsidRPr="00D23D56">
        <w:rPr>
          <w:sz w:val="20"/>
          <w:szCs w:val="20"/>
          <w:lang w:val="en-IE"/>
        </w:rPr>
        <w:t>:</w:t>
      </w:r>
      <w:r w:rsidR="00A5181D" w:rsidRPr="00D23D56">
        <w:rPr>
          <w:sz w:val="20"/>
          <w:szCs w:val="20"/>
          <w:lang w:val="en-IE"/>
        </w:rPr>
        <w:t xml:space="preserve">For my current position as Trip Case Manager for Airbnb, I have completed several weeks of training for communication and mediation skills. In this position I have also been developing my ability to set goals and reach targets. </w:t>
      </w:r>
    </w:p>
    <w:p w:rsidR="00A5181D" w:rsidRPr="00D23D56" w:rsidRDefault="00352E52" w:rsidP="00786669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Self-Motivation</w:t>
      </w:r>
      <w:r w:rsidRPr="00D23D56">
        <w:rPr>
          <w:sz w:val="20"/>
          <w:szCs w:val="20"/>
          <w:lang w:val="en-IE"/>
        </w:rPr>
        <w:t>: A</w:t>
      </w:r>
      <w:r w:rsidR="00A5181D" w:rsidRPr="00D23D56">
        <w:rPr>
          <w:sz w:val="20"/>
          <w:szCs w:val="20"/>
          <w:lang w:val="en-IE"/>
        </w:rPr>
        <w:t>nother vital characteristic which I have which makes me suited to a career in corporate law is motivation. This came into play in my many years of competing in</w:t>
      </w:r>
      <w:r w:rsidR="00142F75" w:rsidRPr="00D23D56">
        <w:rPr>
          <w:sz w:val="20"/>
          <w:szCs w:val="20"/>
          <w:lang w:val="en-IE"/>
        </w:rPr>
        <w:t xml:space="preserve"> athletics competitions at </w:t>
      </w:r>
      <w:r w:rsidR="00A5181D" w:rsidRPr="00D23D56">
        <w:rPr>
          <w:sz w:val="20"/>
          <w:szCs w:val="20"/>
          <w:lang w:val="en-IE"/>
        </w:rPr>
        <w:t xml:space="preserve">county and provincial levels. On top </w:t>
      </w:r>
      <w:r w:rsidR="00142F75" w:rsidRPr="00D23D56">
        <w:rPr>
          <w:sz w:val="20"/>
          <w:szCs w:val="20"/>
          <w:lang w:val="en-IE"/>
        </w:rPr>
        <w:t xml:space="preserve">of this I have won three </w:t>
      </w:r>
      <w:r w:rsidR="00A5181D" w:rsidRPr="00D23D56">
        <w:rPr>
          <w:sz w:val="20"/>
          <w:szCs w:val="20"/>
          <w:lang w:val="en-IE"/>
        </w:rPr>
        <w:t xml:space="preserve">Annual Commitment Awards from </w:t>
      </w:r>
      <w:proofErr w:type="spellStart"/>
      <w:r w:rsidR="00A5181D" w:rsidRPr="00D23D56">
        <w:rPr>
          <w:sz w:val="20"/>
          <w:szCs w:val="20"/>
          <w:lang w:val="en-IE"/>
        </w:rPr>
        <w:t>Youghal</w:t>
      </w:r>
      <w:proofErr w:type="spellEnd"/>
      <w:r w:rsidR="00A5181D" w:rsidRPr="00D23D56">
        <w:rPr>
          <w:sz w:val="20"/>
          <w:szCs w:val="20"/>
          <w:lang w:val="en-IE"/>
        </w:rPr>
        <w:t xml:space="preserve"> Athletic Club. </w:t>
      </w:r>
    </w:p>
    <w:p w:rsidR="009B6964" w:rsidRPr="00D23D56" w:rsidRDefault="00352E52" w:rsidP="00786669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Analytical Skills</w:t>
      </w:r>
      <w:r w:rsidRPr="00D23D56">
        <w:rPr>
          <w:sz w:val="20"/>
          <w:szCs w:val="20"/>
          <w:lang w:val="en-IE"/>
        </w:rPr>
        <w:t xml:space="preserve">: </w:t>
      </w:r>
      <w:r w:rsidR="00A5181D" w:rsidRPr="00D23D56">
        <w:rPr>
          <w:sz w:val="20"/>
          <w:szCs w:val="20"/>
          <w:lang w:val="en-IE"/>
        </w:rPr>
        <w:t xml:space="preserve">As a member of the Editorial Board for Cork Online Law Review in my second year at UCC, I developed strong analytic skills. This role involved editing and reviewing legal articles. </w:t>
      </w:r>
    </w:p>
    <w:p w:rsidR="000B2D98" w:rsidRPr="00D23D56" w:rsidRDefault="00786669" w:rsidP="00786669">
      <w:pPr>
        <w:pStyle w:val="ListParagraph"/>
        <w:numPr>
          <w:ilvl w:val="0"/>
          <w:numId w:val="3"/>
        </w:numPr>
        <w:tabs>
          <w:tab w:val="left" w:pos="426"/>
        </w:tabs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IT/Computer Skills</w:t>
      </w:r>
      <w:r w:rsidRPr="00D23D56">
        <w:rPr>
          <w:sz w:val="20"/>
          <w:szCs w:val="20"/>
          <w:lang w:val="en-IE"/>
        </w:rPr>
        <w:t xml:space="preserve">: </w:t>
      </w:r>
      <w:r w:rsidR="000B2D98" w:rsidRPr="00D23D56">
        <w:rPr>
          <w:sz w:val="20"/>
          <w:szCs w:val="20"/>
          <w:lang w:val="en-IE"/>
        </w:rPr>
        <w:t>Strong set of IT skills, having set up a fully functioning website for a transition year project. I utilised my IT skills by filming and editing a video presentation which brought me to the final round of the A&amp;L Bold Ideas Award. During summer 2017, I worked as an agent providing technical support for Airbnb customers.</w:t>
      </w:r>
    </w:p>
    <w:p w:rsidR="00352E52" w:rsidRPr="00D23D56" w:rsidRDefault="00352E52" w:rsidP="00352E52">
      <w:pPr>
        <w:pStyle w:val="ListParagraph"/>
        <w:rPr>
          <w:sz w:val="20"/>
          <w:szCs w:val="20"/>
          <w:lang w:val="en-IE"/>
        </w:rPr>
      </w:pPr>
    </w:p>
    <w:p w:rsidR="000B2D98" w:rsidRPr="00D23D56" w:rsidRDefault="009B6964" w:rsidP="00352E52">
      <w:pPr>
        <w:rPr>
          <w:b/>
          <w:sz w:val="20"/>
          <w:szCs w:val="20"/>
          <w:u w:val="single"/>
          <w:lang w:val="en-IE"/>
        </w:rPr>
      </w:pPr>
      <w:r w:rsidRPr="00D23D56">
        <w:rPr>
          <w:b/>
          <w:sz w:val="20"/>
          <w:szCs w:val="20"/>
          <w:u w:val="single"/>
          <w:lang w:val="en-IE"/>
        </w:rPr>
        <w:t>Interests and Hobbies</w:t>
      </w:r>
    </w:p>
    <w:p w:rsidR="00A5181D" w:rsidRPr="00D23D56" w:rsidRDefault="000B2D98" w:rsidP="00786669">
      <w:pPr>
        <w:pStyle w:val="ListParagraph"/>
        <w:numPr>
          <w:ilvl w:val="0"/>
          <w:numId w:val="5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>Musical Theatre/Dance:</w:t>
      </w:r>
      <w:r w:rsidRPr="00D23D56">
        <w:rPr>
          <w:sz w:val="20"/>
          <w:szCs w:val="20"/>
          <w:lang w:val="en-IE"/>
        </w:rPr>
        <w:t xml:space="preserve"> I</w:t>
      </w:r>
      <w:r w:rsidR="00A5181D" w:rsidRPr="00D23D56">
        <w:rPr>
          <w:sz w:val="20"/>
          <w:szCs w:val="20"/>
          <w:lang w:val="en-IE"/>
        </w:rPr>
        <w:t>nvolved in musical theatre and dance for many years. Most notably I was part of a dance overture show in Cork Opera House. I am currently taking contemporary dance classes with UCC Dance. Being involved in the dramatic arts has benefitted both my confidence and my competence in public speaking.</w:t>
      </w:r>
    </w:p>
    <w:p w:rsidR="000C75E6" w:rsidRPr="00D23D56" w:rsidRDefault="000B2D98" w:rsidP="00786669">
      <w:pPr>
        <w:pStyle w:val="ListParagraph"/>
        <w:numPr>
          <w:ilvl w:val="0"/>
          <w:numId w:val="5"/>
        </w:numPr>
        <w:ind w:left="426"/>
        <w:rPr>
          <w:sz w:val="20"/>
          <w:szCs w:val="20"/>
          <w:lang w:val="en-IE"/>
        </w:rPr>
      </w:pPr>
      <w:r w:rsidRPr="00D23D56">
        <w:rPr>
          <w:sz w:val="20"/>
          <w:szCs w:val="20"/>
          <w:u w:val="single"/>
          <w:lang w:val="en-IE"/>
        </w:rPr>
        <w:t xml:space="preserve">Public Relations Experience: </w:t>
      </w:r>
      <w:r w:rsidRPr="00D23D56">
        <w:rPr>
          <w:sz w:val="20"/>
          <w:szCs w:val="20"/>
          <w:lang w:val="en-IE"/>
        </w:rPr>
        <w:t>S</w:t>
      </w:r>
      <w:r w:rsidR="000C75E6" w:rsidRPr="00D23D56">
        <w:rPr>
          <w:sz w:val="20"/>
          <w:szCs w:val="20"/>
          <w:lang w:val="en-IE"/>
        </w:rPr>
        <w:t>erved as Public Relations Officer for UCC's French Society for my second year of University</w:t>
      </w:r>
      <w:r w:rsidRPr="00D23D56">
        <w:rPr>
          <w:sz w:val="20"/>
          <w:szCs w:val="20"/>
          <w:lang w:val="en-IE"/>
        </w:rPr>
        <w:t xml:space="preserve"> 2015</w:t>
      </w:r>
      <w:r w:rsidR="000C75E6" w:rsidRPr="00D23D56">
        <w:rPr>
          <w:sz w:val="20"/>
          <w:szCs w:val="20"/>
          <w:lang w:val="en-IE"/>
        </w:rPr>
        <w:t>. I gained a lot from this role as I was involved in the organisation of many events for the society and also had to complete both public relations and IT training. I used initiative to lead a Public Relations Subcommittee for the society, which helped advertise events across the campus.</w:t>
      </w:r>
    </w:p>
    <w:p w:rsidR="00A5181D" w:rsidRPr="00D23D56" w:rsidRDefault="00A5181D" w:rsidP="00A5181D">
      <w:pPr>
        <w:pStyle w:val="ListParagraph"/>
        <w:rPr>
          <w:b/>
          <w:sz w:val="20"/>
          <w:szCs w:val="20"/>
          <w:lang w:val="en-IE"/>
        </w:rPr>
      </w:pPr>
    </w:p>
    <w:p w:rsidR="003912D7" w:rsidRPr="00D23D56" w:rsidRDefault="003912D7" w:rsidP="00352E52">
      <w:pPr>
        <w:rPr>
          <w:b/>
          <w:sz w:val="20"/>
          <w:szCs w:val="20"/>
          <w:u w:val="single"/>
          <w:lang w:val="en-IE"/>
        </w:rPr>
      </w:pPr>
      <w:r w:rsidRPr="00D23D56">
        <w:rPr>
          <w:b/>
          <w:sz w:val="20"/>
          <w:szCs w:val="20"/>
          <w:u w:val="single"/>
          <w:lang w:val="en-IE"/>
        </w:rPr>
        <w:t>Referees</w:t>
      </w:r>
      <w:r w:rsidR="00352E52" w:rsidRPr="00D23D56">
        <w:rPr>
          <w:b/>
          <w:sz w:val="20"/>
          <w:szCs w:val="20"/>
          <w:lang w:val="en-IE"/>
        </w:rPr>
        <w:t xml:space="preserve">- </w:t>
      </w:r>
      <w:r w:rsidRPr="00D23D56">
        <w:rPr>
          <w:sz w:val="20"/>
          <w:szCs w:val="20"/>
          <w:lang w:val="en-IE"/>
        </w:rPr>
        <w:t>Available on request.</w:t>
      </w:r>
    </w:p>
    <w:sectPr w:rsidR="003912D7" w:rsidRPr="00D23D56" w:rsidSect="00356F54">
      <w:pgSz w:w="12240" w:h="15840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B73"/>
    <w:multiLevelType w:val="hybridMultilevel"/>
    <w:tmpl w:val="D2CC7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32E"/>
    <w:multiLevelType w:val="hybridMultilevel"/>
    <w:tmpl w:val="E6F25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2DCA"/>
    <w:multiLevelType w:val="hybridMultilevel"/>
    <w:tmpl w:val="CE58C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4EC3"/>
    <w:multiLevelType w:val="hybridMultilevel"/>
    <w:tmpl w:val="4984AB44"/>
    <w:lvl w:ilvl="0" w:tplc="F474B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31B5C"/>
    <w:multiLevelType w:val="hybridMultilevel"/>
    <w:tmpl w:val="B9D83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A0B17"/>
    <w:multiLevelType w:val="hybridMultilevel"/>
    <w:tmpl w:val="6354E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E48FC"/>
    <w:multiLevelType w:val="hybridMultilevel"/>
    <w:tmpl w:val="500E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05F69"/>
    <w:multiLevelType w:val="hybridMultilevel"/>
    <w:tmpl w:val="FB72E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637F3"/>
    <w:multiLevelType w:val="hybridMultilevel"/>
    <w:tmpl w:val="4454D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93EA3"/>
    <w:multiLevelType w:val="hybridMultilevel"/>
    <w:tmpl w:val="4AFE4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95A94"/>
    <w:multiLevelType w:val="hybridMultilevel"/>
    <w:tmpl w:val="7436A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11CA0"/>
    <w:rsid w:val="0001418D"/>
    <w:rsid w:val="00043E2A"/>
    <w:rsid w:val="000869DF"/>
    <w:rsid w:val="000B2D98"/>
    <w:rsid w:val="000C2160"/>
    <w:rsid w:val="000C75E6"/>
    <w:rsid w:val="001253B9"/>
    <w:rsid w:val="00137807"/>
    <w:rsid w:val="00142F75"/>
    <w:rsid w:val="00154191"/>
    <w:rsid w:val="00175C38"/>
    <w:rsid w:val="001A7C61"/>
    <w:rsid w:val="001F3392"/>
    <w:rsid w:val="00205832"/>
    <w:rsid w:val="0021539B"/>
    <w:rsid w:val="00233B68"/>
    <w:rsid w:val="002707DF"/>
    <w:rsid w:val="002E5482"/>
    <w:rsid w:val="003033A2"/>
    <w:rsid w:val="00352E52"/>
    <w:rsid w:val="00356F54"/>
    <w:rsid w:val="00357EE4"/>
    <w:rsid w:val="003912D7"/>
    <w:rsid w:val="003B7209"/>
    <w:rsid w:val="003C0ADA"/>
    <w:rsid w:val="003F4486"/>
    <w:rsid w:val="00432AF1"/>
    <w:rsid w:val="00445AFF"/>
    <w:rsid w:val="004605E1"/>
    <w:rsid w:val="00474DB6"/>
    <w:rsid w:val="004A5881"/>
    <w:rsid w:val="004B2778"/>
    <w:rsid w:val="004B4ECB"/>
    <w:rsid w:val="004C1ACA"/>
    <w:rsid w:val="004E5FD6"/>
    <w:rsid w:val="004E7BC2"/>
    <w:rsid w:val="004F0C11"/>
    <w:rsid w:val="005077E0"/>
    <w:rsid w:val="00524837"/>
    <w:rsid w:val="005649A2"/>
    <w:rsid w:val="00572013"/>
    <w:rsid w:val="00595617"/>
    <w:rsid w:val="005A47A3"/>
    <w:rsid w:val="005B68E0"/>
    <w:rsid w:val="005E2E7D"/>
    <w:rsid w:val="005F2AA6"/>
    <w:rsid w:val="00611CA0"/>
    <w:rsid w:val="0068103D"/>
    <w:rsid w:val="00681ACD"/>
    <w:rsid w:val="006C4A23"/>
    <w:rsid w:val="006E3A12"/>
    <w:rsid w:val="006F6F83"/>
    <w:rsid w:val="0073078A"/>
    <w:rsid w:val="00735997"/>
    <w:rsid w:val="0073669A"/>
    <w:rsid w:val="00786669"/>
    <w:rsid w:val="007E03DA"/>
    <w:rsid w:val="00837DCD"/>
    <w:rsid w:val="0085673C"/>
    <w:rsid w:val="00867157"/>
    <w:rsid w:val="0087166D"/>
    <w:rsid w:val="0089619D"/>
    <w:rsid w:val="008B1FB1"/>
    <w:rsid w:val="008E5AF2"/>
    <w:rsid w:val="008F3975"/>
    <w:rsid w:val="008F5834"/>
    <w:rsid w:val="00915556"/>
    <w:rsid w:val="00916EC2"/>
    <w:rsid w:val="00930B92"/>
    <w:rsid w:val="00980D32"/>
    <w:rsid w:val="009B6964"/>
    <w:rsid w:val="009C5094"/>
    <w:rsid w:val="009D3D34"/>
    <w:rsid w:val="009E7C64"/>
    <w:rsid w:val="009F41B0"/>
    <w:rsid w:val="00A170FA"/>
    <w:rsid w:val="00A5181D"/>
    <w:rsid w:val="00AD6EE6"/>
    <w:rsid w:val="00B7403B"/>
    <w:rsid w:val="00BA7F75"/>
    <w:rsid w:val="00C248FB"/>
    <w:rsid w:val="00C36BDE"/>
    <w:rsid w:val="00C4580E"/>
    <w:rsid w:val="00C45E5C"/>
    <w:rsid w:val="00C66831"/>
    <w:rsid w:val="00CA19D3"/>
    <w:rsid w:val="00CC71E6"/>
    <w:rsid w:val="00D04BB3"/>
    <w:rsid w:val="00D121F5"/>
    <w:rsid w:val="00D22715"/>
    <w:rsid w:val="00D23D56"/>
    <w:rsid w:val="00D23F5B"/>
    <w:rsid w:val="00D42737"/>
    <w:rsid w:val="00D85099"/>
    <w:rsid w:val="00D87674"/>
    <w:rsid w:val="00D938FD"/>
    <w:rsid w:val="00DB0AB0"/>
    <w:rsid w:val="00E33E5D"/>
    <w:rsid w:val="00E3759F"/>
    <w:rsid w:val="00E87E1E"/>
    <w:rsid w:val="00ED7766"/>
    <w:rsid w:val="00EF2EAA"/>
    <w:rsid w:val="00EF797E"/>
    <w:rsid w:val="00F36D62"/>
    <w:rsid w:val="00F4794B"/>
    <w:rsid w:val="00F5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mariegeary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2B59-2400-401E-AA2C-B5FF111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geary</dc:creator>
  <cp:lastModifiedBy>Ann Marie Geary</cp:lastModifiedBy>
  <cp:revision>2</cp:revision>
  <dcterms:created xsi:type="dcterms:W3CDTF">2017-10-16T17:09:00Z</dcterms:created>
  <dcterms:modified xsi:type="dcterms:W3CDTF">2017-10-16T17:09:00Z</dcterms:modified>
</cp:coreProperties>
</file>