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9F" w:rsidRDefault="0016609F" w:rsidP="0016609F">
      <w:pPr>
        <w:ind w:left="288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Barry O’Reilly</w:t>
      </w:r>
    </w:p>
    <w:p w:rsidR="0016609F" w:rsidRDefault="00D75139" w:rsidP="0016609F">
      <w:pPr>
        <w:jc w:val="center"/>
      </w:pPr>
      <w:r>
        <w:t>17</w:t>
      </w:r>
      <w:r w:rsidR="0016609F">
        <w:t xml:space="preserve"> Sycamore Road, Mt. </w:t>
      </w:r>
      <w:proofErr w:type="spellStart"/>
      <w:r w:rsidR="0016609F">
        <w:t>Merrion</w:t>
      </w:r>
      <w:proofErr w:type="spellEnd"/>
      <w:r w:rsidR="0016609F">
        <w:t>, Co. Dublin</w:t>
      </w:r>
    </w:p>
    <w:p w:rsidR="0016609F" w:rsidRDefault="0016609F" w:rsidP="0016609F">
      <w:pPr>
        <w:jc w:val="center"/>
      </w:pPr>
      <w:r>
        <w:rPr>
          <w:b/>
        </w:rPr>
        <w:t>Mobile:</w:t>
      </w:r>
      <w:r>
        <w:t xml:space="preserve"> 086-3540840       </w:t>
      </w:r>
      <w:r>
        <w:rPr>
          <w:b/>
        </w:rPr>
        <w:t>E-mail</w:t>
      </w:r>
      <w:r>
        <w:t xml:space="preserve">: </w:t>
      </w:r>
      <w:hyperlink r:id="rId5" w:history="1">
        <w:r>
          <w:rPr>
            <w:rStyle w:val="Hyperlink"/>
          </w:rPr>
          <w:t>oraghabd@tcd.ie</w:t>
        </w:r>
      </w:hyperlink>
    </w:p>
    <w:p w:rsidR="0016609F" w:rsidRDefault="0016609F" w:rsidP="0016609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 History</w:t>
      </w:r>
      <w:r w:rsidR="002E7F86">
        <w:rPr>
          <w:b/>
          <w:sz w:val="28"/>
          <w:szCs w:val="28"/>
          <w:u w:val="single"/>
        </w:rPr>
        <w:t>:</w:t>
      </w:r>
    </w:p>
    <w:p w:rsidR="0016609F" w:rsidRDefault="0016609F" w:rsidP="0016609F">
      <w:pPr>
        <w:rPr>
          <w:i/>
        </w:rPr>
      </w:pPr>
      <w:r>
        <w:rPr>
          <w:b/>
        </w:rPr>
        <w:t>2012-2013:</w:t>
      </w:r>
      <w:r>
        <w:rPr>
          <w:b/>
        </w:rPr>
        <w:tab/>
        <w:t xml:space="preserve">       </w:t>
      </w:r>
      <w:r>
        <w:rPr>
          <w:i/>
        </w:rPr>
        <w:t>MSC in International Management, Trinity College Dublin</w:t>
      </w:r>
    </w:p>
    <w:p w:rsidR="0016609F" w:rsidRDefault="0016609F" w:rsidP="0016609F">
      <w:r>
        <w:rPr>
          <w:b/>
        </w:rPr>
        <w:tab/>
      </w:r>
      <w:r>
        <w:rPr>
          <w:b/>
        </w:rPr>
        <w:tab/>
      </w:r>
      <w:r>
        <w:t xml:space="preserve">       2.1 Grade achieved</w:t>
      </w:r>
    </w:p>
    <w:p w:rsidR="0016609F" w:rsidRDefault="0016609F" w:rsidP="0016609F">
      <w:r>
        <w:t xml:space="preserve">Subjects Included: </w:t>
      </w:r>
      <w:r w:rsidR="00FF5D31" w:rsidRPr="00FF5D31">
        <w:t>International Marketing, Economics of Global Markets, International Finance and Intercultural Communication &amp; Cross-Cultural Capability.</w:t>
      </w:r>
    </w:p>
    <w:p w:rsidR="0016609F" w:rsidRDefault="0016609F" w:rsidP="0016609F">
      <w:r>
        <w:t>Dissertation title: An Analysis of the Evolving Relationship between Business and Society, and how Companies communicate their Role in Society.</w:t>
      </w:r>
    </w:p>
    <w:p w:rsidR="0016609F" w:rsidRDefault="0016609F" w:rsidP="0016609F">
      <w:r>
        <w:rPr>
          <w:b/>
        </w:rPr>
        <w:t>2006-2010</w:t>
      </w:r>
      <w:r>
        <w:t>:        B</w:t>
      </w:r>
      <w:r>
        <w:rPr>
          <w:i/>
        </w:rPr>
        <w:t>achelor of Arts in Business, Economics and Social Studies, Trinity College Dublin.</w:t>
      </w:r>
    </w:p>
    <w:p w:rsidR="0016609F" w:rsidRDefault="0016609F" w:rsidP="0016609F">
      <w:pPr>
        <w:ind w:left="1440"/>
      </w:pPr>
      <w:r>
        <w:t xml:space="preserve">       2.1 Grade achieved in final year examinations</w:t>
      </w:r>
    </w:p>
    <w:p w:rsidR="0016609F" w:rsidRDefault="0016609F" w:rsidP="0016609F">
      <w:r>
        <w:t xml:space="preserve">Subjects included: International Business and </w:t>
      </w:r>
      <w:proofErr w:type="spellStart"/>
      <w:r>
        <w:t>Organisational</w:t>
      </w:r>
      <w:proofErr w:type="spellEnd"/>
      <w:r>
        <w:t xml:space="preserve"> Change.</w:t>
      </w:r>
    </w:p>
    <w:p w:rsidR="0016609F" w:rsidRDefault="0016609F" w:rsidP="0016609F">
      <w:r>
        <w:rPr>
          <w:b/>
        </w:rPr>
        <w:t>2000-2006:</w:t>
      </w:r>
      <w:r>
        <w:t xml:space="preserve">              </w:t>
      </w:r>
      <w:proofErr w:type="spellStart"/>
      <w:r>
        <w:t>Colaiste</w:t>
      </w:r>
      <w:proofErr w:type="spellEnd"/>
      <w:r>
        <w:t xml:space="preserve"> </w:t>
      </w:r>
      <w:proofErr w:type="spellStart"/>
      <w:r>
        <w:t>Eoin</w:t>
      </w:r>
      <w:proofErr w:type="spellEnd"/>
      <w:r>
        <w:t xml:space="preserve">, </w:t>
      </w:r>
      <w:proofErr w:type="spellStart"/>
      <w:r w:rsidR="004E731B">
        <w:t>Bothar</w:t>
      </w:r>
      <w:proofErr w:type="spellEnd"/>
      <w:r>
        <w:t xml:space="preserve"> </w:t>
      </w:r>
      <w:proofErr w:type="spellStart"/>
      <w:r>
        <w:t>Stigh</w:t>
      </w:r>
      <w:proofErr w:type="spellEnd"/>
      <w:r>
        <w:t xml:space="preserve"> </w:t>
      </w:r>
      <w:proofErr w:type="spellStart"/>
      <w:r>
        <w:t>Lorgan</w:t>
      </w:r>
      <w:proofErr w:type="spellEnd"/>
      <w:r>
        <w:t xml:space="preserve">, </w:t>
      </w:r>
      <w:proofErr w:type="gramStart"/>
      <w:r w:rsidR="004E731B">
        <w:t>An</w:t>
      </w:r>
      <w:proofErr w:type="gramEnd"/>
      <w:r w:rsidR="004E731B">
        <w:t xml:space="preserve"> </w:t>
      </w:r>
      <w:proofErr w:type="spellStart"/>
      <w:r w:rsidR="004E731B">
        <w:t>Carraig</w:t>
      </w:r>
      <w:proofErr w:type="spellEnd"/>
      <w:r w:rsidR="004E731B">
        <w:t xml:space="preserve"> </w:t>
      </w:r>
      <w:proofErr w:type="spellStart"/>
      <w:r w:rsidR="004E731B">
        <w:t>Duibh</w:t>
      </w:r>
      <w:proofErr w:type="spellEnd"/>
      <w:r w:rsidR="004E731B">
        <w:t xml:space="preserve">, </w:t>
      </w:r>
      <w:r>
        <w:t>Co. Dublin.</w:t>
      </w:r>
    </w:p>
    <w:p w:rsidR="0016609F" w:rsidRDefault="0016609F" w:rsidP="0016609F">
      <w:r>
        <w:tab/>
      </w:r>
      <w:r>
        <w:tab/>
        <w:t xml:space="preserve">    </w:t>
      </w:r>
      <w:r>
        <w:tab/>
        <w:t>490 points achieved</w:t>
      </w:r>
    </w:p>
    <w:p w:rsidR="006468BB" w:rsidRDefault="006468BB" w:rsidP="0016609F"/>
    <w:p w:rsidR="003762CF" w:rsidRDefault="0016609F" w:rsidP="00810E4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experience:</w:t>
      </w:r>
    </w:p>
    <w:p w:rsidR="00810E45" w:rsidRDefault="00810E45" w:rsidP="00810E45">
      <w:pPr>
        <w:rPr>
          <w:b/>
          <w:sz w:val="28"/>
          <w:szCs w:val="28"/>
          <w:u w:val="single"/>
        </w:rPr>
      </w:pPr>
    </w:p>
    <w:p w:rsidR="006468BB" w:rsidRDefault="0016609F" w:rsidP="0016609F">
      <w:pPr>
        <w:rPr>
          <w:b/>
        </w:rPr>
      </w:pPr>
      <w:r w:rsidRPr="006468BB">
        <w:rPr>
          <w:b/>
          <w:u w:val="single"/>
        </w:rPr>
        <w:t xml:space="preserve">October 2013 – </w:t>
      </w:r>
      <w:r w:rsidR="00B55A59" w:rsidRPr="006468BB">
        <w:rPr>
          <w:b/>
          <w:u w:val="single"/>
        </w:rPr>
        <w:t>May 2015</w:t>
      </w:r>
      <w:r>
        <w:rPr>
          <w:b/>
        </w:rPr>
        <w:t xml:space="preserve">: </w:t>
      </w:r>
      <w:r w:rsidR="006468BB">
        <w:rPr>
          <w:b/>
        </w:rPr>
        <w:t>Portfolio Assistant</w:t>
      </w:r>
    </w:p>
    <w:p w:rsidR="0016609F" w:rsidRDefault="006468BB" w:rsidP="0016609F">
      <w:pPr>
        <w:rPr>
          <w:b/>
        </w:rPr>
      </w:pPr>
      <w:r>
        <w:rPr>
          <w:b/>
        </w:rPr>
        <w:t xml:space="preserve">Davy, </w:t>
      </w:r>
      <w:r w:rsidR="0016609F">
        <w:rPr>
          <w:b/>
        </w:rPr>
        <w:t xml:space="preserve">Private Clients, </w:t>
      </w:r>
      <w:r>
        <w:rPr>
          <w:b/>
        </w:rPr>
        <w:t xml:space="preserve">Davy House, </w:t>
      </w:r>
      <w:r w:rsidR="0016609F">
        <w:rPr>
          <w:b/>
        </w:rPr>
        <w:t>49 Dawson Street, Dublin 2.</w:t>
      </w:r>
    </w:p>
    <w:p w:rsidR="00226E7A" w:rsidRDefault="00226E7A" w:rsidP="00226E7A">
      <w:pPr>
        <w:pStyle w:val="ListParagraph"/>
        <w:numPr>
          <w:ilvl w:val="0"/>
          <w:numId w:val="7"/>
        </w:numPr>
      </w:pPr>
      <w:r>
        <w:t>My role</w:t>
      </w:r>
      <w:r w:rsidRPr="00226E7A">
        <w:t xml:space="preserve"> involve</w:t>
      </w:r>
      <w:r w:rsidR="00FF5D31">
        <w:t>d</w:t>
      </w:r>
      <w:r w:rsidRPr="00226E7A">
        <w:t xml:space="preserve"> the review of existing client relationships, </w:t>
      </w:r>
      <w:proofErr w:type="spellStart"/>
      <w:r w:rsidRPr="00226E7A">
        <w:t>analysing</w:t>
      </w:r>
      <w:proofErr w:type="spellEnd"/>
      <w:r w:rsidRPr="00226E7A">
        <w:t xml:space="preserve"> </w:t>
      </w:r>
      <w:r w:rsidR="00FF5D31">
        <w:t xml:space="preserve">their financial portfolio </w:t>
      </w:r>
      <w:r w:rsidRPr="00226E7A">
        <w:t xml:space="preserve">and ensuring they are in-line with </w:t>
      </w:r>
      <w:r w:rsidR="00FF5D31">
        <w:t xml:space="preserve">the </w:t>
      </w:r>
      <w:r w:rsidRPr="00226E7A">
        <w:t xml:space="preserve">investment strategy. </w:t>
      </w:r>
    </w:p>
    <w:p w:rsidR="003762CF" w:rsidRPr="003762CF" w:rsidRDefault="003762CF" w:rsidP="00226E7A">
      <w:pPr>
        <w:pStyle w:val="ListParagraph"/>
        <w:numPr>
          <w:ilvl w:val="0"/>
          <w:numId w:val="7"/>
        </w:numPr>
      </w:pPr>
      <w:r w:rsidRPr="003762CF">
        <w:rPr>
          <w:lang w:val="en-IE"/>
        </w:rPr>
        <w:t xml:space="preserve">This role included the review of portfolio asset allocations relative to the agreed investment strategy and updating this investment portfolio through communication with both the portfolio manager and our clients. </w:t>
      </w:r>
    </w:p>
    <w:p w:rsidR="003762CF" w:rsidRPr="003762CF" w:rsidRDefault="003762CF" w:rsidP="00772E57">
      <w:pPr>
        <w:pStyle w:val="ListParagraph"/>
        <w:numPr>
          <w:ilvl w:val="0"/>
          <w:numId w:val="7"/>
        </w:numPr>
      </w:pPr>
      <w:r>
        <w:t>Additionally, position involved</w:t>
      </w:r>
      <w:r w:rsidR="00772E57" w:rsidRPr="00772E57">
        <w:t xml:space="preserve"> </w:t>
      </w:r>
      <w:r w:rsidR="00772E57">
        <w:t xml:space="preserve">preparation </w:t>
      </w:r>
      <w:r w:rsidR="00772E57" w:rsidRPr="00772E57">
        <w:t>for an intensive Central Bank review in February and March 2015</w:t>
      </w:r>
      <w:r>
        <w:t xml:space="preserve"> </w:t>
      </w:r>
    </w:p>
    <w:p w:rsidR="00577330" w:rsidRDefault="004401E8" w:rsidP="00226E7A">
      <w:pPr>
        <w:pStyle w:val="ListParagraph"/>
        <w:numPr>
          <w:ilvl w:val="0"/>
          <w:numId w:val="7"/>
        </w:numPr>
      </w:pPr>
      <w:r>
        <w:t xml:space="preserve">QFA </w:t>
      </w:r>
      <w:r w:rsidR="00FF5D31">
        <w:t xml:space="preserve">qualification </w:t>
      </w:r>
      <w:r>
        <w:t>achieved</w:t>
      </w:r>
      <w:r w:rsidR="00FF5D31">
        <w:t xml:space="preserve"> in January 2015</w:t>
      </w:r>
      <w:r w:rsidR="00AB702A">
        <w:t>.</w:t>
      </w:r>
    </w:p>
    <w:p w:rsidR="006468BB" w:rsidRPr="00226E7A" w:rsidRDefault="006468BB" w:rsidP="006468BB">
      <w:pPr>
        <w:pStyle w:val="ListParagraph"/>
        <w:ind w:left="1080"/>
      </w:pPr>
    </w:p>
    <w:p w:rsidR="006468BB" w:rsidRDefault="0016609F" w:rsidP="006468BB">
      <w:pPr>
        <w:rPr>
          <w:rStyle w:val="staffdesignation"/>
          <w:b/>
        </w:rPr>
      </w:pPr>
      <w:r w:rsidRPr="006468BB">
        <w:rPr>
          <w:b/>
          <w:u w:val="single"/>
        </w:rPr>
        <w:t>September 2010</w:t>
      </w:r>
      <w:r w:rsidR="00AB702A" w:rsidRPr="006468BB">
        <w:rPr>
          <w:b/>
          <w:u w:val="single"/>
        </w:rPr>
        <w:t xml:space="preserve"> </w:t>
      </w:r>
      <w:r w:rsidRPr="006468BB">
        <w:rPr>
          <w:b/>
          <w:u w:val="single"/>
        </w:rPr>
        <w:t xml:space="preserve">- October 2011 &amp; April 2012 – </w:t>
      </w:r>
      <w:r w:rsidR="00AB702A" w:rsidRPr="006468BB">
        <w:rPr>
          <w:b/>
          <w:u w:val="single"/>
        </w:rPr>
        <w:t>September</w:t>
      </w:r>
      <w:r w:rsidRPr="006468BB">
        <w:rPr>
          <w:b/>
          <w:u w:val="single"/>
        </w:rPr>
        <w:t xml:space="preserve"> 2012</w:t>
      </w:r>
      <w:r>
        <w:rPr>
          <w:b/>
        </w:rPr>
        <w:t xml:space="preserve">: </w:t>
      </w:r>
      <w:r w:rsidR="006468BB">
        <w:rPr>
          <w:rStyle w:val="staffdesignation"/>
          <w:b/>
        </w:rPr>
        <w:t>Accounts Executive</w:t>
      </w:r>
    </w:p>
    <w:p w:rsidR="0016609F" w:rsidRDefault="0016609F" w:rsidP="006468BB">
      <w:pPr>
        <w:rPr>
          <w:b/>
        </w:rPr>
      </w:pPr>
      <w:r>
        <w:rPr>
          <w:rStyle w:val="Strong"/>
        </w:rPr>
        <w:t>Crotty Insurance Brokers</w:t>
      </w:r>
      <w:r>
        <w:rPr>
          <w:b/>
        </w:rPr>
        <w:t>,</w:t>
      </w:r>
      <w:r>
        <w:t xml:space="preserve"> </w:t>
      </w:r>
      <w:proofErr w:type="spellStart"/>
      <w:r w:rsidR="003762CF">
        <w:rPr>
          <w:b/>
        </w:rPr>
        <w:t>Leopardstown</w:t>
      </w:r>
      <w:proofErr w:type="spellEnd"/>
      <w:r w:rsidR="003762CF">
        <w:rPr>
          <w:b/>
        </w:rPr>
        <w:t xml:space="preserve"> Office Park, </w:t>
      </w:r>
      <w:r>
        <w:rPr>
          <w:b/>
        </w:rPr>
        <w:t>Sandyford, Dublin 18.</w:t>
      </w:r>
    </w:p>
    <w:p w:rsidR="006468BB" w:rsidRDefault="006468BB" w:rsidP="004A4D1B">
      <w:pPr>
        <w:pStyle w:val="ListParagraph"/>
        <w:numPr>
          <w:ilvl w:val="0"/>
          <w:numId w:val="8"/>
        </w:numPr>
      </w:pPr>
      <w:r>
        <w:t>My role involved r</w:t>
      </w:r>
      <w:r w:rsidR="0016609F">
        <w:t>enewals</w:t>
      </w:r>
      <w:r>
        <w:t>, sales and general insurance queries in motor insurance,</w:t>
      </w:r>
      <w:r w:rsidR="0016609F">
        <w:t xml:space="preserve"> commercial vehicles and home insurance.</w:t>
      </w:r>
    </w:p>
    <w:p w:rsidR="006468BB" w:rsidRDefault="006468BB" w:rsidP="004A4D1B">
      <w:pPr>
        <w:pStyle w:val="ListParagraph"/>
        <w:numPr>
          <w:ilvl w:val="0"/>
          <w:numId w:val="8"/>
        </w:numPr>
      </w:pPr>
      <w:r>
        <w:t>I gained invaluable client experience with the predominately commercial client base.</w:t>
      </w:r>
    </w:p>
    <w:p w:rsidR="006468BB" w:rsidRDefault="006468BB" w:rsidP="009859D3">
      <w:pPr>
        <w:pStyle w:val="ListParagraph"/>
        <w:numPr>
          <w:ilvl w:val="0"/>
          <w:numId w:val="8"/>
        </w:numPr>
        <w:spacing w:line="276" w:lineRule="auto"/>
        <w:jc w:val="left"/>
      </w:pPr>
      <w:r>
        <w:lastRenderedPageBreak/>
        <w:t>I i</w:t>
      </w:r>
      <w:r w:rsidR="0016609F">
        <w:t>mplemented change from paper based</w:t>
      </w:r>
      <w:r>
        <w:t xml:space="preserve"> system to an electronic system as my role and responsibilities increased as members of the team left and were not replaced. I was </w:t>
      </w:r>
      <w:r w:rsidR="00772E57">
        <w:t xml:space="preserve">also </w:t>
      </w:r>
      <w:r>
        <w:t>tasked with training new members of the team</w:t>
      </w:r>
      <w:r w:rsidR="00772E57">
        <w:t>.</w:t>
      </w:r>
    </w:p>
    <w:p w:rsidR="006468BB" w:rsidRDefault="006468BB" w:rsidP="00E37BD2">
      <w:pPr>
        <w:pStyle w:val="ListParagraph"/>
        <w:numPr>
          <w:ilvl w:val="0"/>
          <w:numId w:val="8"/>
        </w:numPr>
        <w:spacing w:line="276" w:lineRule="auto"/>
        <w:jc w:val="left"/>
      </w:pPr>
      <w:r>
        <w:t>APA in General Insurance achieved</w:t>
      </w:r>
      <w:r w:rsidR="003762CF">
        <w:t xml:space="preserve"> in September 2011</w:t>
      </w:r>
      <w:r>
        <w:t>.</w:t>
      </w:r>
    </w:p>
    <w:p w:rsidR="00772E57" w:rsidRDefault="00772E57" w:rsidP="00772E57">
      <w:pPr>
        <w:pStyle w:val="ListParagraph"/>
        <w:spacing w:line="276" w:lineRule="auto"/>
        <w:ind w:left="1080"/>
        <w:jc w:val="left"/>
      </w:pPr>
    </w:p>
    <w:p w:rsidR="0016609F" w:rsidRDefault="0016609F" w:rsidP="0016609F">
      <w:r w:rsidRPr="006468BB">
        <w:rPr>
          <w:b/>
          <w:u w:val="single"/>
        </w:rPr>
        <w:t xml:space="preserve">June-September </w:t>
      </w:r>
      <w:r w:rsidR="00A474C2" w:rsidRPr="006468BB">
        <w:rPr>
          <w:b/>
          <w:u w:val="single"/>
        </w:rPr>
        <w:t>2006/</w:t>
      </w:r>
      <w:r w:rsidRPr="006468BB">
        <w:rPr>
          <w:b/>
          <w:u w:val="single"/>
        </w:rPr>
        <w:t>2009</w:t>
      </w:r>
      <w:r>
        <w:rPr>
          <w:b/>
        </w:rPr>
        <w:t>:   Legal Assistant</w:t>
      </w:r>
      <w:r>
        <w:t>:</w:t>
      </w:r>
    </w:p>
    <w:p w:rsidR="0016609F" w:rsidRDefault="0016609F" w:rsidP="0016609F">
      <w:r>
        <w:t xml:space="preserve">                                       </w:t>
      </w:r>
      <w:proofErr w:type="spellStart"/>
      <w:r>
        <w:rPr>
          <w:b/>
        </w:rPr>
        <w:t>Cathal</w:t>
      </w:r>
      <w:proofErr w:type="spellEnd"/>
      <w:r>
        <w:rPr>
          <w:b/>
        </w:rPr>
        <w:t xml:space="preserve"> N. Young, </w:t>
      </w:r>
      <w:r w:rsidR="006468BB">
        <w:rPr>
          <w:b/>
        </w:rPr>
        <w:t>O</w:t>
      </w:r>
      <w:r>
        <w:rPr>
          <w:b/>
        </w:rPr>
        <w:t>’Reilly &amp; Co. Solicitors,</w:t>
      </w:r>
      <w:r w:rsidR="00163874">
        <w:rPr>
          <w:b/>
        </w:rPr>
        <w:t xml:space="preserve"> 1-2 Lower</w:t>
      </w:r>
      <w:r>
        <w:t xml:space="preserve"> </w:t>
      </w:r>
      <w:r w:rsidR="00163874">
        <w:rPr>
          <w:b/>
        </w:rPr>
        <w:t>Leeson Street</w:t>
      </w:r>
      <w:r w:rsidR="00810E45">
        <w:rPr>
          <w:b/>
        </w:rPr>
        <w:t xml:space="preserve">, D. </w:t>
      </w:r>
      <w:r>
        <w:rPr>
          <w:b/>
        </w:rPr>
        <w:t>2</w:t>
      </w:r>
    </w:p>
    <w:p w:rsidR="0016609F" w:rsidRDefault="0016609F" w:rsidP="0016609F">
      <w:r>
        <w:t xml:space="preserve"> </w:t>
      </w:r>
      <w:r w:rsidRPr="006468BB">
        <w:rPr>
          <w:b/>
          <w:u w:val="single"/>
        </w:rPr>
        <w:t>June-October 2008</w:t>
      </w:r>
      <w:r>
        <w:rPr>
          <w:b/>
        </w:rPr>
        <w:t>:   Legal Assistant:</w:t>
      </w:r>
    </w:p>
    <w:p w:rsidR="0016609F" w:rsidRDefault="0016609F" w:rsidP="0016609F">
      <w:r>
        <w:t xml:space="preserve">                                        </w:t>
      </w:r>
      <w:r>
        <w:rPr>
          <w:b/>
        </w:rPr>
        <w:t xml:space="preserve">Denis </w:t>
      </w:r>
      <w:proofErr w:type="spellStart"/>
      <w:r>
        <w:rPr>
          <w:b/>
        </w:rPr>
        <w:t>McSweeney</w:t>
      </w:r>
      <w:proofErr w:type="spellEnd"/>
      <w:r>
        <w:rPr>
          <w:b/>
        </w:rPr>
        <w:t xml:space="preserve"> Solicitors</w:t>
      </w:r>
      <w:r>
        <w:t xml:space="preserve">, </w:t>
      </w:r>
      <w:r>
        <w:rPr>
          <w:b/>
        </w:rPr>
        <w:t>Grand Canal S</w:t>
      </w:r>
      <w:r w:rsidR="00810E45">
        <w:rPr>
          <w:b/>
        </w:rPr>
        <w:t>treet, 1 Upper Canal St., D.</w:t>
      </w:r>
      <w:r>
        <w:rPr>
          <w:b/>
        </w:rPr>
        <w:t xml:space="preserve"> 4</w:t>
      </w:r>
    </w:p>
    <w:p w:rsidR="0016609F" w:rsidRDefault="006468BB" w:rsidP="006468BB">
      <w:pPr>
        <w:numPr>
          <w:ilvl w:val="0"/>
          <w:numId w:val="9"/>
        </w:numPr>
        <w:spacing w:after="0"/>
        <w:rPr>
          <w:lang w:val="en-IE"/>
        </w:rPr>
      </w:pPr>
      <w:r>
        <w:rPr>
          <w:lang w:val="en-IE"/>
        </w:rPr>
        <w:t>In each legal assistant position, I u</w:t>
      </w:r>
      <w:r w:rsidR="0016609F">
        <w:rPr>
          <w:lang w:val="en-IE"/>
        </w:rPr>
        <w:t xml:space="preserve">ndertook administrative work as well as regularly updating senior members of staff on </w:t>
      </w:r>
      <w:r w:rsidR="00810E45">
        <w:rPr>
          <w:lang w:val="en-IE"/>
        </w:rPr>
        <w:t xml:space="preserve">the </w:t>
      </w:r>
      <w:r w:rsidR="0016609F">
        <w:rPr>
          <w:lang w:val="en-IE"/>
        </w:rPr>
        <w:t xml:space="preserve">status of files. </w:t>
      </w:r>
    </w:p>
    <w:p w:rsidR="003762CF" w:rsidRDefault="003762CF" w:rsidP="003762CF">
      <w:pPr>
        <w:numPr>
          <w:ilvl w:val="0"/>
          <w:numId w:val="9"/>
        </w:numPr>
        <w:spacing w:after="0"/>
        <w:rPr>
          <w:lang w:val="en-IE"/>
        </w:rPr>
      </w:pPr>
      <w:r>
        <w:rPr>
          <w:lang w:val="en-IE"/>
        </w:rPr>
        <w:t>My r</w:t>
      </w:r>
      <w:r w:rsidR="0016609F">
        <w:rPr>
          <w:lang w:val="en-IE"/>
        </w:rPr>
        <w:t>ole included regular communication with clients, colleagues and barristers</w:t>
      </w:r>
      <w:r w:rsidR="00810E45">
        <w:rPr>
          <w:lang w:val="en-IE"/>
        </w:rPr>
        <w:t>,</w:t>
      </w:r>
      <w:bookmarkStart w:id="0" w:name="_GoBack"/>
      <w:bookmarkEnd w:id="0"/>
      <w:r w:rsidR="006468BB">
        <w:rPr>
          <w:lang w:val="en-IE"/>
        </w:rPr>
        <w:t xml:space="preserve"> as I was often the firm’</w:t>
      </w:r>
      <w:r>
        <w:rPr>
          <w:lang w:val="en-IE"/>
        </w:rPr>
        <w:t>s first point of contact</w:t>
      </w:r>
      <w:r w:rsidR="0016609F">
        <w:rPr>
          <w:lang w:val="en-IE"/>
        </w:rPr>
        <w:t xml:space="preserve">. </w:t>
      </w:r>
      <w:r>
        <w:rPr>
          <w:lang w:val="en-IE"/>
        </w:rPr>
        <w:t xml:space="preserve"> </w:t>
      </w:r>
    </w:p>
    <w:p w:rsidR="00772E57" w:rsidRPr="003762CF" w:rsidRDefault="00772E57" w:rsidP="003762CF">
      <w:pPr>
        <w:numPr>
          <w:ilvl w:val="0"/>
          <w:numId w:val="9"/>
        </w:numPr>
        <w:spacing w:after="0"/>
        <w:rPr>
          <w:lang w:val="en-IE"/>
        </w:rPr>
      </w:pPr>
      <w:r>
        <w:rPr>
          <w:lang w:val="en-IE"/>
        </w:rPr>
        <w:t>The position also involved the stamping, signing and witnessing of legal documents in different legal firms and legislative bodies.</w:t>
      </w:r>
    </w:p>
    <w:p w:rsidR="0016609F" w:rsidRDefault="0016609F" w:rsidP="0016609F">
      <w:pPr>
        <w:ind w:left="0"/>
      </w:pPr>
    </w:p>
    <w:p w:rsidR="0016609F" w:rsidRDefault="0016609F" w:rsidP="0016609F">
      <w:pPr>
        <w:rPr>
          <w:b/>
          <w:u w:val="single"/>
        </w:rPr>
      </w:pPr>
      <w:r>
        <w:rPr>
          <w:b/>
          <w:u w:val="single"/>
        </w:rPr>
        <w:t>Computer Skills:</w:t>
      </w:r>
    </w:p>
    <w:p w:rsidR="0016609F" w:rsidRDefault="0016609F" w:rsidP="0016609F">
      <w:pPr>
        <w:numPr>
          <w:ilvl w:val="0"/>
          <w:numId w:val="5"/>
        </w:numPr>
        <w:spacing w:line="276" w:lineRule="auto"/>
        <w:jc w:val="left"/>
      </w:pPr>
      <w:r>
        <w:t>Experienced user of Microsoft Office.</w:t>
      </w:r>
    </w:p>
    <w:p w:rsidR="0016609F" w:rsidRDefault="0016609F" w:rsidP="0016609F">
      <w:pPr>
        <w:rPr>
          <w:b/>
        </w:rPr>
      </w:pPr>
      <w:r>
        <w:rPr>
          <w:b/>
          <w:u w:val="single"/>
        </w:rPr>
        <w:t>Hobbies &amp; Interests</w:t>
      </w:r>
      <w:r>
        <w:rPr>
          <w:b/>
        </w:rPr>
        <w:t>:</w:t>
      </w:r>
    </w:p>
    <w:p w:rsidR="0016609F" w:rsidRDefault="0016609F" w:rsidP="00382E49">
      <w:pPr>
        <w:numPr>
          <w:ilvl w:val="0"/>
          <w:numId w:val="4"/>
        </w:numPr>
        <w:spacing w:line="276" w:lineRule="auto"/>
        <w:jc w:val="left"/>
      </w:pPr>
      <w:r>
        <w:t xml:space="preserve">Active member of </w:t>
      </w:r>
      <w:proofErr w:type="spellStart"/>
      <w:r>
        <w:t>Kilmacud</w:t>
      </w:r>
      <w:proofErr w:type="spellEnd"/>
      <w:r>
        <w:t xml:space="preserve"> </w:t>
      </w:r>
      <w:proofErr w:type="spellStart"/>
      <w:r>
        <w:t>Crokes</w:t>
      </w:r>
      <w:proofErr w:type="spellEnd"/>
      <w:r>
        <w:t xml:space="preserve"> GAA club; travelled </w:t>
      </w:r>
      <w:r w:rsidR="00FF5D31">
        <w:t>extensively through</w:t>
      </w:r>
      <w:r>
        <w:t xml:space="preserve"> Europe, South America, </w:t>
      </w:r>
      <w:r w:rsidR="00FF5D31">
        <w:t xml:space="preserve">North America, </w:t>
      </w:r>
      <w:r>
        <w:t>South East Asia and China; keen interest in film, music and books, as well as a fluent Irish speaker.</w:t>
      </w:r>
    </w:p>
    <w:p w:rsidR="00577330" w:rsidRDefault="0016609F" w:rsidP="002E7F86">
      <w:r>
        <w:rPr>
          <w:b/>
          <w:u w:val="single"/>
        </w:rPr>
        <w:t>References:</w:t>
      </w:r>
      <w:r>
        <w:t xml:space="preserve">   </w:t>
      </w:r>
    </w:p>
    <w:p w:rsidR="00FF5D31" w:rsidRDefault="00FF5D31" w:rsidP="0016609F">
      <w:r>
        <w:t>Mr. Richard Kinsella – Director Portfolio Management, Davy Private Clients</w:t>
      </w:r>
    </w:p>
    <w:p w:rsidR="00FF5D31" w:rsidRDefault="00FF5D31" w:rsidP="0016609F">
      <w:r>
        <w:t>Davy House, 49 Dawson Street, Dublin 2</w:t>
      </w:r>
    </w:p>
    <w:p w:rsidR="00FF5D31" w:rsidRDefault="00FF5D31" w:rsidP="0016609F">
      <w:proofErr w:type="spellStart"/>
      <w:r>
        <w:t>Ph</w:t>
      </w:r>
      <w:proofErr w:type="spellEnd"/>
      <w:r>
        <w:t>: 0</w:t>
      </w:r>
      <w:r w:rsidRPr="00FF5D31">
        <w:t>1</w:t>
      </w:r>
      <w:r>
        <w:t xml:space="preserve"> -</w:t>
      </w:r>
      <w:r w:rsidRPr="00FF5D31">
        <w:t xml:space="preserve"> 614 9174</w:t>
      </w:r>
      <w:r>
        <w:tab/>
      </w:r>
      <w:r>
        <w:tab/>
        <w:t xml:space="preserve">Email: </w:t>
      </w:r>
      <w:hyperlink r:id="rId6" w:history="1">
        <w:r w:rsidRPr="003A08BE">
          <w:rPr>
            <w:rStyle w:val="Hyperlink"/>
          </w:rPr>
          <w:t>richard.kinsella@davy.ie</w:t>
        </w:r>
      </w:hyperlink>
    </w:p>
    <w:p w:rsidR="0016609F" w:rsidRDefault="0016609F" w:rsidP="006468BB">
      <w:pPr>
        <w:ind w:left="0"/>
      </w:pPr>
    </w:p>
    <w:p w:rsidR="0016609F" w:rsidRDefault="0016609F" w:rsidP="0016609F">
      <w:r>
        <w:t xml:space="preserve">Ms. Mary Keating - Associate Professor of the School of Business, Trinity College Dublin.        </w:t>
      </w:r>
    </w:p>
    <w:p w:rsidR="003415F7" w:rsidRDefault="0016609F">
      <w:proofErr w:type="spellStart"/>
      <w:r>
        <w:t>Ph</w:t>
      </w:r>
      <w:proofErr w:type="spellEnd"/>
      <w:r>
        <w:t xml:space="preserve">:   01 – 8961103 </w:t>
      </w:r>
      <w:r>
        <w:tab/>
      </w:r>
      <w:r>
        <w:tab/>
        <w:t xml:space="preserve">Email: </w:t>
      </w:r>
      <w:hyperlink r:id="rId7" w:history="1">
        <w:r w:rsidR="003762CF" w:rsidRPr="00DB10C9">
          <w:rPr>
            <w:rStyle w:val="Hyperlink"/>
          </w:rPr>
          <w:t>mkeating@tcd.ie</w:t>
        </w:r>
      </w:hyperlink>
    </w:p>
    <w:p w:rsidR="00772E57" w:rsidRDefault="00772E57"/>
    <w:p w:rsidR="003762CF" w:rsidRDefault="003762CF" w:rsidP="003762CF">
      <w:pPr>
        <w:rPr>
          <w:b/>
        </w:rPr>
      </w:pPr>
      <w:r>
        <w:t>Ms. Amanda Walsh – Head of Personal Lines Department, Crotty Insurance Group</w:t>
      </w:r>
    </w:p>
    <w:p w:rsidR="003762CF" w:rsidRDefault="003762CF" w:rsidP="003762CF">
      <w:proofErr w:type="spellStart"/>
      <w:r>
        <w:t>Getcover</w:t>
      </w:r>
      <w:proofErr w:type="spellEnd"/>
      <w:r>
        <w:t xml:space="preserve"> House, </w:t>
      </w:r>
      <w:proofErr w:type="spellStart"/>
      <w:r>
        <w:t>Leopardstown</w:t>
      </w:r>
      <w:proofErr w:type="spellEnd"/>
      <w:r>
        <w:t xml:space="preserve"> Office Park, Sandyford, Dublin 18</w:t>
      </w:r>
    </w:p>
    <w:p w:rsidR="00B2030B" w:rsidRDefault="003762CF" w:rsidP="00B2030B">
      <w:proofErr w:type="spellStart"/>
      <w:r>
        <w:t>Ph</w:t>
      </w:r>
      <w:proofErr w:type="spellEnd"/>
      <w:r>
        <w:t>: 01 – 290 8800</w:t>
      </w:r>
      <w:r>
        <w:tab/>
      </w:r>
      <w:r>
        <w:tab/>
        <w:t>Email: amanda@crottygroup.ie</w:t>
      </w:r>
    </w:p>
    <w:sectPr w:rsidR="00B2030B" w:rsidSect="00341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60F8D"/>
    <w:multiLevelType w:val="hybridMultilevel"/>
    <w:tmpl w:val="C0588EE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384"/>
    <w:multiLevelType w:val="hybridMultilevel"/>
    <w:tmpl w:val="ADF6317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3204"/>
    <w:multiLevelType w:val="hybridMultilevel"/>
    <w:tmpl w:val="22522D5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EF41A7"/>
    <w:multiLevelType w:val="hybridMultilevel"/>
    <w:tmpl w:val="C4C6972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D5485"/>
    <w:multiLevelType w:val="hybridMultilevel"/>
    <w:tmpl w:val="D6A4E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E4B79"/>
    <w:multiLevelType w:val="hybridMultilevel"/>
    <w:tmpl w:val="3E8E1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673C0"/>
    <w:multiLevelType w:val="hybridMultilevel"/>
    <w:tmpl w:val="C6AC5AAC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C95CEE"/>
    <w:multiLevelType w:val="hybridMultilevel"/>
    <w:tmpl w:val="B3404EB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09F"/>
    <w:rsid w:val="00163874"/>
    <w:rsid w:val="0016609F"/>
    <w:rsid w:val="00226E7A"/>
    <w:rsid w:val="002E7F86"/>
    <w:rsid w:val="003415F7"/>
    <w:rsid w:val="003762CF"/>
    <w:rsid w:val="00406CAE"/>
    <w:rsid w:val="004112F1"/>
    <w:rsid w:val="004401E8"/>
    <w:rsid w:val="004E731B"/>
    <w:rsid w:val="00577330"/>
    <w:rsid w:val="006468BB"/>
    <w:rsid w:val="00671777"/>
    <w:rsid w:val="00772E57"/>
    <w:rsid w:val="00810E45"/>
    <w:rsid w:val="00A252B9"/>
    <w:rsid w:val="00A474C2"/>
    <w:rsid w:val="00AB702A"/>
    <w:rsid w:val="00AB76C9"/>
    <w:rsid w:val="00B2030B"/>
    <w:rsid w:val="00B55A59"/>
    <w:rsid w:val="00D543B7"/>
    <w:rsid w:val="00D75139"/>
    <w:rsid w:val="00F63076"/>
    <w:rsid w:val="00FF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9D3B7-9DF6-4A09-9E27-3138403D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09F"/>
    <w:pPr>
      <w:spacing w:after="200"/>
      <w:ind w:left="360"/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6609F"/>
    <w:rPr>
      <w:color w:val="0000FF"/>
      <w:u w:val="single"/>
    </w:rPr>
  </w:style>
  <w:style w:type="character" w:customStyle="1" w:styleId="staffdesignation">
    <w:name w:val="staffdesignation"/>
    <w:basedOn w:val="DefaultParagraphFont"/>
    <w:rsid w:val="0016609F"/>
  </w:style>
  <w:style w:type="character" w:styleId="Strong">
    <w:name w:val="Strong"/>
    <w:uiPriority w:val="22"/>
    <w:qFormat/>
    <w:rsid w:val="0016609F"/>
    <w:rPr>
      <w:b/>
      <w:bCs/>
    </w:rPr>
  </w:style>
  <w:style w:type="character" w:styleId="Emphasis">
    <w:name w:val="Emphasis"/>
    <w:uiPriority w:val="20"/>
    <w:qFormat/>
    <w:rsid w:val="0016609F"/>
    <w:rPr>
      <w:i/>
      <w:iCs/>
    </w:rPr>
  </w:style>
  <w:style w:type="paragraph" w:styleId="ListParagraph">
    <w:name w:val="List Paragraph"/>
    <w:basedOn w:val="Normal"/>
    <w:uiPriority w:val="34"/>
    <w:qFormat/>
    <w:rsid w:val="00226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eating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.kinsella@davy.ie" TargetMode="External"/><Relationship Id="rId5" Type="http://schemas.openxmlformats.org/officeDocument/2006/relationships/hyperlink" Target="mailto:oraghabd@tcd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Davy</Company>
  <LinksUpToDate>false</LinksUpToDate>
  <CharactersWithSpaces>3798</CharactersWithSpaces>
  <SharedDoc>false</SharedDoc>
  <HLinks>
    <vt:vector size="6" baseType="variant">
      <vt:variant>
        <vt:i4>917539</vt:i4>
      </vt:variant>
      <vt:variant>
        <vt:i4>0</vt:i4>
      </vt:variant>
      <vt:variant>
        <vt:i4>0</vt:i4>
      </vt:variant>
      <vt:variant>
        <vt:i4>5</vt:i4>
      </vt:variant>
      <vt:variant>
        <vt:lpwstr>mailto:oraghabd@tcd.ie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15</cp:revision>
  <dcterms:created xsi:type="dcterms:W3CDTF">2015-05-27T14:25:00Z</dcterms:created>
  <dcterms:modified xsi:type="dcterms:W3CDTF">2016-01-07T12:23:00Z</dcterms:modified>
</cp:coreProperties>
</file>