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P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ersonal Details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Name:</w:t>
        <w:tab/>
        <w:tab/>
        <w:tab/>
      </w:r>
      <w:r>
        <w:rPr>
          <w:rFonts w:ascii="Helvetica" w:hAnsi="Helvetica"/>
          <w:rtl w:val="0"/>
          <w:lang w:val="en-US"/>
        </w:rPr>
        <w:t>Bronwyn Hogan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Address:</w:t>
        <w:tab/>
        <w:tab/>
      </w:r>
      <w:r>
        <w:rPr>
          <w:rFonts w:ascii="Helvetica" w:hAnsi="Helvetica"/>
          <w:b w:val="1"/>
          <w:bCs w:val="1"/>
          <w:rtl w:val="0"/>
          <w:lang w:val="en-US"/>
        </w:rPr>
        <w:t xml:space="preserve">          </w:t>
      </w:r>
      <w:r>
        <w:rPr>
          <w:rFonts w:ascii="Helvetica" w:hAnsi="Helvetica"/>
          <w:rtl w:val="0"/>
          <w:lang w:val="en-US"/>
        </w:rPr>
        <w:t xml:space="preserve"> 61.4 Goldsmith Hall</w:t>
      </w:r>
      <w:r>
        <w:rPr>
          <w:rFonts w:ascii="Helvetica" w:hAnsi="Helvetica"/>
          <w:rtl w:val="0"/>
          <w:lang w:val="en-US"/>
        </w:rPr>
        <w:t>,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                  </w:t>
        <w:tab/>
        <w:tab/>
      </w:r>
      <w:r>
        <w:rPr>
          <w:rFonts w:ascii="Helvetica" w:hAnsi="Helvetica"/>
          <w:rtl w:val="0"/>
          <w:lang w:val="en-US"/>
        </w:rPr>
        <w:t>Westland Row</w:t>
      </w:r>
      <w:r>
        <w:rPr>
          <w:rFonts w:ascii="Helvetica" w:hAnsi="Helvetica"/>
          <w:rtl w:val="0"/>
          <w:lang w:val="en-US"/>
        </w:rPr>
        <w:t>,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  <w:tab/>
        <w:tab/>
      </w:r>
      <w:r>
        <w:rPr>
          <w:rFonts w:ascii="Helvetica" w:hAnsi="Helvetica"/>
          <w:rtl w:val="0"/>
          <w:lang w:val="en-US"/>
        </w:rPr>
        <w:t xml:space="preserve">           Dublin 2, 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  <w:tab/>
        <w:tab/>
        <w:tab/>
      </w:r>
      <w:r>
        <w:rPr>
          <w:rFonts w:ascii="Helvetica" w:hAnsi="Helvetica"/>
          <w:rtl w:val="0"/>
          <w:lang w:val="en-US"/>
        </w:rPr>
        <w:t>D02 NY86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  <w:tab/>
        <w:tab/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Date of Birth:</w:t>
        <w:tab/>
        <w:tab/>
      </w:r>
      <w:r>
        <w:rPr>
          <w:rFonts w:ascii="Helvetica" w:hAnsi="Helvetica"/>
          <w:rtl w:val="0"/>
          <w:lang w:val="en-US"/>
        </w:rPr>
        <w:t>15</w:t>
      </w:r>
      <w:r>
        <w:rPr>
          <w:rFonts w:ascii="Helvetica" w:hAnsi="Helvetica"/>
          <w:vertAlign w:val="superscript"/>
          <w:rtl w:val="0"/>
          <w:lang w:val="en-US"/>
        </w:rPr>
        <w:t>th</w:t>
      </w:r>
      <w:r>
        <w:rPr>
          <w:rFonts w:ascii="Helvetica" w:hAnsi="Helvetica"/>
          <w:rtl w:val="0"/>
          <w:lang w:val="en-US"/>
        </w:rPr>
        <w:t xml:space="preserve"> March 1996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Telephone No.:</w:t>
        <w:tab/>
      </w:r>
      <w:r>
        <w:rPr>
          <w:rFonts w:ascii="Helvetica" w:hAnsi="Helvetica"/>
          <w:b w:val="1"/>
          <w:bCs w:val="1"/>
          <w:rtl w:val="0"/>
          <w:lang w:val="en-US"/>
        </w:rPr>
        <w:t xml:space="preserve">           </w:t>
      </w:r>
      <w:r>
        <w:rPr>
          <w:rFonts w:ascii="Helvetica" w:hAnsi="Helvetica"/>
          <w:rtl w:val="0"/>
          <w:lang w:val="en-US"/>
        </w:rPr>
        <w:t>+353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87 6460722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Email:</w:t>
      </w:r>
      <w:r>
        <w:rPr>
          <w:rFonts w:ascii="Helvetica" w:hAnsi="Helvetica"/>
          <w:rtl w:val="0"/>
          <w:lang w:val="en-US"/>
        </w:rPr>
        <w:t xml:space="preserve">                             </w:t>
      </w:r>
      <w:r>
        <w:rPr>
          <w:rFonts w:ascii="Helvetica" w:hAnsi="Helvetica"/>
          <w:rtl w:val="0"/>
          <w:lang w:val="en-US"/>
        </w:rPr>
        <w:t xml:space="preserve">    hoganb2@tcd.ie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Profile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I am a hardworking, capable and well-rounded student, currently in my final year of study at Trinity College Dublin. At the end of my studies, I hope to emerge with a degree in Law (LLB). My employment career to date has been very focussed on customer service, having worked as a waitress in a busy restaurant and now as a bookseller and barista in a large bookshop. I have also gained experience with a solicitor, and intend to pursue a career in law once I have completed my undergraduate studies. My particular academic interests include environmental law, commercial law and IT law. </w:t>
      </w:r>
    </w:p>
    <w:p>
      <w:pPr>
        <w:pStyle w:val="Normal.0"/>
        <w:jc w:val="both"/>
        <w:rPr>
          <w:rFonts w:ascii="Helvetica" w:cs="Helvetica" w:hAnsi="Helvetica" w:eastAsia="Helvetica"/>
          <w:u w:val="single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Career History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525252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Planning and Development Department, Carlow County Council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January 2012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Aided in the drafting of housing plans for Carlow town.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Analysis and data changing on road maps of the area.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Training in the use of architectural drawing software.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525252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Cantina Wine Bar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May 2015 - February 2016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Waitress in busy wine bar where a keen focus on customer service and interaction was encouraged at all times.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Aided in the organisation of events such as Open Mic Nights and Jazz Performances, which took place on the premises frequently.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Often given the responsibility of analysing stock, creating inventory spreadsheets and placing orders of wine and other commodities.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525252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 xml:space="preserve">Dubray Books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May 2016 - Present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As a </w:t>
      </w:r>
      <w:r>
        <w:rPr>
          <w:rFonts w:ascii="Helvetica" w:hAnsi="Helvetica" w:hint="default"/>
          <w:rtl w:val="0"/>
          <w:lang w:val="en-US"/>
        </w:rPr>
        <w:t>‘</w:t>
      </w:r>
      <w:r>
        <w:rPr>
          <w:rFonts w:ascii="Helvetica" w:hAnsi="Helvetica"/>
          <w:rtl w:val="0"/>
          <w:lang w:val="en-US"/>
        </w:rPr>
        <w:t>bookselling barista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, my duties encompass both those of a barista in a busy cafe, and a bookseller in a large, central bookstore.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Official training in Hazard Analysis and Critical Control Points (HACCP).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Received training in Manual Handling and have received extensive training in the area of customer service.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In the cafe, my duties include creating and controlling spreadsheets with regard to ordering supplies, the consistent cleaning of equipment and the management of staff. I received my barista training from Java Republic.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Within the bookstore, my duties include the ordering of stock, stock analysis and control, and the management of particular sections within the store itself.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Extensive experience in this particular area of retail where expertise and opinion is required.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525252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 xml:space="preserve">Patrick J Farrell and Company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June 2017 - July 2017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As an intern within the practise, I became familiar with the running of a law firm and with the daily lives of both solicitors and barristers.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Sat in on meetings with clients and was tasked with the composition of case notes and file memos.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Composed briefs for barristers and acted as researcher for some of the solicitors on larger cases.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Attended court and shadowed several barristers.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E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ducation and Training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u w:val="single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Sat 8 Higher Level Leaving Certificate examinations in 2014 and was awarded 525 points. 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Currently working to attain a degree in Law from Trinity College Dublin. I am due to graduate in 2018, and have maintained a 2:1 or higher grade standard throughout. 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Hazard Analysis and Critical Control Points (HACCP) training. 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Manual Handling Course.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IT Skills and Languages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I am fluent in Irish and have reached a B1 standardised competency in French. </w:t>
      </w:r>
    </w:p>
    <w:p>
      <w:pPr>
        <w:pStyle w:val="Normal.0"/>
        <w:numPr>
          <w:ilvl w:val="1"/>
          <w:numId w:val="2"/>
        </w:numPr>
        <w:jc w:val="both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I am also completely proficient in Office IT, with extensive experience with Adobe Photoshop and Adobe InDesign with regard to poster and graphic design.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ind w:left="720" w:firstLine="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  <w:lang w:val="en-US"/>
        </w:rPr>
        <w:t>Interests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Choral Singing/Music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I am a very keen amateur singer, and really enjoy singing as part of a group and as a soloist. I am a member of several large choirs, including the University of Dublin Choral Society, which I chaired for the 2016/17 academic year. This was a significant achievement for me as the duties were numerous and, at times, quite challenging, especially while maintaining a high standard of academic results. I also enjoy music on a more general level; I often perform in quartets for weddings and other functions, and I also give violin and viola lessons.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Swimming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While in secondary school, I swam competitively, both at a regional and national level. Despite the fact that I have since bowed out of the competitive swimming scene, I am still an avid swimmer and use it to keep fit and as a means of meeting people. 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color w:val="525252"/>
          <w:rtl w:val="0"/>
          <w:lang w:val="en-US"/>
        </w:rPr>
        <w:t>Voluntary Tuition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The Voluntary Tuition Programme in Trinity is a wonderful organisation which pairs third level students with secondary/primary school students in order to facilitate the giving of grinds and homework help. I have been involved with this organisation for three years now, and have taken so much from the experience. I tend to give grinds in Irish to those about to sit their Leaving Certificate, and have always found it so rewarding to see students improve with my help and guidance. 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</w:p>
    <w:p>
      <w:pPr>
        <w:pStyle w:val="Normal.0"/>
        <w:jc w:val="both"/>
      </w:pPr>
      <w:r>
        <w:rPr>
          <w:rFonts w:ascii="Helvetica" w:hAnsi="Helvetica"/>
          <w:b w:val="1"/>
          <w:bCs w:val="1"/>
          <w:rtl w:val="0"/>
          <w:lang w:val="en-US"/>
        </w:rPr>
        <w:t xml:space="preserve">References are available on request.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