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E7" w:rsidRPr="00A64454" w:rsidRDefault="00084FE7" w:rsidP="00084FE7">
      <w:pPr>
        <w:shd w:val="solid" w:color="C0C0C0" w:fill="FFFFFF"/>
        <w:jc w:val="center"/>
        <w:rPr>
          <w:rFonts w:asciiTheme="majorBidi" w:hAnsiTheme="majorBidi" w:cstheme="majorBidi"/>
          <w:b/>
          <w:bCs/>
          <w:sz w:val="22"/>
          <w:szCs w:val="22"/>
        </w:rPr>
      </w:pPr>
      <w:r w:rsidRPr="00A64454">
        <w:rPr>
          <w:rFonts w:asciiTheme="majorBidi" w:hAnsiTheme="majorBidi" w:cstheme="majorBidi"/>
          <w:b/>
          <w:bCs/>
          <w:sz w:val="22"/>
          <w:szCs w:val="22"/>
        </w:rPr>
        <w:t>PERSONAL DETAILS</w:t>
      </w:r>
    </w:p>
    <w:p w:rsidR="00084FE7" w:rsidRPr="00A64454" w:rsidRDefault="00084FE7" w:rsidP="00084FE7">
      <w:pPr>
        <w:rPr>
          <w:rFonts w:asciiTheme="majorBidi" w:hAnsiTheme="majorBidi" w:cstheme="majorBidi"/>
          <w:b/>
          <w:bCs/>
          <w:sz w:val="22"/>
          <w:szCs w:val="22"/>
        </w:rPr>
      </w:pPr>
    </w:p>
    <w:p w:rsidR="00084FE7" w:rsidRPr="00A64454" w:rsidRDefault="00084FE7" w:rsidP="00794F52">
      <w:pPr>
        <w:rPr>
          <w:rFonts w:asciiTheme="majorBidi" w:hAnsiTheme="majorBidi" w:cstheme="majorBidi"/>
          <w:b/>
          <w:bCs/>
          <w:sz w:val="22"/>
          <w:szCs w:val="22"/>
        </w:rPr>
      </w:pPr>
      <w:r w:rsidRPr="00A64454">
        <w:rPr>
          <w:rFonts w:asciiTheme="majorBidi" w:hAnsiTheme="majorBidi" w:cstheme="majorBidi"/>
          <w:b/>
          <w:bCs/>
          <w:sz w:val="22"/>
          <w:szCs w:val="22"/>
        </w:rPr>
        <w:t>Name:</w:t>
      </w:r>
      <w:r w:rsidRPr="00A64454">
        <w:rPr>
          <w:rFonts w:asciiTheme="majorBidi" w:hAnsiTheme="majorBidi" w:cstheme="majorBidi"/>
          <w:b/>
          <w:bCs/>
          <w:sz w:val="22"/>
          <w:szCs w:val="22"/>
        </w:rPr>
        <w:tab/>
      </w:r>
      <w:r w:rsidRPr="00A64454">
        <w:rPr>
          <w:rFonts w:asciiTheme="majorBidi" w:hAnsiTheme="majorBidi" w:cstheme="majorBidi"/>
          <w:b/>
          <w:bCs/>
          <w:sz w:val="22"/>
          <w:szCs w:val="22"/>
        </w:rPr>
        <w:tab/>
      </w:r>
      <w:r w:rsidRPr="00A64454">
        <w:rPr>
          <w:rFonts w:asciiTheme="majorBidi" w:hAnsiTheme="majorBidi" w:cstheme="majorBidi"/>
          <w:b/>
          <w:bCs/>
          <w:sz w:val="22"/>
          <w:szCs w:val="22"/>
        </w:rPr>
        <w:tab/>
      </w:r>
      <w:r w:rsidR="00D12C69">
        <w:rPr>
          <w:rFonts w:asciiTheme="majorBidi" w:hAnsiTheme="majorBidi" w:cstheme="majorBidi"/>
          <w:b/>
          <w:bCs/>
          <w:sz w:val="22"/>
          <w:szCs w:val="22"/>
        </w:rPr>
        <w:t>Caroline Diviney</w:t>
      </w:r>
    </w:p>
    <w:p w:rsidR="00084FE7" w:rsidRPr="00A64454" w:rsidRDefault="00084FE7" w:rsidP="00D12C69">
      <w:pPr>
        <w:rPr>
          <w:rFonts w:asciiTheme="majorBidi" w:hAnsiTheme="majorBidi" w:cstheme="majorBidi"/>
          <w:sz w:val="22"/>
          <w:szCs w:val="22"/>
        </w:rPr>
      </w:pPr>
      <w:r w:rsidRPr="00A64454">
        <w:rPr>
          <w:rFonts w:asciiTheme="majorBidi" w:hAnsiTheme="majorBidi" w:cstheme="majorBidi"/>
          <w:b/>
          <w:bCs/>
          <w:sz w:val="22"/>
          <w:szCs w:val="22"/>
        </w:rPr>
        <w:t>Address:</w:t>
      </w:r>
      <w:r w:rsidRPr="00A64454">
        <w:rPr>
          <w:rFonts w:asciiTheme="majorBidi" w:hAnsiTheme="majorBidi" w:cstheme="majorBidi"/>
          <w:b/>
          <w:bCs/>
          <w:sz w:val="22"/>
          <w:szCs w:val="22"/>
        </w:rPr>
        <w:tab/>
      </w:r>
      <w:r w:rsidRPr="00A64454">
        <w:rPr>
          <w:rFonts w:asciiTheme="majorBidi" w:hAnsiTheme="majorBidi" w:cstheme="majorBidi"/>
          <w:b/>
          <w:bCs/>
          <w:sz w:val="22"/>
          <w:szCs w:val="22"/>
        </w:rPr>
        <w:tab/>
      </w:r>
      <w:r w:rsidR="00D12C69">
        <w:rPr>
          <w:rFonts w:asciiTheme="majorBidi" w:hAnsiTheme="majorBidi" w:cstheme="majorBidi"/>
          <w:sz w:val="22"/>
          <w:szCs w:val="22"/>
        </w:rPr>
        <w:t>24 Chelmsford Road,</w:t>
      </w:r>
    </w:p>
    <w:p w:rsidR="00084FE7" w:rsidRDefault="00D12C69" w:rsidP="00084FE7">
      <w:pPr>
        <w:ind w:left="1440" w:firstLine="720"/>
        <w:rPr>
          <w:rFonts w:asciiTheme="majorBidi" w:hAnsiTheme="majorBidi" w:cstheme="majorBidi"/>
          <w:sz w:val="22"/>
          <w:szCs w:val="22"/>
        </w:rPr>
      </w:pPr>
      <w:proofErr w:type="spellStart"/>
      <w:r>
        <w:rPr>
          <w:rFonts w:asciiTheme="majorBidi" w:hAnsiTheme="majorBidi" w:cstheme="majorBidi"/>
          <w:sz w:val="22"/>
          <w:szCs w:val="22"/>
        </w:rPr>
        <w:t>Ranelagh</w:t>
      </w:r>
      <w:proofErr w:type="spellEnd"/>
      <w:r>
        <w:rPr>
          <w:rFonts w:asciiTheme="majorBidi" w:hAnsiTheme="majorBidi" w:cstheme="majorBidi"/>
          <w:sz w:val="22"/>
          <w:szCs w:val="22"/>
        </w:rPr>
        <w:t>,</w:t>
      </w:r>
    </w:p>
    <w:p w:rsidR="00D12C69" w:rsidRDefault="00D12C69" w:rsidP="00084FE7">
      <w:pPr>
        <w:ind w:left="1440" w:firstLine="720"/>
        <w:rPr>
          <w:rFonts w:asciiTheme="majorBidi" w:hAnsiTheme="majorBidi" w:cstheme="majorBidi"/>
          <w:sz w:val="22"/>
          <w:szCs w:val="22"/>
        </w:rPr>
      </w:pPr>
      <w:r>
        <w:rPr>
          <w:rFonts w:asciiTheme="majorBidi" w:hAnsiTheme="majorBidi" w:cstheme="majorBidi"/>
          <w:sz w:val="22"/>
          <w:szCs w:val="22"/>
        </w:rPr>
        <w:t>Dublin 6</w:t>
      </w:r>
    </w:p>
    <w:p w:rsidR="00D12C69" w:rsidRPr="00A64454" w:rsidRDefault="00D12C69" w:rsidP="00084FE7">
      <w:pPr>
        <w:ind w:left="1440" w:firstLine="720"/>
        <w:rPr>
          <w:rFonts w:asciiTheme="majorBidi" w:hAnsiTheme="majorBidi" w:cstheme="majorBidi"/>
          <w:sz w:val="22"/>
          <w:szCs w:val="22"/>
        </w:rPr>
      </w:pPr>
    </w:p>
    <w:p w:rsidR="001C06A6" w:rsidRPr="001B04C5" w:rsidRDefault="00084FE7" w:rsidP="001B04C5">
      <w:pPr>
        <w:rPr>
          <w:rFonts w:asciiTheme="majorBidi" w:hAnsiTheme="majorBidi" w:cstheme="majorBidi"/>
          <w:bCs/>
          <w:sz w:val="22"/>
          <w:szCs w:val="22"/>
          <w:lang w:val="en-IE"/>
        </w:rPr>
      </w:pPr>
      <w:r w:rsidRPr="00A64454">
        <w:rPr>
          <w:rFonts w:asciiTheme="majorBidi" w:hAnsiTheme="majorBidi" w:cstheme="majorBidi"/>
          <w:b/>
          <w:bCs/>
          <w:sz w:val="22"/>
          <w:szCs w:val="22"/>
        </w:rPr>
        <w:t>Telephone:</w:t>
      </w:r>
      <w:r w:rsidR="001B04C5">
        <w:rPr>
          <w:rFonts w:asciiTheme="majorBidi" w:hAnsiTheme="majorBidi" w:cstheme="majorBidi"/>
          <w:bCs/>
          <w:sz w:val="22"/>
          <w:szCs w:val="22"/>
          <w:lang w:val="en-IE"/>
        </w:rPr>
        <w:tab/>
      </w:r>
      <w:r w:rsidR="001B04C5">
        <w:rPr>
          <w:rFonts w:asciiTheme="majorBidi" w:hAnsiTheme="majorBidi" w:cstheme="majorBidi"/>
          <w:bCs/>
          <w:sz w:val="22"/>
          <w:szCs w:val="22"/>
          <w:lang w:val="en-IE"/>
        </w:rPr>
        <w:tab/>
      </w:r>
      <w:r w:rsidR="001C06A6">
        <w:rPr>
          <w:rFonts w:asciiTheme="majorBidi" w:hAnsiTheme="majorBidi" w:cstheme="majorBidi"/>
          <w:sz w:val="22"/>
          <w:szCs w:val="22"/>
          <w:lang w:val="en-IE"/>
        </w:rPr>
        <w:t>+353</w:t>
      </w:r>
      <w:r w:rsidR="00E66BDB">
        <w:rPr>
          <w:rFonts w:asciiTheme="majorBidi" w:hAnsiTheme="majorBidi" w:cstheme="majorBidi"/>
          <w:sz w:val="22"/>
          <w:szCs w:val="22"/>
          <w:lang w:val="en-IE"/>
        </w:rPr>
        <w:t xml:space="preserve"> 86</w:t>
      </w:r>
      <w:r w:rsidR="001C06A6" w:rsidRPr="00A64454">
        <w:rPr>
          <w:rFonts w:asciiTheme="majorBidi" w:hAnsiTheme="majorBidi" w:cstheme="majorBidi"/>
          <w:sz w:val="22"/>
          <w:szCs w:val="22"/>
          <w:lang w:val="en-IE"/>
        </w:rPr>
        <w:t xml:space="preserve"> </w:t>
      </w:r>
      <w:r w:rsidR="00D12C69">
        <w:rPr>
          <w:rFonts w:asciiTheme="majorBidi" w:hAnsiTheme="majorBidi" w:cstheme="majorBidi"/>
          <w:sz w:val="22"/>
          <w:szCs w:val="22"/>
          <w:lang w:val="en-IE"/>
        </w:rPr>
        <w:t>2068395</w:t>
      </w:r>
    </w:p>
    <w:p w:rsidR="001C06A6" w:rsidRDefault="001C06A6" w:rsidP="00D12C69">
      <w:pPr>
        <w:rPr>
          <w:rFonts w:asciiTheme="majorBidi" w:hAnsiTheme="majorBidi" w:cstheme="majorBidi"/>
          <w:sz w:val="22"/>
          <w:szCs w:val="22"/>
        </w:rPr>
      </w:pPr>
    </w:p>
    <w:p w:rsidR="00084FE7" w:rsidRPr="00A64454" w:rsidRDefault="00084FE7" w:rsidP="00084FE7">
      <w:pPr>
        <w:rPr>
          <w:rFonts w:asciiTheme="majorBidi" w:hAnsiTheme="majorBidi" w:cstheme="majorBidi"/>
          <w:sz w:val="22"/>
          <w:szCs w:val="22"/>
          <w:lang w:val="en-IE"/>
        </w:rPr>
      </w:pPr>
      <w:r w:rsidRPr="00A64454">
        <w:rPr>
          <w:rFonts w:asciiTheme="majorBidi" w:hAnsiTheme="majorBidi" w:cstheme="majorBidi"/>
          <w:b/>
          <w:bCs/>
          <w:sz w:val="22"/>
          <w:szCs w:val="22"/>
          <w:lang w:val="en-IE"/>
        </w:rPr>
        <w:t>E-mail:</w:t>
      </w:r>
      <w:r w:rsidR="00A64454" w:rsidRPr="00A64454">
        <w:rPr>
          <w:rFonts w:asciiTheme="majorBidi" w:hAnsiTheme="majorBidi" w:cstheme="majorBidi"/>
          <w:sz w:val="22"/>
          <w:szCs w:val="22"/>
          <w:lang w:val="en-IE"/>
        </w:rPr>
        <w:tab/>
      </w:r>
      <w:r w:rsidR="00A64454" w:rsidRPr="00A64454">
        <w:rPr>
          <w:rFonts w:asciiTheme="majorBidi" w:hAnsiTheme="majorBidi" w:cstheme="majorBidi"/>
          <w:sz w:val="22"/>
          <w:szCs w:val="22"/>
          <w:lang w:val="en-IE"/>
        </w:rPr>
        <w:tab/>
      </w:r>
      <w:r w:rsidR="006F1316">
        <w:rPr>
          <w:rFonts w:asciiTheme="majorBidi" w:hAnsiTheme="majorBidi" w:cstheme="majorBidi"/>
          <w:sz w:val="22"/>
          <w:szCs w:val="22"/>
          <w:lang w:val="en-IE"/>
        </w:rPr>
        <w:tab/>
      </w:r>
      <w:r w:rsidR="00D12C69">
        <w:rPr>
          <w:rFonts w:asciiTheme="majorBidi" w:hAnsiTheme="majorBidi" w:cstheme="majorBidi"/>
          <w:sz w:val="22"/>
          <w:szCs w:val="22"/>
          <w:lang w:val="en-IE"/>
        </w:rPr>
        <w:t>divineycaroline@yahoo.co.uk</w:t>
      </w:r>
    </w:p>
    <w:p w:rsidR="00084FE7" w:rsidRPr="00A64454" w:rsidRDefault="00084FE7" w:rsidP="00084FE7">
      <w:pPr>
        <w:ind w:right="540"/>
        <w:rPr>
          <w:rFonts w:asciiTheme="majorBidi" w:hAnsiTheme="majorBidi" w:cstheme="majorBidi"/>
          <w:sz w:val="22"/>
          <w:szCs w:val="22"/>
        </w:rPr>
      </w:pPr>
    </w:p>
    <w:p w:rsidR="00084FE7" w:rsidRPr="00A64454" w:rsidRDefault="00B60F20" w:rsidP="00084FE7">
      <w:pPr>
        <w:shd w:val="solid" w:color="C0C0C0" w:fill="FFFFFF"/>
        <w:jc w:val="center"/>
        <w:rPr>
          <w:rFonts w:asciiTheme="majorBidi" w:hAnsiTheme="majorBidi" w:cstheme="majorBidi"/>
          <w:b/>
          <w:bCs/>
          <w:sz w:val="22"/>
          <w:szCs w:val="22"/>
        </w:rPr>
      </w:pPr>
      <w:r>
        <w:rPr>
          <w:rFonts w:asciiTheme="majorBidi" w:hAnsiTheme="majorBidi" w:cstheme="majorBidi"/>
          <w:b/>
          <w:bCs/>
          <w:sz w:val="22"/>
          <w:szCs w:val="22"/>
        </w:rPr>
        <w:t>LEGAL</w:t>
      </w:r>
      <w:r w:rsidR="00084FE7" w:rsidRPr="00A64454">
        <w:rPr>
          <w:rFonts w:asciiTheme="majorBidi" w:hAnsiTheme="majorBidi" w:cstheme="majorBidi"/>
          <w:b/>
          <w:bCs/>
          <w:sz w:val="22"/>
          <w:szCs w:val="22"/>
        </w:rPr>
        <w:t xml:space="preserve"> EXPERIENCE</w:t>
      </w:r>
    </w:p>
    <w:p w:rsidR="00363792" w:rsidRPr="00A64454" w:rsidRDefault="00363792" w:rsidP="00363792">
      <w:pPr>
        <w:rPr>
          <w:rFonts w:asciiTheme="majorBidi" w:hAnsiTheme="majorBidi" w:cstheme="majorBidi"/>
          <w:sz w:val="22"/>
          <w:szCs w:val="22"/>
          <w:u w:val="single"/>
        </w:rPr>
      </w:pPr>
    </w:p>
    <w:p w:rsidR="00237245" w:rsidRPr="00237245" w:rsidRDefault="00D12C69" w:rsidP="00363792">
      <w:pPr>
        <w:rPr>
          <w:rFonts w:asciiTheme="majorBidi" w:hAnsiTheme="majorBidi" w:cstheme="majorBidi"/>
          <w:b/>
          <w:sz w:val="22"/>
          <w:szCs w:val="22"/>
        </w:rPr>
      </w:pPr>
      <w:r w:rsidRPr="00237245">
        <w:rPr>
          <w:rFonts w:asciiTheme="majorBidi" w:hAnsiTheme="majorBidi" w:cstheme="majorBidi"/>
          <w:b/>
          <w:sz w:val="22"/>
          <w:szCs w:val="22"/>
        </w:rPr>
        <w:t>Mason Hayes &amp; Curran</w:t>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00363792" w:rsidRPr="00237245">
        <w:rPr>
          <w:rFonts w:asciiTheme="majorBidi" w:hAnsiTheme="majorBidi" w:cstheme="majorBidi"/>
          <w:b/>
          <w:sz w:val="22"/>
          <w:szCs w:val="22"/>
        </w:rPr>
        <w:t xml:space="preserve">                           </w:t>
      </w:r>
    </w:p>
    <w:p w:rsidR="00237245" w:rsidRDefault="00237245" w:rsidP="00237245">
      <w:pPr>
        <w:rPr>
          <w:rFonts w:asciiTheme="majorBidi" w:hAnsiTheme="majorBidi" w:cstheme="majorBidi"/>
          <w:sz w:val="22"/>
          <w:szCs w:val="22"/>
        </w:rPr>
      </w:pPr>
    </w:p>
    <w:p w:rsidR="00363792" w:rsidRPr="00237245" w:rsidRDefault="00237245" w:rsidP="00237245">
      <w:pPr>
        <w:rPr>
          <w:rFonts w:asciiTheme="majorBidi" w:hAnsiTheme="majorBidi" w:cstheme="majorBidi"/>
          <w:b/>
          <w:sz w:val="22"/>
          <w:szCs w:val="22"/>
        </w:rPr>
      </w:pPr>
      <w:r w:rsidRPr="00237245">
        <w:rPr>
          <w:rFonts w:asciiTheme="majorBidi" w:hAnsiTheme="majorBidi" w:cstheme="majorBidi"/>
          <w:b/>
          <w:sz w:val="22"/>
          <w:szCs w:val="22"/>
        </w:rPr>
        <w:t>Legal Ex</w:t>
      </w:r>
      <w:r w:rsidRPr="00237245">
        <w:rPr>
          <w:rFonts w:asciiTheme="majorBidi" w:hAnsiTheme="majorBidi" w:cstheme="majorBidi"/>
          <w:b/>
          <w:sz w:val="22"/>
          <w:szCs w:val="22"/>
        </w:rPr>
        <w:t>ecutive at Mason Hayes &amp; Curran</w:t>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 xml:space="preserve">Date: </w:t>
      </w:r>
      <w:r w:rsidR="00E66BDB">
        <w:rPr>
          <w:rFonts w:asciiTheme="majorBidi" w:hAnsiTheme="majorBidi" w:cstheme="majorBidi"/>
          <w:b/>
          <w:sz w:val="22"/>
          <w:szCs w:val="22"/>
        </w:rPr>
        <w:t>January 2014</w:t>
      </w:r>
      <w:r w:rsidR="00D12C69" w:rsidRPr="00237245">
        <w:rPr>
          <w:rFonts w:asciiTheme="majorBidi" w:hAnsiTheme="majorBidi" w:cstheme="majorBidi"/>
          <w:b/>
          <w:sz w:val="22"/>
          <w:szCs w:val="22"/>
        </w:rPr>
        <w:t xml:space="preserve"> </w:t>
      </w:r>
      <w:r w:rsidRPr="00237245">
        <w:rPr>
          <w:rFonts w:asciiTheme="majorBidi" w:hAnsiTheme="majorBidi" w:cstheme="majorBidi"/>
          <w:b/>
          <w:sz w:val="22"/>
          <w:szCs w:val="22"/>
        </w:rPr>
        <w:t>–</w:t>
      </w:r>
      <w:r w:rsidR="00D12C69" w:rsidRPr="00237245">
        <w:rPr>
          <w:rFonts w:asciiTheme="majorBidi" w:hAnsiTheme="majorBidi" w:cstheme="majorBidi"/>
          <w:b/>
          <w:sz w:val="22"/>
          <w:szCs w:val="22"/>
        </w:rPr>
        <w:t xml:space="preserve"> </w:t>
      </w:r>
      <w:r w:rsidR="00363792" w:rsidRPr="00237245">
        <w:rPr>
          <w:rFonts w:asciiTheme="majorBidi" w:hAnsiTheme="majorBidi" w:cstheme="majorBidi"/>
          <w:b/>
          <w:sz w:val="22"/>
          <w:szCs w:val="22"/>
        </w:rPr>
        <w:t>Present</w:t>
      </w:r>
    </w:p>
    <w:p w:rsidR="00237245" w:rsidRDefault="00237245" w:rsidP="00237245">
      <w:pPr>
        <w:rPr>
          <w:sz w:val="22"/>
          <w:szCs w:val="22"/>
        </w:rPr>
      </w:pPr>
    </w:p>
    <w:p w:rsidR="00237245" w:rsidRPr="00237245" w:rsidRDefault="00237245" w:rsidP="00237245">
      <w:pPr>
        <w:rPr>
          <w:i/>
          <w:sz w:val="22"/>
          <w:szCs w:val="22"/>
        </w:rPr>
      </w:pPr>
      <w:r w:rsidRPr="00237245">
        <w:rPr>
          <w:i/>
          <w:sz w:val="22"/>
          <w:szCs w:val="22"/>
        </w:rPr>
        <w:t>Public and Administrative Law; specialising in Childcare Law</w:t>
      </w:r>
    </w:p>
    <w:p w:rsidR="00237245" w:rsidRPr="00237245" w:rsidRDefault="00237245" w:rsidP="00237245">
      <w:pPr>
        <w:rPr>
          <w:sz w:val="22"/>
          <w:szCs w:val="22"/>
        </w:rPr>
      </w:pP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Attending trials at the High Court and Supreme Court;</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Attending pre-trial meetings, call-over lists and client meetings;</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Drafting pleadings; Plenary summonses, grounding Affidavits, Notices of Motion, Ex parte dockets, High Court Orders;</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Drafting letters of advice to the client following Court appearances;</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Instructing counsel on new applications and preparing briefs;</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Liaising effectively with clients on the progress of their case;</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 xml:space="preserve">Experience in working on complex jurisdictional cases under Article 15 and Article 56 of Brussels II Council Regulation (EC) No. 2201/2003 and liaising with the Department of Justice, Equality and Law Reform in relation to same. This involved recently working as part of a team on a case in which the Supreme Court made a reference to the Court of Justice of the European Union; </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 xml:space="preserve">Assisting in tender applications and maintaining excellent client relationships; </w:t>
      </w:r>
    </w:p>
    <w:p w:rsidR="00237245" w:rsidRPr="00237245" w:rsidRDefault="00237245" w:rsidP="00237245">
      <w:pPr>
        <w:pStyle w:val="ListParagraph"/>
        <w:numPr>
          <w:ilvl w:val="0"/>
          <w:numId w:val="5"/>
        </w:numPr>
        <w:rPr>
          <w:rFonts w:eastAsia="Arial"/>
          <w:bCs/>
          <w:sz w:val="22"/>
          <w:szCs w:val="22"/>
        </w:rPr>
      </w:pPr>
      <w:r w:rsidRPr="00237245">
        <w:rPr>
          <w:rFonts w:eastAsia="Arial"/>
          <w:bCs/>
          <w:sz w:val="22"/>
          <w:szCs w:val="22"/>
        </w:rPr>
        <w:t>Attending regular in-house CPD Seminars;</w:t>
      </w:r>
    </w:p>
    <w:p w:rsidR="00237245" w:rsidRPr="00435650" w:rsidRDefault="00237245" w:rsidP="00237245">
      <w:pPr>
        <w:pStyle w:val="ListParagraph"/>
        <w:numPr>
          <w:ilvl w:val="0"/>
          <w:numId w:val="5"/>
        </w:numPr>
        <w:rPr>
          <w:rFonts w:ascii="Arial" w:eastAsia="Arial" w:hAnsi="Arial" w:cs="Arial"/>
          <w:bCs/>
          <w:sz w:val="22"/>
          <w:szCs w:val="22"/>
        </w:rPr>
      </w:pPr>
      <w:r w:rsidRPr="00237245">
        <w:rPr>
          <w:rFonts w:eastAsia="Arial"/>
          <w:bCs/>
          <w:sz w:val="22"/>
          <w:szCs w:val="22"/>
        </w:rPr>
        <w:t>Working on large discovery projects</w:t>
      </w:r>
      <w:r w:rsidRPr="00435650">
        <w:rPr>
          <w:rFonts w:ascii="Arial" w:eastAsia="Arial" w:hAnsi="Arial" w:cs="Arial"/>
          <w:bCs/>
          <w:sz w:val="22"/>
          <w:szCs w:val="22"/>
        </w:rPr>
        <w:t>.</w:t>
      </w:r>
    </w:p>
    <w:p w:rsidR="00237245" w:rsidRDefault="00237245" w:rsidP="00237245">
      <w:pPr>
        <w:widowControl/>
        <w:overflowPunct/>
        <w:autoSpaceDE/>
        <w:autoSpaceDN/>
        <w:adjustRightInd/>
        <w:rPr>
          <w:rFonts w:asciiTheme="majorBidi" w:hAnsiTheme="majorBidi" w:cstheme="majorBidi"/>
          <w:sz w:val="22"/>
          <w:szCs w:val="22"/>
          <w:u w:val="single"/>
        </w:rPr>
      </w:pPr>
    </w:p>
    <w:p w:rsidR="00237245" w:rsidRDefault="00237245" w:rsidP="00237245">
      <w:pPr>
        <w:widowControl/>
        <w:overflowPunct/>
        <w:autoSpaceDE/>
        <w:autoSpaceDN/>
        <w:adjustRightInd/>
        <w:rPr>
          <w:rFonts w:eastAsia="Arial"/>
          <w:bCs/>
          <w:i/>
          <w:sz w:val="22"/>
          <w:szCs w:val="22"/>
        </w:rPr>
      </w:pPr>
      <w:r w:rsidRPr="00237245">
        <w:rPr>
          <w:rFonts w:eastAsia="Arial"/>
          <w:bCs/>
          <w:i/>
          <w:sz w:val="22"/>
          <w:szCs w:val="22"/>
        </w:rPr>
        <w:t>Healthcare Litigation</w:t>
      </w:r>
    </w:p>
    <w:p w:rsidR="00237245" w:rsidRPr="00237245" w:rsidRDefault="00237245" w:rsidP="00237245">
      <w:pPr>
        <w:widowControl/>
        <w:overflowPunct/>
        <w:autoSpaceDE/>
        <w:autoSpaceDN/>
        <w:adjustRightInd/>
        <w:rPr>
          <w:i/>
          <w:sz w:val="22"/>
          <w:szCs w:val="22"/>
          <w:u w:val="single"/>
        </w:rPr>
      </w:pP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Extensive experience working on a number of Wardship cases;</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Attending hearings at the High Court;</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Attending client meetings;</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Drafting pleadings;</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 xml:space="preserve">Liaising with clients and counsel. </w:t>
      </w:r>
    </w:p>
    <w:p w:rsidR="00084FE7" w:rsidRDefault="00084FE7" w:rsidP="00237245">
      <w:pPr>
        <w:rPr>
          <w:rFonts w:asciiTheme="majorBidi" w:hAnsiTheme="majorBidi" w:cstheme="majorBidi"/>
          <w:sz w:val="22"/>
          <w:szCs w:val="22"/>
          <w:u w:val="single"/>
        </w:rPr>
      </w:pPr>
    </w:p>
    <w:p w:rsidR="00237245" w:rsidRPr="00237245" w:rsidRDefault="00237245" w:rsidP="00237245">
      <w:pPr>
        <w:rPr>
          <w:rFonts w:asciiTheme="majorBidi" w:hAnsiTheme="majorBidi" w:cstheme="majorBidi"/>
          <w:i/>
          <w:sz w:val="22"/>
          <w:szCs w:val="22"/>
        </w:rPr>
      </w:pPr>
      <w:r w:rsidRPr="00237245">
        <w:rPr>
          <w:rFonts w:asciiTheme="majorBidi" w:hAnsiTheme="majorBidi" w:cstheme="majorBidi"/>
          <w:i/>
          <w:sz w:val="22"/>
          <w:szCs w:val="22"/>
        </w:rPr>
        <w:t>Criminal Litigation</w:t>
      </w:r>
    </w:p>
    <w:p w:rsidR="00237245" w:rsidRDefault="00237245" w:rsidP="00237245">
      <w:pPr>
        <w:rPr>
          <w:rFonts w:asciiTheme="majorBidi" w:hAnsiTheme="majorBidi" w:cstheme="majorBidi"/>
          <w:sz w:val="22"/>
          <w:szCs w:val="22"/>
          <w:u w:val="single"/>
        </w:rPr>
      </w:pP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Experience in working on criminal prosecution cases;</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Attending bail applications and hearings at the District Court;</w:t>
      </w:r>
    </w:p>
    <w:p w:rsidR="00237245" w:rsidRPr="00237245" w:rsidRDefault="00237245" w:rsidP="00237245">
      <w:pPr>
        <w:pStyle w:val="ListParagraph"/>
        <w:numPr>
          <w:ilvl w:val="0"/>
          <w:numId w:val="6"/>
        </w:numPr>
        <w:rPr>
          <w:rFonts w:eastAsia="Arial"/>
          <w:bCs/>
          <w:sz w:val="22"/>
          <w:szCs w:val="22"/>
        </w:rPr>
      </w:pPr>
      <w:r w:rsidRPr="00237245">
        <w:rPr>
          <w:rFonts w:eastAsia="Arial"/>
          <w:bCs/>
          <w:sz w:val="22"/>
          <w:szCs w:val="22"/>
        </w:rPr>
        <w:t>Drafting letters to the client and Court attendance notes for the file.</w:t>
      </w:r>
    </w:p>
    <w:p w:rsidR="00237245" w:rsidRPr="00237245" w:rsidRDefault="00237245" w:rsidP="00237245">
      <w:pPr>
        <w:ind w:left="360"/>
        <w:rPr>
          <w:sz w:val="22"/>
          <w:szCs w:val="22"/>
          <w:u w:val="single"/>
        </w:rPr>
      </w:pPr>
    </w:p>
    <w:p w:rsidR="00237245" w:rsidRPr="00237245" w:rsidRDefault="00237245" w:rsidP="00237245">
      <w:pPr>
        <w:rPr>
          <w:rFonts w:asciiTheme="majorBidi" w:hAnsiTheme="majorBidi" w:cstheme="majorBidi"/>
          <w:sz w:val="22"/>
          <w:szCs w:val="22"/>
          <w:u w:val="single"/>
        </w:rPr>
      </w:pPr>
    </w:p>
    <w:p w:rsidR="00237245" w:rsidRDefault="00237245" w:rsidP="00237245">
      <w:pPr>
        <w:rPr>
          <w:rFonts w:asciiTheme="majorBidi" w:hAnsiTheme="majorBidi" w:cstheme="majorBidi"/>
          <w:b/>
          <w:sz w:val="22"/>
          <w:szCs w:val="22"/>
        </w:rPr>
      </w:pPr>
    </w:p>
    <w:p w:rsidR="00237245" w:rsidRDefault="00237245" w:rsidP="00237245">
      <w:pPr>
        <w:rPr>
          <w:rFonts w:asciiTheme="majorBidi" w:hAnsiTheme="majorBidi" w:cstheme="majorBidi"/>
          <w:b/>
          <w:sz w:val="22"/>
          <w:szCs w:val="22"/>
        </w:rPr>
      </w:pPr>
    </w:p>
    <w:p w:rsidR="00237245" w:rsidRDefault="00237245" w:rsidP="00237245">
      <w:pPr>
        <w:rPr>
          <w:rFonts w:asciiTheme="majorBidi" w:hAnsiTheme="majorBidi" w:cstheme="majorBidi"/>
          <w:sz w:val="22"/>
          <w:szCs w:val="22"/>
        </w:rPr>
      </w:pPr>
      <w:r w:rsidRPr="00237245">
        <w:rPr>
          <w:rFonts w:asciiTheme="majorBidi" w:hAnsiTheme="majorBidi" w:cstheme="majorBidi"/>
          <w:b/>
          <w:sz w:val="22"/>
          <w:szCs w:val="22"/>
        </w:rPr>
        <w:lastRenderedPageBreak/>
        <w:t>Mason Hayes &amp; Curran</w:t>
      </w:r>
      <w:r w:rsidRPr="00237245">
        <w:rPr>
          <w:rFonts w:asciiTheme="majorBidi" w:hAnsiTheme="majorBidi" w:cstheme="majorBidi"/>
          <w:b/>
          <w:sz w:val="22"/>
          <w:szCs w:val="22"/>
        </w:rPr>
        <w:tab/>
      </w:r>
      <w:r w:rsidRPr="00237245">
        <w:rPr>
          <w:rFonts w:asciiTheme="majorBidi" w:hAnsiTheme="majorBidi" w:cstheme="majorBidi"/>
          <w:sz w:val="22"/>
          <w:szCs w:val="22"/>
        </w:rPr>
        <w:tab/>
      </w:r>
      <w:r w:rsidRPr="00237245">
        <w:rPr>
          <w:rFonts w:asciiTheme="majorBidi" w:hAnsiTheme="majorBidi" w:cstheme="majorBidi"/>
          <w:sz w:val="22"/>
          <w:szCs w:val="22"/>
        </w:rPr>
        <w:tab/>
      </w:r>
      <w:r w:rsidRPr="00237245">
        <w:rPr>
          <w:rFonts w:asciiTheme="majorBidi" w:hAnsiTheme="majorBidi" w:cstheme="majorBidi"/>
          <w:sz w:val="22"/>
          <w:szCs w:val="22"/>
        </w:rPr>
        <w:tab/>
      </w:r>
      <w:r w:rsidRPr="00237245">
        <w:rPr>
          <w:rFonts w:asciiTheme="majorBidi" w:hAnsiTheme="majorBidi" w:cstheme="majorBidi"/>
          <w:sz w:val="22"/>
          <w:szCs w:val="22"/>
        </w:rPr>
        <w:tab/>
      </w:r>
    </w:p>
    <w:p w:rsidR="00237245" w:rsidRDefault="00237245" w:rsidP="00237245">
      <w:pPr>
        <w:rPr>
          <w:rFonts w:asciiTheme="majorBidi" w:hAnsiTheme="majorBidi" w:cstheme="majorBidi"/>
          <w:sz w:val="22"/>
          <w:szCs w:val="22"/>
        </w:rPr>
      </w:pPr>
    </w:p>
    <w:p w:rsidR="00084FE7" w:rsidRPr="00237245" w:rsidRDefault="00237245" w:rsidP="00237245">
      <w:pPr>
        <w:rPr>
          <w:rFonts w:asciiTheme="majorBidi" w:hAnsiTheme="majorBidi" w:cstheme="majorBidi"/>
          <w:b/>
          <w:sz w:val="22"/>
          <w:szCs w:val="22"/>
        </w:rPr>
      </w:pPr>
      <w:r w:rsidRPr="00237245">
        <w:rPr>
          <w:rFonts w:asciiTheme="majorBidi" w:hAnsiTheme="majorBidi" w:cstheme="majorBidi"/>
          <w:b/>
          <w:sz w:val="22"/>
          <w:szCs w:val="22"/>
        </w:rPr>
        <w:t xml:space="preserve">Legal Secretary </w:t>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Pr="00237245">
        <w:rPr>
          <w:rFonts w:asciiTheme="majorBidi" w:hAnsiTheme="majorBidi" w:cstheme="majorBidi"/>
          <w:b/>
          <w:sz w:val="22"/>
          <w:szCs w:val="22"/>
        </w:rPr>
        <w:tab/>
      </w:r>
      <w:r w:rsidR="0072346D">
        <w:rPr>
          <w:rFonts w:asciiTheme="majorBidi" w:hAnsiTheme="majorBidi" w:cstheme="majorBidi"/>
          <w:b/>
          <w:sz w:val="22"/>
          <w:szCs w:val="22"/>
        </w:rPr>
        <w:t xml:space="preserve">Date: March </w:t>
      </w:r>
      <w:r w:rsidRPr="00237245">
        <w:rPr>
          <w:rFonts w:asciiTheme="majorBidi" w:hAnsiTheme="majorBidi" w:cstheme="majorBidi"/>
          <w:b/>
          <w:sz w:val="22"/>
          <w:szCs w:val="22"/>
        </w:rPr>
        <w:t>2011 – December 2013</w:t>
      </w:r>
    </w:p>
    <w:p w:rsidR="00237245" w:rsidRDefault="00237245" w:rsidP="00237245">
      <w:pPr>
        <w:widowControl/>
        <w:overflowPunct/>
        <w:autoSpaceDE/>
        <w:autoSpaceDN/>
        <w:adjustRightInd/>
        <w:rPr>
          <w:rFonts w:asciiTheme="majorBidi" w:hAnsiTheme="majorBidi" w:cstheme="majorBidi"/>
          <w:sz w:val="22"/>
          <w:szCs w:val="22"/>
        </w:rPr>
      </w:pPr>
    </w:p>
    <w:p w:rsidR="00237245" w:rsidRPr="00237245" w:rsidRDefault="00237245" w:rsidP="00237245">
      <w:pPr>
        <w:widowControl/>
        <w:overflowPunct/>
        <w:autoSpaceDE/>
        <w:autoSpaceDN/>
        <w:adjustRightInd/>
        <w:rPr>
          <w:rFonts w:asciiTheme="majorBidi" w:hAnsiTheme="majorBidi" w:cstheme="majorBidi"/>
          <w:sz w:val="22"/>
          <w:szCs w:val="22"/>
        </w:rPr>
      </w:pPr>
      <w:r w:rsidRPr="00237245">
        <w:rPr>
          <w:rFonts w:asciiTheme="majorBidi" w:hAnsiTheme="majorBidi" w:cstheme="majorBidi"/>
          <w:sz w:val="22"/>
          <w:szCs w:val="22"/>
        </w:rPr>
        <w:t xml:space="preserve">As a Legal Secretary, my role was to provide support to senior lawyers/partners. I demonstrated flexibility by working on projects relating to family law, litigation and healthcare law matters. In particular I demonstrated: </w:t>
      </w:r>
    </w:p>
    <w:p w:rsidR="00237245" w:rsidRPr="00237245" w:rsidRDefault="00237245" w:rsidP="00237245">
      <w:pPr>
        <w:widowControl/>
        <w:overflowPunct/>
        <w:autoSpaceDE/>
        <w:autoSpaceDN/>
        <w:adjustRightInd/>
        <w:rPr>
          <w:rFonts w:asciiTheme="majorBidi" w:hAnsiTheme="majorBidi" w:cstheme="majorBidi"/>
          <w:sz w:val="22"/>
          <w:szCs w:val="22"/>
        </w:rPr>
      </w:pPr>
    </w:p>
    <w:p w:rsidR="00E66BDB" w:rsidRPr="00E66BDB" w:rsidRDefault="00237245" w:rsidP="00E66BDB">
      <w:pPr>
        <w:pStyle w:val="ListParagraph"/>
        <w:numPr>
          <w:ilvl w:val="0"/>
          <w:numId w:val="8"/>
        </w:numPr>
        <w:rPr>
          <w:rFonts w:asciiTheme="majorBidi" w:hAnsiTheme="majorBidi" w:cstheme="majorBidi"/>
          <w:sz w:val="22"/>
          <w:szCs w:val="22"/>
        </w:rPr>
      </w:pPr>
      <w:r w:rsidRPr="00E66BDB">
        <w:rPr>
          <w:rFonts w:asciiTheme="majorBidi" w:hAnsiTheme="majorBidi" w:cstheme="majorBidi"/>
          <w:sz w:val="22"/>
          <w:szCs w:val="22"/>
        </w:rPr>
        <w:t xml:space="preserve">Effective written and communication skills when composing letters to counsel, clients, state bodies and organisations; </w:t>
      </w:r>
    </w:p>
    <w:p w:rsidR="00237245" w:rsidRPr="00E66BDB" w:rsidRDefault="00237245" w:rsidP="00E66BDB">
      <w:pPr>
        <w:pStyle w:val="ListParagraph"/>
        <w:numPr>
          <w:ilvl w:val="0"/>
          <w:numId w:val="8"/>
        </w:numPr>
        <w:rPr>
          <w:rFonts w:asciiTheme="majorBidi" w:hAnsiTheme="majorBidi" w:cstheme="majorBidi"/>
          <w:sz w:val="22"/>
          <w:szCs w:val="22"/>
        </w:rPr>
      </w:pPr>
      <w:r w:rsidRPr="00E66BDB">
        <w:rPr>
          <w:rFonts w:asciiTheme="majorBidi" w:hAnsiTheme="majorBidi" w:cstheme="majorBidi"/>
          <w:sz w:val="22"/>
          <w:szCs w:val="22"/>
        </w:rPr>
        <w:t xml:space="preserve">Professional excellence in producing astute and accessible information for clients; </w:t>
      </w:r>
    </w:p>
    <w:p w:rsidR="00237245" w:rsidRPr="00E66BDB" w:rsidRDefault="00237245" w:rsidP="00E66BDB">
      <w:pPr>
        <w:pStyle w:val="ListParagraph"/>
        <w:numPr>
          <w:ilvl w:val="0"/>
          <w:numId w:val="8"/>
        </w:numPr>
        <w:rPr>
          <w:rFonts w:asciiTheme="majorBidi" w:hAnsiTheme="majorBidi" w:cstheme="majorBidi"/>
          <w:sz w:val="22"/>
          <w:szCs w:val="22"/>
        </w:rPr>
      </w:pPr>
      <w:r w:rsidRPr="00E66BDB">
        <w:rPr>
          <w:rFonts w:asciiTheme="majorBidi" w:hAnsiTheme="majorBidi" w:cstheme="majorBidi"/>
          <w:sz w:val="22"/>
          <w:szCs w:val="22"/>
        </w:rPr>
        <w:t>An excellent ability to manage large workloads and prioritise demands;</w:t>
      </w:r>
    </w:p>
    <w:p w:rsidR="00237245" w:rsidRPr="00E66BDB" w:rsidRDefault="00237245" w:rsidP="00E66BDB">
      <w:pPr>
        <w:pStyle w:val="ListParagraph"/>
        <w:numPr>
          <w:ilvl w:val="0"/>
          <w:numId w:val="8"/>
        </w:numPr>
        <w:rPr>
          <w:rFonts w:asciiTheme="majorBidi" w:hAnsiTheme="majorBidi" w:cstheme="majorBidi"/>
          <w:sz w:val="22"/>
          <w:szCs w:val="22"/>
        </w:rPr>
      </w:pPr>
      <w:r w:rsidRPr="00E66BDB">
        <w:rPr>
          <w:rFonts w:asciiTheme="majorBidi" w:hAnsiTheme="majorBidi" w:cstheme="majorBidi"/>
          <w:sz w:val="22"/>
          <w:szCs w:val="22"/>
        </w:rPr>
        <w:t>Professionalism and integrity when dealing with clients on a one to one basis;</w:t>
      </w:r>
    </w:p>
    <w:p w:rsidR="00237245" w:rsidRPr="00E66BDB" w:rsidRDefault="00237245" w:rsidP="00E66BDB">
      <w:pPr>
        <w:pStyle w:val="ListParagraph"/>
        <w:numPr>
          <w:ilvl w:val="0"/>
          <w:numId w:val="8"/>
        </w:numPr>
        <w:rPr>
          <w:rFonts w:asciiTheme="majorBidi" w:hAnsiTheme="majorBidi" w:cstheme="majorBidi"/>
          <w:sz w:val="22"/>
          <w:szCs w:val="22"/>
        </w:rPr>
      </w:pPr>
      <w:r w:rsidRPr="00E66BDB">
        <w:rPr>
          <w:rFonts w:asciiTheme="majorBidi" w:hAnsiTheme="majorBidi" w:cstheme="majorBidi"/>
          <w:sz w:val="22"/>
          <w:szCs w:val="22"/>
        </w:rPr>
        <w:t>An aptitude for dealing with confidential information securely and professionally.</w:t>
      </w:r>
    </w:p>
    <w:p w:rsidR="00237245" w:rsidRDefault="00237245" w:rsidP="00237245">
      <w:pPr>
        <w:widowControl/>
        <w:overflowPunct/>
        <w:autoSpaceDE/>
        <w:autoSpaceDN/>
        <w:adjustRightInd/>
        <w:ind w:left="720"/>
        <w:rPr>
          <w:rFonts w:asciiTheme="majorBidi" w:hAnsiTheme="majorBidi" w:cstheme="majorBidi"/>
          <w:sz w:val="22"/>
          <w:szCs w:val="22"/>
        </w:rPr>
      </w:pPr>
    </w:p>
    <w:p w:rsidR="00237245" w:rsidRPr="00A64454" w:rsidRDefault="00237245" w:rsidP="00237245">
      <w:pPr>
        <w:ind w:right="540"/>
        <w:rPr>
          <w:rFonts w:asciiTheme="majorBidi" w:hAnsiTheme="majorBidi" w:cstheme="majorBidi"/>
          <w:sz w:val="22"/>
          <w:szCs w:val="22"/>
        </w:rPr>
      </w:pPr>
    </w:p>
    <w:p w:rsidR="00237245" w:rsidRPr="00A64454" w:rsidRDefault="00237245" w:rsidP="00237245">
      <w:pPr>
        <w:shd w:val="solid" w:color="C0C0C0" w:fill="FFFFFF"/>
        <w:jc w:val="center"/>
        <w:rPr>
          <w:rFonts w:asciiTheme="majorBidi" w:hAnsiTheme="majorBidi" w:cstheme="majorBidi"/>
          <w:b/>
          <w:bCs/>
          <w:sz w:val="22"/>
          <w:szCs w:val="22"/>
        </w:rPr>
      </w:pPr>
      <w:r>
        <w:rPr>
          <w:rFonts w:asciiTheme="majorBidi" w:hAnsiTheme="majorBidi" w:cstheme="majorBidi"/>
          <w:b/>
          <w:bCs/>
          <w:sz w:val="22"/>
          <w:szCs w:val="22"/>
        </w:rPr>
        <w:t>RELEVANT</w:t>
      </w:r>
      <w:r w:rsidRPr="00A64454">
        <w:rPr>
          <w:rFonts w:asciiTheme="majorBidi" w:hAnsiTheme="majorBidi" w:cstheme="majorBidi"/>
          <w:b/>
          <w:bCs/>
          <w:sz w:val="22"/>
          <w:szCs w:val="22"/>
        </w:rPr>
        <w:t xml:space="preserve"> EXPERIENCE</w:t>
      </w:r>
    </w:p>
    <w:p w:rsidR="00237245" w:rsidRPr="00237245" w:rsidRDefault="00237245" w:rsidP="00237245">
      <w:pPr>
        <w:widowControl/>
        <w:overflowPunct/>
        <w:autoSpaceDE/>
        <w:autoSpaceDN/>
        <w:adjustRightInd/>
        <w:ind w:left="720"/>
        <w:rPr>
          <w:rFonts w:asciiTheme="majorBidi" w:hAnsiTheme="majorBidi" w:cstheme="majorBidi"/>
          <w:sz w:val="22"/>
          <w:szCs w:val="22"/>
        </w:rPr>
      </w:pPr>
    </w:p>
    <w:p w:rsidR="00084FE7" w:rsidRDefault="00237245" w:rsidP="00084FE7">
      <w:pPr>
        <w:ind w:left="1418" w:hanging="1418"/>
        <w:rPr>
          <w:rFonts w:asciiTheme="majorBidi" w:hAnsiTheme="majorBidi" w:cstheme="majorBidi"/>
          <w:b/>
          <w:bCs/>
          <w:sz w:val="22"/>
          <w:szCs w:val="22"/>
        </w:rPr>
      </w:pPr>
      <w:r w:rsidRPr="00237245">
        <w:rPr>
          <w:rFonts w:asciiTheme="majorBidi" w:hAnsiTheme="majorBidi" w:cstheme="majorBidi"/>
          <w:b/>
          <w:bCs/>
          <w:sz w:val="22"/>
          <w:szCs w:val="22"/>
        </w:rPr>
        <w:t>Westpac Bank, Sydney, Australia</w:t>
      </w:r>
      <w:r w:rsidR="00084FE7" w:rsidRPr="00237245">
        <w:rPr>
          <w:rFonts w:asciiTheme="majorBidi" w:hAnsiTheme="majorBidi" w:cstheme="majorBidi"/>
          <w:b/>
          <w:bCs/>
          <w:sz w:val="22"/>
          <w:szCs w:val="22"/>
        </w:rPr>
        <w:tab/>
      </w:r>
      <w:r w:rsidR="00084FE7" w:rsidRPr="00237245">
        <w:rPr>
          <w:rFonts w:asciiTheme="majorBidi" w:hAnsiTheme="majorBidi" w:cstheme="majorBidi"/>
          <w:b/>
          <w:bCs/>
          <w:sz w:val="22"/>
          <w:szCs w:val="22"/>
        </w:rPr>
        <w:tab/>
      </w:r>
      <w:r w:rsidR="00084FE7" w:rsidRPr="00237245">
        <w:rPr>
          <w:rFonts w:asciiTheme="majorBidi" w:hAnsiTheme="majorBidi" w:cstheme="majorBidi"/>
          <w:b/>
          <w:bCs/>
          <w:sz w:val="22"/>
          <w:szCs w:val="22"/>
        </w:rPr>
        <w:tab/>
      </w:r>
      <w:r w:rsidR="00084FE7" w:rsidRPr="00237245">
        <w:rPr>
          <w:rFonts w:asciiTheme="majorBidi" w:hAnsiTheme="majorBidi" w:cstheme="majorBidi"/>
          <w:b/>
          <w:bCs/>
          <w:sz w:val="22"/>
          <w:szCs w:val="22"/>
        </w:rPr>
        <w:tab/>
        <w:t xml:space="preserve">      </w:t>
      </w:r>
      <w:r w:rsidRPr="00237245">
        <w:rPr>
          <w:rFonts w:asciiTheme="majorBidi" w:hAnsiTheme="majorBidi" w:cstheme="majorBidi"/>
          <w:b/>
          <w:bCs/>
          <w:sz w:val="22"/>
          <w:szCs w:val="22"/>
        </w:rPr>
        <w:t>May 2010 – November 2010</w:t>
      </w:r>
    </w:p>
    <w:p w:rsidR="00237245" w:rsidRDefault="00237245" w:rsidP="00084FE7">
      <w:pPr>
        <w:ind w:left="1418" w:hanging="1418"/>
        <w:rPr>
          <w:rFonts w:asciiTheme="majorBidi" w:hAnsiTheme="majorBidi" w:cstheme="majorBidi"/>
          <w:b/>
          <w:bCs/>
          <w:sz w:val="22"/>
          <w:szCs w:val="22"/>
        </w:rPr>
      </w:pPr>
    </w:p>
    <w:p w:rsidR="00237245" w:rsidRPr="00237245" w:rsidRDefault="00A10E3B" w:rsidP="00084FE7">
      <w:pPr>
        <w:ind w:left="1418" w:hanging="1418"/>
        <w:rPr>
          <w:b/>
          <w:bCs/>
          <w:sz w:val="22"/>
          <w:szCs w:val="22"/>
        </w:rPr>
      </w:pPr>
      <w:r>
        <w:rPr>
          <w:rFonts w:eastAsia="Arial"/>
          <w:b/>
          <w:bCs/>
          <w:sz w:val="22"/>
          <w:szCs w:val="22"/>
        </w:rPr>
        <w:t>Office A</w:t>
      </w:r>
      <w:r w:rsidR="00237245" w:rsidRPr="00237245">
        <w:rPr>
          <w:rFonts w:eastAsia="Arial"/>
          <w:b/>
          <w:bCs/>
          <w:sz w:val="22"/>
          <w:szCs w:val="22"/>
        </w:rPr>
        <w:t>dministrator, Commercial Loans Department</w:t>
      </w:r>
    </w:p>
    <w:p w:rsidR="00237245" w:rsidRPr="00A64454" w:rsidRDefault="00237245" w:rsidP="00084FE7">
      <w:pPr>
        <w:ind w:left="1418" w:hanging="1418"/>
        <w:rPr>
          <w:rFonts w:asciiTheme="majorBidi" w:hAnsiTheme="majorBidi" w:cstheme="majorBidi"/>
          <w:sz w:val="22"/>
          <w:szCs w:val="22"/>
        </w:rPr>
      </w:pPr>
    </w:p>
    <w:p w:rsidR="00237245" w:rsidRPr="00237245" w:rsidRDefault="003703AE" w:rsidP="00084FE7">
      <w:pPr>
        <w:numPr>
          <w:ilvl w:val="0"/>
          <w:numId w:val="3"/>
        </w:numPr>
        <w:overflowPunct/>
        <w:rPr>
          <w:rFonts w:asciiTheme="majorBidi" w:hAnsiTheme="majorBidi" w:cstheme="majorBidi"/>
          <w:bCs/>
          <w:sz w:val="22"/>
          <w:szCs w:val="22"/>
        </w:rPr>
      </w:pPr>
      <w:r>
        <w:rPr>
          <w:rFonts w:asciiTheme="majorBidi" w:hAnsiTheme="majorBidi" w:cstheme="majorBidi"/>
          <w:bCs/>
          <w:sz w:val="22"/>
          <w:szCs w:val="22"/>
        </w:rPr>
        <w:t xml:space="preserve">I worked directly with senior management on </w:t>
      </w:r>
      <w:r w:rsidR="00A10E3B">
        <w:rPr>
          <w:rFonts w:asciiTheme="majorBidi" w:hAnsiTheme="majorBidi" w:cstheme="majorBidi"/>
          <w:bCs/>
          <w:sz w:val="22"/>
          <w:szCs w:val="22"/>
        </w:rPr>
        <w:t xml:space="preserve">a </w:t>
      </w:r>
      <w:r>
        <w:rPr>
          <w:rFonts w:asciiTheme="majorBidi" w:hAnsiTheme="majorBidi" w:cstheme="majorBidi"/>
          <w:bCs/>
          <w:sz w:val="22"/>
          <w:szCs w:val="22"/>
        </w:rPr>
        <w:t xml:space="preserve">large commercial loan portfolio; </w:t>
      </w:r>
      <w:r w:rsidR="00A10E3B">
        <w:rPr>
          <w:rFonts w:asciiTheme="majorBidi" w:hAnsiTheme="majorBidi" w:cstheme="majorBidi"/>
          <w:bCs/>
          <w:sz w:val="22"/>
          <w:szCs w:val="22"/>
        </w:rPr>
        <w:t xml:space="preserve">assisting </w:t>
      </w:r>
      <w:r>
        <w:rPr>
          <w:rFonts w:asciiTheme="majorBidi" w:hAnsiTheme="majorBidi" w:cstheme="majorBidi"/>
          <w:bCs/>
          <w:sz w:val="22"/>
          <w:szCs w:val="22"/>
        </w:rPr>
        <w:t>in gathering personal and business financial data</w:t>
      </w:r>
      <w:r w:rsidR="00A10E3B">
        <w:rPr>
          <w:rFonts w:asciiTheme="majorBidi" w:hAnsiTheme="majorBidi" w:cstheme="majorBidi"/>
          <w:bCs/>
          <w:sz w:val="22"/>
          <w:szCs w:val="22"/>
        </w:rPr>
        <w:t>; preparing summaries of analysis for review by Management and attending regular team meetings;</w:t>
      </w:r>
    </w:p>
    <w:p w:rsidR="00084FE7" w:rsidRPr="00A10E3B" w:rsidRDefault="00084FE7" w:rsidP="00084FE7">
      <w:pPr>
        <w:numPr>
          <w:ilvl w:val="0"/>
          <w:numId w:val="3"/>
        </w:numPr>
        <w:overflowPunct/>
        <w:rPr>
          <w:rFonts w:asciiTheme="majorBidi" w:hAnsiTheme="majorBidi" w:cstheme="majorBidi"/>
          <w:bCs/>
          <w:sz w:val="22"/>
          <w:szCs w:val="22"/>
          <w:u w:val="single"/>
        </w:rPr>
      </w:pPr>
      <w:r w:rsidRPr="00A10E3B">
        <w:rPr>
          <w:rFonts w:asciiTheme="majorBidi" w:hAnsiTheme="majorBidi" w:cstheme="majorBidi"/>
          <w:bCs/>
          <w:sz w:val="22"/>
          <w:szCs w:val="22"/>
        </w:rPr>
        <w:t>I gained a lot of pr</w:t>
      </w:r>
      <w:r w:rsidR="00A10E3B">
        <w:rPr>
          <w:rFonts w:asciiTheme="majorBidi" w:hAnsiTheme="majorBidi" w:cstheme="majorBidi"/>
          <w:bCs/>
          <w:sz w:val="22"/>
          <w:szCs w:val="22"/>
        </w:rPr>
        <w:t xml:space="preserve">actical </w:t>
      </w:r>
      <w:r w:rsidR="00A10E3B" w:rsidRPr="00A10E3B">
        <w:rPr>
          <w:rFonts w:asciiTheme="majorBidi" w:hAnsiTheme="majorBidi" w:cstheme="majorBidi"/>
          <w:bCs/>
          <w:sz w:val="22"/>
          <w:szCs w:val="22"/>
        </w:rPr>
        <w:t xml:space="preserve">first-hand experience in </w:t>
      </w:r>
      <w:r w:rsidR="00A10E3B">
        <w:rPr>
          <w:rFonts w:asciiTheme="majorBidi" w:hAnsiTheme="majorBidi" w:cstheme="majorBidi"/>
          <w:sz w:val="22"/>
          <w:szCs w:val="22"/>
        </w:rPr>
        <w:t xml:space="preserve">teamwork and communication. </w:t>
      </w:r>
    </w:p>
    <w:p w:rsidR="00A10E3B" w:rsidRPr="00A10E3B" w:rsidRDefault="00A10E3B" w:rsidP="00A10E3B">
      <w:pPr>
        <w:overflowPunct/>
        <w:ind w:left="1080"/>
        <w:rPr>
          <w:rFonts w:asciiTheme="majorBidi" w:hAnsiTheme="majorBidi" w:cstheme="majorBidi"/>
          <w:bCs/>
          <w:sz w:val="22"/>
          <w:szCs w:val="22"/>
          <w:u w:val="single"/>
        </w:rPr>
      </w:pPr>
    </w:p>
    <w:p w:rsidR="00084FE7" w:rsidRPr="0072346D" w:rsidRDefault="0072346D" w:rsidP="00084FE7">
      <w:pPr>
        <w:rPr>
          <w:rFonts w:asciiTheme="majorBidi" w:hAnsiTheme="majorBidi" w:cstheme="majorBidi"/>
          <w:b/>
          <w:sz w:val="22"/>
          <w:szCs w:val="22"/>
        </w:rPr>
      </w:pPr>
      <w:r w:rsidRPr="0072346D">
        <w:rPr>
          <w:rFonts w:asciiTheme="majorBidi" w:hAnsiTheme="majorBidi" w:cstheme="majorBidi"/>
          <w:b/>
          <w:sz w:val="22"/>
          <w:szCs w:val="22"/>
        </w:rPr>
        <w:t>Zurich Insurance, Dublin 4</w:t>
      </w:r>
      <w:r>
        <w:rPr>
          <w:rFonts w:asciiTheme="majorBidi" w:hAnsiTheme="majorBidi" w:cstheme="majorBidi"/>
          <w:b/>
          <w:sz w:val="22"/>
          <w:szCs w:val="22"/>
        </w:rPr>
        <w:tab/>
      </w:r>
      <w:r>
        <w:rPr>
          <w:rFonts w:asciiTheme="majorBidi" w:hAnsiTheme="majorBidi" w:cstheme="majorBidi"/>
          <w:b/>
          <w:sz w:val="22"/>
          <w:szCs w:val="22"/>
        </w:rPr>
        <w:tab/>
      </w:r>
      <w:r>
        <w:rPr>
          <w:rFonts w:asciiTheme="majorBidi" w:hAnsiTheme="majorBidi" w:cstheme="majorBidi"/>
          <w:b/>
          <w:sz w:val="22"/>
          <w:szCs w:val="22"/>
        </w:rPr>
        <w:tab/>
      </w:r>
      <w:r>
        <w:rPr>
          <w:rFonts w:asciiTheme="majorBidi" w:hAnsiTheme="majorBidi" w:cstheme="majorBidi"/>
          <w:b/>
          <w:sz w:val="22"/>
          <w:szCs w:val="22"/>
        </w:rPr>
        <w:tab/>
      </w:r>
      <w:r>
        <w:rPr>
          <w:rFonts w:asciiTheme="majorBidi" w:hAnsiTheme="majorBidi" w:cstheme="majorBidi"/>
          <w:b/>
          <w:sz w:val="22"/>
          <w:szCs w:val="22"/>
        </w:rPr>
        <w:tab/>
        <w:t xml:space="preserve">      </w:t>
      </w:r>
    </w:p>
    <w:p w:rsidR="0072346D" w:rsidRDefault="0072346D" w:rsidP="0072346D">
      <w:pPr>
        <w:widowControl/>
        <w:overflowPunct/>
        <w:autoSpaceDE/>
        <w:autoSpaceDN/>
        <w:adjustRightInd/>
        <w:rPr>
          <w:rFonts w:asciiTheme="majorBidi" w:hAnsiTheme="majorBidi" w:cstheme="majorBidi"/>
          <w:sz w:val="22"/>
          <w:szCs w:val="22"/>
        </w:rPr>
      </w:pPr>
    </w:p>
    <w:p w:rsidR="0072346D" w:rsidRDefault="0072346D" w:rsidP="0072346D">
      <w:pPr>
        <w:widowControl/>
        <w:overflowPunct/>
        <w:autoSpaceDE/>
        <w:autoSpaceDN/>
        <w:adjustRightInd/>
        <w:rPr>
          <w:rFonts w:asciiTheme="majorBidi" w:hAnsiTheme="majorBidi" w:cstheme="majorBidi"/>
          <w:b/>
          <w:sz w:val="22"/>
          <w:szCs w:val="22"/>
        </w:rPr>
      </w:pPr>
      <w:r>
        <w:rPr>
          <w:rFonts w:asciiTheme="majorBidi" w:hAnsiTheme="majorBidi" w:cstheme="majorBidi"/>
          <w:b/>
          <w:sz w:val="22"/>
          <w:szCs w:val="22"/>
        </w:rPr>
        <w:t xml:space="preserve">Insurance </w:t>
      </w:r>
      <w:r w:rsidRPr="0072346D">
        <w:rPr>
          <w:rFonts w:asciiTheme="majorBidi" w:hAnsiTheme="majorBidi" w:cstheme="majorBidi"/>
          <w:b/>
          <w:sz w:val="22"/>
          <w:szCs w:val="22"/>
        </w:rPr>
        <w:t>Administrator</w:t>
      </w:r>
      <w:r w:rsidRPr="0072346D">
        <w:rPr>
          <w:rFonts w:asciiTheme="majorBidi" w:hAnsiTheme="majorBidi" w:cstheme="majorBidi"/>
          <w:b/>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t xml:space="preserve">     </w:t>
      </w:r>
      <w:r>
        <w:rPr>
          <w:rFonts w:asciiTheme="majorBidi" w:hAnsiTheme="majorBidi" w:cstheme="majorBidi"/>
          <w:b/>
          <w:sz w:val="22"/>
          <w:szCs w:val="22"/>
        </w:rPr>
        <w:t>May 2006 – December 2009</w:t>
      </w:r>
    </w:p>
    <w:p w:rsidR="0072346D" w:rsidRPr="0072346D" w:rsidRDefault="0072346D" w:rsidP="0072346D">
      <w:pPr>
        <w:widowControl/>
        <w:overflowPunct/>
        <w:autoSpaceDE/>
        <w:autoSpaceDN/>
        <w:adjustRightInd/>
        <w:rPr>
          <w:rFonts w:asciiTheme="majorBidi" w:hAnsiTheme="majorBidi" w:cstheme="majorBidi"/>
          <w:sz w:val="22"/>
          <w:szCs w:val="22"/>
        </w:rPr>
      </w:pPr>
    </w:p>
    <w:p w:rsidR="0072346D" w:rsidRPr="0072346D" w:rsidRDefault="0072346D" w:rsidP="0072346D">
      <w:pPr>
        <w:overflowPunct/>
        <w:rPr>
          <w:rFonts w:eastAsia="Times New Roman"/>
          <w:sz w:val="22"/>
          <w:szCs w:val="22"/>
          <w:lang w:eastAsia="en-IE"/>
        </w:rPr>
      </w:pPr>
      <w:r w:rsidRPr="0072346D">
        <w:rPr>
          <w:rFonts w:eastAsia="Times New Roman"/>
          <w:sz w:val="22"/>
          <w:szCs w:val="22"/>
          <w:lang w:eastAsia="en-IE"/>
        </w:rPr>
        <w:t xml:space="preserve">I was responsible for overseeing that all insurance renewal documentation is distributed in line with the financial regulator guidelines for both new and existing Zurich customers as well as several broker offices throughout the country. </w:t>
      </w:r>
    </w:p>
    <w:p w:rsidR="0072346D" w:rsidRPr="0072346D" w:rsidRDefault="0072346D" w:rsidP="0072346D">
      <w:pPr>
        <w:overflowPunct/>
        <w:rPr>
          <w:rFonts w:eastAsia="Times New Roman"/>
          <w:sz w:val="22"/>
          <w:szCs w:val="22"/>
          <w:lang w:eastAsia="en-IE"/>
        </w:rPr>
      </w:pPr>
    </w:p>
    <w:p w:rsidR="00E87459" w:rsidRPr="00E87459" w:rsidRDefault="00E87459" w:rsidP="0072346D">
      <w:pPr>
        <w:pStyle w:val="ListParagraph"/>
        <w:numPr>
          <w:ilvl w:val="0"/>
          <w:numId w:val="7"/>
        </w:numPr>
        <w:rPr>
          <w:sz w:val="22"/>
          <w:szCs w:val="22"/>
          <w:lang w:eastAsia="en-IE"/>
        </w:rPr>
      </w:pPr>
      <w:r w:rsidRPr="00E87459">
        <w:rPr>
          <w:sz w:val="22"/>
          <w:szCs w:val="22"/>
          <w:lang w:eastAsia="en-IE"/>
        </w:rPr>
        <w:t xml:space="preserve">Managing a team of administration clerks; </w:t>
      </w:r>
      <w:r w:rsidR="0072346D" w:rsidRPr="00E87459">
        <w:rPr>
          <w:sz w:val="22"/>
          <w:szCs w:val="22"/>
          <w:lang w:eastAsia="en-IE"/>
        </w:rPr>
        <w:t xml:space="preserve">allocating the daily workload, providing feedback on a weekly basis </w:t>
      </w:r>
      <w:r w:rsidRPr="00E87459">
        <w:rPr>
          <w:sz w:val="22"/>
          <w:szCs w:val="22"/>
          <w:lang w:eastAsia="en-IE"/>
        </w:rPr>
        <w:t>to middle and senior management;</w:t>
      </w:r>
    </w:p>
    <w:p w:rsidR="0072346D" w:rsidRPr="00E87459" w:rsidRDefault="00E87459" w:rsidP="0072346D">
      <w:pPr>
        <w:pStyle w:val="ListParagraph"/>
        <w:numPr>
          <w:ilvl w:val="0"/>
          <w:numId w:val="7"/>
        </w:numPr>
        <w:rPr>
          <w:sz w:val="22"/>
          <w:szCs w:val="22"/>
          <w:lang w:eastAsia="en-IE"/>
        </w:rPr>
      </w:pPr>
      <w:r w:rsidRPr="00E87459">
        <w:rPr>
          <w:sz w:val="22"/>
          <w:szCs w:val="22"/>
          <w:lang w:eastAsia="en-IE"/>
        </w:rPr>
        <w:t xml:space="preserve">Making Insurance policy alterations and adjustments, providing weekly summary reports and liaising </w:t>
      </w:r>
      <w:r w:rsidR="0072346D" w:rsidRPr="00E87459">
        <w:rPr>
          <w:sz w:val="22"/>
          <w:szCs w:val="22"/>
          <w:lang w:eastAsia="en-IE"/>
        </w:rPr>
        <w:t xml:space="preserve">with </w:t>
      </w:r>
      <w:r w:rsidRPr="00E87459">
        <w:rPr>
          <w:sz w:val="22"/>
          <w:szCs w:val="22"/>
          <w:lang w:eastAsia="en-IE"/>
        </w:rPr>
        <w:t xml:space="preserve">Insurance brokers </w:t>
      </w:r>
      <w:r w:rsidR="0072346D" w:rsidRPr="00E87459">
        <w:rPr>
          <w:sz w:val="22"/>
          <w:szCs w:val="22"/>
          <w:lang w:eastAsia="en-IE"/>
        </w:rPr>
        <w:t>regarding general Insurance policies.</w:t>
      </w:r>
    </w:p>
    <w:p w:rsidR="0072346D" w:rsidRPr="0072346D" w:rsidRDefault="0072346D" w:rsidP="0072346D">
      <w:pPr>
        <w:overflowPunct/>
        <w:rPr>
          <w:rFonts w:eastAsia="Times New Roman"/>
          <w:sz w:val="24"/>
          <w:szCs w:val="24"/>
          <w:lang w:eastAsia="en-IE"/>
        </w:rPr>
      </w:pPr>
    </w:p>
    <w:p w:rsidR="001B04C5" w:rsidRPr="00204D5C" w:rsidRDefault="001B04C5" w:rsidP="001B04C5">
      <w:pPr>
        <w:widowControl/>
        <w:overflowPunct/>
        <w:autoSpaceDE/>
        <w:autoSpaceDN/>
        <w:adjustRightInd/>
        <w:ind w:left="1080"/>
        <w:rPr>
          <w:rFonts w:asciiTheme="majorBidi" w:hAnsiTheme="majorBidi" w:cstheme="majorBidi"/>
          <w:sz w:val="22"/>
          <w:szCs w:val="22"/>
        </w:rPr>
      </w:pPr>
    </w:p>
    <w:p w:rsidR="00084FE7" w:rsidRPr="00A64454" w:rsidRDefault="00084FE7" w:rsidP="00084FE7">
      <w:pPr>
        <w:shd w:val="solid" w:color="C0C0C0" w:fill="FFFFFF"/>
        <w:jc w:val="center"/>
        <w:rPr>
          <w:rFonts w:asciiTheme="majorBidi" w:hAnsiTheme="majorBidi" w:cstheme="majorBidi"/>
          <w:b/>
          <w:bCs/>
          <w:sz w:val="22"/>
          <w:szCs w:val="22"/>
        </w:rPr>
      </w:pPr>
      <w:r w:rsidRPr="00A64454">
        <w:rPr>
          <w:rFonts w:asciiTheme="majorBidi" w:hAnsiTheme="majorBidi" w:cstheme="majorBidi"/>
          <w:b/>
          <w:bCs/>
          <w:sz w:val="22"/>
          <w:szCs w:val="22"/>
        </w:rPr>
        <w:t>EDUCATION</w:t>
      </w:r>
    </w:p>
    <w:p w:rsidR="00084FE7" w:rsidRPr="00A64454" w:rsidRDefault="00084FE7" w:rsidP="00084FE7">
      <w:pPr>
        <w:rPr>
          <w:rFonts w:asciiTheme="majorBidi" w:hAnsiTheme="majorBidi" w:cstheme="majorBidi"/>
          <w:b/>
          <w:bCs/>
          <w:sz w:val="22"/>
          <w:szCs w:val="22"/>
        </w:rPr>
      </w:pPr>
    </w:p>
    <w:p w:rsidR="009E36C3" w:rsidRPr="0028348C" w:rsidRDefault="0028348C" w:rsidP="009E36C3">
      <w:pPr>
        <w:rPr>
          <w:rFonts w:asciiTheme="majorBidi" w:hAnsiTheme="majorBidi" w:cstheme="majorBidi"/>
          <w:bCs/>
          <w:sz w:val="22"/>
          <w:szCs w:val="22"/>
        </w:rPr>
      </w:pPr>
      <w:r w:rsidRPr="0028348C">
        <w:rPr>
          <w:rFonts w:asciiTheme="majorBidi" w:hAnsiTheme="majorBidi" w:cstheme="majorBidi"/>
          <w:bCs/>
          <w:sz w:val="22"/>
          <w:szCs w:val="22"/>
        </w:rPr>
        <w:t>I have passed</w:t>
      </w:r>
      <w:r w:rsidR="009E36C3" w:rsidRPr="0028348C">
        <w:rPr>
          <w:rFonts w:asciiTheme="majorBidi" w:hAnsiTheme="majorBidi" w:cstheme="majorBidi"/>
          <w:bCs/>
          <w:sz w:val="22"/>
          <w:szCs w:val="22"/>
        </w:rPr>
        <w:t xml:space="preserve"> four of the eight FE1 examinations in the following subjects:</w:t>
      </w:r>
    </w:p>
    <w:p w:rsidR="009E36C3" w:rsidRPr="0028348C" w:rsidRDefault="009E36C3" w:rsidP="009E36C3">
      <w:pPr>
        <w:rPr>
          <w:rFonts w:asciiTheme="majorBidi" w:hAnsiTheme="majorBidi" w:cstheme="majorBidi"/>
          <w:bCs/>
          <w:sz w:val="22"/>
          <w:szCs w:val="22"/>
        </w:rPr>
      </w:pPr>
    </w:p>
    <w:p w:rsidR="009E36C3" w:rsidRPr="0028348C" w:rsidRDefault="009E36C3" w:rsidP="0028348C">
      <w:pPr>
        <w:pStyle w:val="ListParagraph"/>
        <w:numPr>
          <w:ilvl w:val="0"/>
          <w:numId w:val="9"/>
        </w:numPr>
        <w:rPr>
          <w:rFonts w:asciiTheme="majorBidi" w:hAnsiTheme="majorBidi" w:cstheme="majorBidi"/>
          <w:bCs/>
          <w:sz w:val="22"/>
          <w:szCs w:val="22"/>
        </w:rPr>
      </w:pPr>
      <w:r w:rsidRPr="0028348C">
        <w:rPr>
          <w:rFonts w:asciiTheme="majorBidi" w:hAnsiTheme="majorBidi" w:cstheme="majorBidi"/>
          <w:bCs/>
          <w:sz w:val="22"/>
          <w:szCs w:val="22"/>
        </w:rPr>
        <w:t xml:space="preserve">Criminal Law </w:t>
      </w:r>
    </w:p>
    <w:p w:rsidR="009E36C3" w:rsidRPr="0028348C" w:rsidRDefault="009E36C3" w:rsidP="0028348C">
      <w:pPr>
        <w:pStyle w:val="ListParagraph"/>
        <w:numPr>
          <w:ilvl w:val="0"/>
          <w:numId w:val="9"/>
        </w:numPr>
        <w:rPr>
          <w:rFonts w:asciiTheme="majorBidi" w:hAnsiTheme="majorBidi" w:cstheme="majorBidi"/>
          <w:bCs/>
          <w:sz w:val="22"/>
          <w:szCs w:val="22"/>
        </w:rPr>
      </w:pPr>
      <w:r w:rsidRPr="0028348C">
        <w:rPr>
          <w:rFonts w:asciiTheme="majorBidi" w:hAnsiTheme="majorBidi" w:cstheme="majorBidi"/>
          <w:bCs/>
          <w:sz w:val="22"/>
          <w:szCs w:val="22"/>
        </w:rPr>
        <w:t xml:space="preserve">Contract Law </w:t>
      </w:r>
    </w:p>
    <w:p w:rsidR="009E36C3" w:rsidRPr="0028348C" w:rsidRDefault="009E36C3" w:rsidP="0028348C">
      <w:pPr>
        <w:pStyle w:val="ListParagraph"/>
        <w:numPr>
          <w:ilvl w:val="0"/>
          <w:numId w:val="9"/>
        </w:numPr>
        <w:rPr>
          <w:rFonts w:asciiTheme="majorBidi" w:hAnsiTheme="majorBidi" w:cstheme="majorBidi"/>
          <w:bCs/>
          <w:sz w:val="22"/>
          <w:szCs w:val="22"/>
        </w:rPr>
      </w:pPr>
      <w:r w:rsidRPr="0028348C">
        <w:rPr>
          <w:rFonts w:asciiTheme="majorBidi" w:hAnsiTheme="majorBidi" w:cstheme="majorBidi"/>
          <w:bCs/>
          <w:sz w:val="22"/>
          <w:szCs w:val="22"/>
        </w:rPr>
        <w:t xml:space="preserve">The Law of Tort </w:t>
      </w:r>
    </w:p>
    <w:p w:rsidR="009E36C3" w:rsidRPr="0028348C" w:rsidRDefault="009E36C3" w:rsidP="0028348C">
      <w:pPr>
        <w:pStyle w:val="ListParagraph"/>
        <w:numPr>
          <w:ilvl w:val="0"/>
          <w:numId w:val="9"/>
        </w:numPr>
        <w:rPr>
          <w:rFonts w:asciiTheme="majorBidi" w:hAnsiTheme="majorBidi" w:cstheme="majorBidi"/>
          <w:bCs/>
          <w:sz w:val="22"/>
          <w:szCs w:val="22"/>
        </w:rPr>
      </w:pPr>
      <w:r w:rsidRPr="0028348C">
        <w:rPr>
          <w:rFonts w:asciiTheme="majorBidi" w:hAnsiTheme="majorBidi" w:cstheme="majorBidi"/>
          <w:bCs/>
          <w:sz w:val="22"/>
          <w:szCs w:val="22"/>
        </w:rPr>
        <w:t>Equity and Trusts</w:t>
      </w:r>
    </w:p>
    <w:p w:rsidR="009E36C3" w:rsidRPr="0028348C" w:rsidRDefault="009E36C3" w:rsidP="009E36C3">
      <w:pPr>
        <w:rPr>
          <w:rFonts w:asciiTheme="majorBidi" w:hAnsiTheme="majorBidi" w:cstheme="majorBidi"/>
          <w:bCs/>
          <w:sz w:val="22"/>
          <w:szCs w:val="22"/>
        </w:rPr>
      </w:pPr>
    </w:p>
    <w:p w:rsidR="009E36C3" w:rsidRPr="0028348C" w:rsidRDefault="0028348C" w:rsidP="009E36C3">
      <w:pPr>
        <w:rPr>
          <w:rFonts w:asciiTheme="majorBidi" w:hAnsiTheme="majorBidi" w:cstheme="majorBidi"/>
          <w:bCs/>
          <w:sz w:val="22"/>
          <w:szCs w:val="22"/>
        </w:rPr>
      </w:pPr>
      <w:r w:rsidRPr="0028348C">
        <w:rPr>
          <w:rFonts w:asciiTheme="majorBidi" w:hAnsiTheme="majorBidi" w:cstheme="majorBidi"/>
          <w:bCs/>
          <w:sz w:val="22"/>
          <w:szCs w:val="22"/>
        </w:rPr>
        <w:t>I am on course to have all eight examinations completed by March 2017.</w:t>
      </w:r>
    </w:p>
    <w:p w:rsidR="009E36C3" w:rsidRDefault="009E36C3" w:rsidP="009E36C3">
      <w:pPr>
        <w:rPr>
          <w:rFonts w:asciiTheme="majorBidi" w:hAnsiTheme="majorBidi" w:cstheme="majorBidi"/>
          <w:b/>
          <w:bCs/>
          <w:sz w:val="22"/>
          <w:szCs w:val="22"/>
        </w:rPr>
      </w:pPr>
    </w:p>
    <w:p w:rsidR="009E36C3" w:rsidRDefault="009E36C3" w:rsidP="009E36C3">
      <w:pPr>
        <w:rPr>
          <w:rFonts w:asciiTheme="majorBidi" w:hAnsiTheme="majorBidi" w:cstheme="majorBidi"/>
          <w:b/>
          <w:bCs/>
          <w:sz w:val="22"/>
          <w:szCs w:val="22"/>
        </w:rPr>
      </w:pPr>
    </w:p>
    <w:p w:rsidR="009E36C3" w:rsidRDefault="009E36C3" w:rsidP="00084FE7">
      <w:pPr>
        <w:rPr>
          <w:rFonts w:asciiTheme="majorBidi" w:hAnsiTheme="majorBidi" w:cstheme="majorBidi"/>
          <w:b/>
          <w:bCs/>
          <w:sz w:val="22"/>
          <w:szCs w:val="22"/>
        </w:rPr>
      </w:pPr>
    </w:p>
    <w:p w:rsidR="009E36C3" w:rsidRDefault="009E36C3" w:rsidP="00084FE7">
      <w:pPr>
        <w:rPr>
          <w:rFonts w:asciiTheme="majorBidi" w:hAnsiTheme="majorBidi" w:cstheme="majorBidi"/>
          <w:b/>
          <w:bCs/>
          <w:sz w:val="22"/>
          <w:szCs w:val="22"/>
        </w:rPr>
      </w:pPr>
    </w:p>
    <w:p w:rsidR="00084FE7" w:rsidRPr="00A64454" w:rsidRDefault="00084FE7" w:rsidP="00084FE7">
      <w:pPr>
        <w:rPr>
          <w:rFonts w:asciiTheme="majorBidi" w:hAnsiTheme="majorBidi" w:cstheme="majorBidi"/>
          <w:sz w:val="22"/>
          <w:szCs w:val="22"/>
        </w:rPr>
      </w:pPr>
      <w:r w:rsidRPr="00A64454">
        <w:rPr>
          <w:rFonts w:asciiTheme="majorBidi" w:hAnsiTheme="majorBidi" w:cstheme="majorBidi"/>
          <w:b/>
          <w:bCs/>
          <w:sz w:val="22"/>
          <w:szCs w:val="22"/>
        </w:rPr>
        <w:t xml:space="preserve">Third Level: </w:t>
      </w:r>
      <w:r w:rsidRPr="00A64454">
        <w:rPr>
          <w:rFonts w:asciiTheme="majorBidi" w:hAnsiTheme="majorBidi" w:cstheme="majorBidi"/>
          <w:b/>
          <w:bCs/>
          <w:sz w:val="22"/>
          <w:szCs w:val="22"/>
        </w:rPr>
        <w:tab/>
        <w:t xml:space="preserve">             </w:t>
      </w:r>
      <w:r w:rsidR="00E87459">
        <w:rPr>
          <w:rFonts w:asciiTheme="majorBidi" w:hAnsiTheme="majorBidi" w:cstheme="majorBidi"/>
          <w:i/>
          <w:iCs/>
          <w:sz w:val="22"/>
          <w:szCs w:val="22"/>
        </w:rPr>
        <w:t>2007-2009</w:t>
      </w:r>
      <w:r w:rsidRPr="00A64454">
        <w:rPr>
          <w:rFonts w:asciiTheme="majorBidi" w:hAnsiTheme="majorBidi" w:cstheme="majorBidi"/>
          <w:i/>
          <w:iCs/>
          <w:sz w:val="22"/>
          <w:szCs w:val="22"/>
        </w:rPr>
        <w:t>:</w:t>
      </w:r>
      <w:r w:rsidRPr="00A64454">
        <w:rPr>
          <w:rFonts w:asciiTheme="majorBidi" w:hAnsiTheme="majorBidi" w:cstheme="majorBidi"/>
          <w:sz w:val="22"/>
          <w:szCs w:val="22"/>
        </w:rPr>
        <w:t xml:space="preserve"> </w:t>
      </w:r>
    </w:p>
    <w:p w:rsidR="00084FE7" w:rsidRPr="00A64454" w:rsidRDefault="00E87459" w:rsidP="00084FE7">
      <w:pPr>
        <w:ind w:left="1440" w:firstLine="720"/>
        <w:rPr>
          <w:rFonts w:asciiTheme="majorBidi" w:hAnsiTheme="majorBidi" w:cstheme="majorBidi"/>
          <w:sz w:val="22"/>
          <w:szCs w:val="22"/>
        </w:rPr>
      </w:pPr>
      <w:r>
        <w:rPr>
          <w:rFonts w:asciiTheme="majorBidi" w:hAnsiTheme="majorBidi" w:cstheme="majorBidi"/>
          <w:sz w:val="22"/>
          <w:szCs w:val="22"/>
        </w:rPr>
        <w:t>Dublin Business School</w:t>
      </w:r>
      <w:r w:rsidR="00084FE7" w:rsidRPr="00A64454">
        <w:rPr>
          <w:rFonts w:asciiTheme="majorBidi" w:hAnsiTheme="majorBidi" w:cstheme="majorBidi"/>
          <w:sz w:val="22"/>
          <w:szCs w:val="22"/>
        </w:rPr>
        <w:t xml:space="preserve">: </w:t>
      </w:r>
      <w:r w:rsidR="008831A9">
        <w:rPr>
          <w:rFonts w:asciiTheme="majorBidi" w:hAnsiTheme="majorBidi" w:cstheme="majorBidi"/>
          <w:sz w:val="22"/>
          <w:szCs w:val="22"/>
        </w:rPr>
        <w:t>Diploma in HRM [2:1 equivalent]</w:t>
      </w:r>
    </w:p>
    <w:p w:rsidR="00562D2F" w:rsidRDefault="00562D2F" w:rsidP="00084FE7">
      <w:pPr>
        <w:ind w:left="2160" w:hanging="2160"/>
        <w:rPr>
          <w:rFonts w:asciiTheme="majorBidi" w:hAnsiTheme="majorBidi" w:cstheme="majorBidi"/>
          <w:b/>
          <w:bCs/>
          <w:sz w:val="22"/>
          <w:szCs w:val="22"/>
        </w:rPr>
      </w:pPr>
    </w:p>
    <w:p w:rsidR="00363792" w:rsidRDefault="00363792" w:rsidP="00363792">
      <w:pPr>
        <w:widowControl/>
        <w:overflowPunct/>
        <w:autoSpaceDE/>
        <w:autoSpaceDN/>
        <w:adjustRightInd/>
        <w:rPr>
          <w:rFonts w:eastAsia="Times New Roman"/>
          <w:kern w:val="0"/>
          <w:sz w:val="24"/>
          <w:szCs w:val="24"/>
          <w:lang w:val="en-US" w:eastAsia="en-US"/>
        </w:rPr>
      </w:pPr>
    </w:p>
    <w:p w:rsidR="001F7730" w:rsidRPr="001F7730" w:rsidRDefault="008831A9" w:rsidP="00363792">
      <w:pPr>
        <w:widowControl/>
        <w:overflowPunct/>
        <w:autoSpaceDE/>
        <w:autoSpaceDN/>
        <w:adjustRightInd/>
        <w:rPr>
          <w:rFonts w:eastAsia="Times New Roman"/>
          <w:kern w:val="0"/>
          <w:sz w:val="22"/>
          <w:szCs w:val="22"/>
          <w:lang w:val="en-US" w:eastAsia="en-US"/>
        </w:rPr>
      </w:pPr>
      <w:r>
        <w:rPr>
          <w:rFonts w:eastAsia="Times New Roman"/>
          <w:b/>
          <w:bCs/>
          <w:kern w:val="0"/>
          <w:sz w:val="22"/>
          <w:szCs w:val="22"/>
          <w:lang w:val="en-US" w:eastAsia="en-US"/>
        </w:rPr>
        <w:t>Subjects</w:t>
      </w:r>
      <w:r w:rsidRPr="009E36C3">
        <w:rPr>
          <w:rFonts w:eastAsia="Times New Roman"/>
          <w:bCs/>
          <w:kern w:val="0"/>
          <w:sz w:val="22"/>
          <w:szCs w:val="22"/>
          <w:lang w:val="en-US" w:eastAsia="en-US"/>
        </w:rPr>
        <w:t>: Business Strategy; Employee Relations; Industrial Relations Management; Recruitment</w:t>
      </w:r>
      <w:r w:rsidR="009E36C3">
        <w:rPr>
          <w:rFonts w:eastAsia="Times New Roman"/>
          <w:bCs/>
          <w:kern w:val="0"/>
          <w:sz w:val="22"/>
          <w:szCs w:val="22"/>
          <w:lang w:val="en-US" w:eastAsia="en-US"/>
        </w:rPr>
        <w:t xml:space="preserve"> and Selection; Leadership and Management D</w:t>
      </w:r>
      <w:r w:rsidRPr="009E36C3">
        <w:rPr>
          <w:rFonts w:eastAsia="Times New Roman"/>
          <w:bCs/>
          <w:kern w:val="0"/>
          <w:sz w:val="22"/>
          <w:szCs w:val="22"/>
          <w:lang w:val="en-US" w:eastAsia="en-US"/>
        </w:rPr>
        <w:t xml:space="preserve">evelopment; </w:t>
      </w:r>
      <w:r w:rsidR="009E36C3">
        <w:rPr>
          <w:rFonts w:eastAsia="Times New Roman"/>
          <w:bCs/>
          <w:kern w:val="0"/>
          <w:sz w:val="22"/>
          <w:szCs w:val="22"/>
          <w:lang w:val="en-US" w:eastAsia="en-US"/>
        </w:rPr>
        <w:t xml:space="preserve">Training, Learning and Development; </w:t>
      </w:r>
      <w:r w:rsidRPr="009E36C3">
        <w:rPr>
          <w:rFonts w:eastAsia="Times New Roman"/>
          <w:bCs/>
          <w:kern w:val="0"/>
          <w:sz w:val="22"/>
          <w:szCs w:val="22"/>
          <w:lang w:val="en-US" w:eastAsia="en-US"/>
        </w:rPr>
        <w:t>Human Resource Management</w:t>
      </w:r>
      <w:r w:rsidR="009E36C3" w:rsidRPr="009E36C3">
        <w:rPr>
          <w:rFonts w:eastAsia="Times New Roman"/>
          <w:bCs/>
          <w:kern w:val="0"/>
          <w:sz w:val="22"/>
          <w:szCs w:val="22"/>
          <w:lang w:val="en-US" w:eastAsia="en-US"/>
        </w:rPr>
        <w:t xml:space="preserve"> and Planning</w:t>
      </w:r>
      <w:r w:rsidRPr="009E36C3">
        <w:rPr>
          <w:rFonts w:eastAsia="Times New Roman"/>
          <w:bCs/>
          <w:kern w:val="0"/>
          <w:sz w:val="22"/>
          <w:szCs w:val="22"/>
          <w:lang w:val="en-US" w:eastAsia="en-US"/>
        </w:rPr>
        <w:t>; Marketing Strategy.</w:t>
      </w:r>
      <w:r w:rsidR="00363792" w:rsidRPr="00363792">
        <w:rPr>
          <w:rFonts w:eastAsia="Times New Roman"/>
          <w:kern w:val="0"/>
          <w:sz w:val="22"/>
          <w:szCs w:val="22"/>
          <w:lang w:val="en-US" w:eastAsia="en-US"/>
        </w:rPr>
        <w:t xml:space="preserve"> Overall Average </w:t>
      </w:r>
      <w:r w:rsidR="0028348C">
        <w:rPr>
          <w:rFonts w:eastAsia="Times New Roman"/>
          <w:kern w:val="0"/>
          <w:sz w:val="22"/>
          <w:szCs w:val="22"/>
          <w:lang w:val="en-US" w:eastAsia="en-US"/>
        </w:rPr>
        <w:t>68</w:t>
      </w:r>
      <w:r w:rsidR="00363792" w:rsidRPr="00363792">
        <w:rPr>
          <w:rFonts w:eastAsia="Times New Roman"/>
          <w:kern w:val="0"/>
          <w:sz w:val="22"/>
          <w:szCs w:val="22"/>
          <w:lang w:val="en-US" w:eastAsia="en-US"/>
        </w:rPr>
        <w:t>%</w:t>
      </w:r>
    </w:p>
    <w:p w:rsidR="00084FE7" w:rsidRPr="00363792" w:rsidRDefault="00084FE7" w:rsidP="00363792">
      <w:pPr>
        <w:rPr>
          <w:rFonts w:asciiTheme="majorBidi" w:hAnsiTheme="majorBidi" w:cstheme="majorBidi"/>
          <w:bCs/>
          <w:sz w:val="22"/>
          <w:szCs w:val="22"/>
        </w:rPr>
      </w:pPr>
    </w:p>
    <w:p w:rsidR="00084FE7" w:rsidRPr="00A64454" w:rsidRDefault="00084FE7" w:rsidP="00084FE7">
      <w:pPr>
        <w:pStyle w:val="Heading1"/>
        <w:ind w:left="0" w:firstLine="0"/>
        <w:rPr>
          <w:rFonts w:asciiTheme="majorBidi" w:hAnsiTheme="majorBidi" w:cstheme="majorBidi"/>
          <w:sz w:val="22"/>
          <w:szCs w:val="22"/>
        </w:rPr>
      </w:pPr>
    </w:p>
    <w:p w:rsidR="00084FE7" w:rsidRPr="00A64454" w:rsidRDefault="00084FE7" w:rsidP="00084FE7">
      <w:pPr>
        <w:pStyle w:val="Heading1"/>
        <w:ind w:left="0" w:firstLine="0"/>
        <w:rPr>
          <w:rFonts w:asciiTheme="majorBidi" w:hAnsiTheme="majorBidi" w:cstheme="majorBidi"/>
          <w:sz w:val="22"/>
          <w:szCs w:val="22"/>
        </w:rPr>
      </w:pPr>
      <w:r w:rsidRPr="00A64454">
        <w:rPr>
          <w:rFonts w:asciiTheme="majorBidi" w:hAnsiTheme="majorBidi" w:cstheme="majorBidi"/>
          <w:b/>
          <w:bCs/>
          <w:sz w:val="22"/>
          <w:szCs w:val="22"/>
        </w:rPr>
        <w:t>Second Level:</w:t>
      </w:r>
      <w:r w:rsidRPr="00A64454">
        <w:rPr>
          <w:rFonts w:asciiTheme="majorBidi" w:hAnsiTheme="majorBidi" w:cstheme="majorBidi"/>
          <w:sz w:val="22"/>
          <w:szCs w:val="22"/>
        </w:rPr>
        <w:t xml:space="preserve"> </w:t>
      </w:r>
      <w:r w:rsidRPr="00A64454">
        <w:rPr>
          <w:rFonts w:asciiTheme="majorBidi" w:hAnsiTheme="majorBidi" w:cstheme="majorBidi"/>
          <w:i/>
          <w:iCs/>
          <w:sz w:val="22"/>
          <w:szCs w:val="22"/>
        </w:rPr>
        <w:t>200</w:t>
      </w:r>
      <w:r w:rsidR="008831A9">
        <w:rPr>
          <w:rFonts w:asciiTheme="majorBidi" w:hAnsiTheme="majorBidi" w:cstheme="majorBidi"/>
          <w:i/>
          <w:iCs/>
          <w:sz w:val="22"/>
          <w:szCs w:val="22"/>
        </w:rPr>
        <w:t>0-2005</w:t>
      </w:r>
      <w:r w:rsidRPr="00A64454">
        <w:rPr>
          <w:rFonts w:asciiTheme="majorBidi" w:hAnsiTheme="majorBidi" w:cstheme="majorBidi"/>
          <w:i/>
          <w:iCs/>
          <w:sz w:val="22"/>
          <w:szCs w:val="22"/>
        </w:rPr>
        <w:t>:</w:t>
      </w:r>
      <w:r w:rsidRPr="00A64454">
        <w:rPr>
          <w:rFonts w:asciiTheme="majorBidi" w:hAnsiTheme="majorBidi" w:cstheme="majorBidi"/>
          <w:sz w:val="22"/>
          <w:szCs w:val="22"/>
        </w:rPr>
        <w:t xml:space="preserve"> </w:t>
      </w:r>
      <w:r w:rsidR="008831A9">
        <w:rPr>
          <w:rFonts w:asciiTheme="majorBidi" w:hAnsiTheme="majorBidi" w:cstheme="majorBidi"/>
          <w:sz w:val="22"/>
          <w:szCs w:val="22"/>
        </w:rPr>
        <w:t xml:space="preserve">Our Lady’s Grove, </w:t>
      </w:r>
      <w:proofErr w:type="spellStart"/>
      <w:r w:rsidR="008831A9">
        <w:rPr>
          <w:rFonts w:asciiTheme="majorBidi" w:hAnsiTheme="majorBidi" w:cstheme="majorBidi"/>
          <w:sz w:val="22"/>
          <w:szCs w:val="22"/>
        </w:rPr>
        <w:t>Goatstown</w:t>
      </w:r>
      <w:proofErr w:type="spellEnd"/>
      <w:r w:rsidR="008831A9">
        <w:rPr>
          <w:rFonts w:asciiTheme="majorBidi" w:hAnsiTheme="majorBidi" w:cstheme="majorBidi"/>
          <w:sz w:val="22"/>
          <w:szCs w:val="22"/>
        </w:rPr>
        <w:t xml:space="preserve">, </w:t>
      </w:r>
      <w:proofErr w:type="gramStart"/>
      <w:r w:rsidR="008831A9">
        <w:rPr>
          <w:rFonts w:asciiTheme="majorBidi" w:hAnsiTheme="majorBidi" w:cstheme="majorBidi"/>
          <w:sz w:val="22"/>
          <w:szCs w:val="22"/>
        </w:rPr>
        <w:t>Dublin</w:t>
      </w:r>
      <w:proofErr w:type="gramEnd"/>
      <w:r w:rsidR="008831A9">
        <w:rPr>
          <w:rFonts w:asciiTheme="majorBidi" w:hAnsiTheme="majorBidi" w:cstheme="majorBidi"/>
          <w:sz w:val="22"/>
          <w:szCs w:val="22"/>
        </w:rPr>
        <w:t xml:space="preserve"> 14</w:t>
      </w:r>
      <w:r w:rsidRPr="00A64454">
        <w:rPr>
          <w:rFonts w:asciiTheme="majorBidi" w:hAnsiTheme="majorBidi" w:cstheme="majorBidi"/>
          <w:sz w:val="22"/>
          <w:szCs w:val="22"/>
        </w:rPr>
        <w:t xml:space="preserve">. Leaving Certificate: </w:t>
      </w:r>
      <w:r w:rsidR="00F079A2">
        <w:rPr>
          <w:rFonts w:asciiTheme="majorBidi" w:hAnsiTheme="majorBidi" w:cstheme="majorBidi"/>
          <w:sz w:val="22"/>
          <w:szCs w:val="22"/>
        </w:rPr>
        <w:t>420</w:t>
      </w:r>
      <w:r w:rsidR="009E36C3">
        <w:rPr>
          <w:rFonts w:asciiTheme="majorBidi" w:hAnsiTheme="majorBidi" w:cstheme="majorBidi"/>
          <w:sz w:val="22"/>
          <w:szCs w:val="22"/>
        </w:rPr>
        <w:t xml:space="preserve"> Points</w:t>
      </w:r>
    </w:p>
    <w:p w:rsidR="009E36C3" w:rsidRDefault="009E36C3" w:rsidP="00084FE7">
      <w:pPr>
        <w:ind w:right="540"/>
        <w:rPr>
          <w:rFonts w:asciiTheme="majorBidi" w:hAnsiTheme="majorBidi" w:cstheme="majorBidi"/>
          <w:sz w:val="22"/>
          <w:szCs w:val="22"/>
        </w:rPr>
      </w:pPr>
    </w:p>
    <w:p w:rsidR="00084FE7" w:rsidRPr="00A64454" w:rsidRDefault="00F079A2" w:rsidP="00084FE7">
      <w:pPr>
        <w:ind w:right="540"/>
        <w:rPr>
          <w:rFonts w:asciiTheme="majorBidi" w:hAnsiTheme="majorBidi" w:cstheme="majorBidi"/>
          <w:sz w:val="22"/>
          <w:szCs w:val="22"/>
        </w:rPr>
      </w:pPr>
      <w:r>
        <w:rPr>
          <w:rFonts w:asciiTheme="majorBidi" w:hAnsiTheme="majorBidi" w:cstheme="majorBidi"/>
          <w:sz w:val="22"/>
          <w:szCs w:val="22"/>
        </w:rPr>
        <w:t>English - Higher Level - (B3</w:t>
      </w:r>
      <w:r w:rsidR="00084FE7" w:rsidRPr="00A64454">
        <w:rPr>
          <w:rFonts w:asciiTheme="majorBidi" w:hAnsiTheme="majorBidi" w:cstheme="majorBidi"/>
          <w:sz w:val="22"/>
          <w:szCs w:val="22"/>
        </w:rPr>
        <w:t xml:space="preserve">) </w:t>
      </w:r>
    </w:p>
    <w:p w:rsidR="00084FE7" w:rsidRPr="00A64454" w:rsidRDefault="00084FE7" w:rsidP="00084FE7">
      <w:pPr>
        <w:ind w:right="540"/>
        <w:rPr>
          <w:rFonts w:asciiTheme="majorBidi" w:hAnsiTheme="majorBidi" w:cstheme="majorBidi"/>
          <w:sz w:val="22"/>
          <w:szCs w:val="22"/>
        </w:rPr>
      </w:pPr>
      <w:bookmarkStart w:id="0" w:name="_GoBack"/>
      <w:r w:rsidRPr="00A64454">
        <w:rPr>
          <w:rFonts w:asciiTheme="majorBidi" w:hAnsiTheme="majorBidi" w:cstheme="majorBidi"/>
          <w:sz w:val="22"/>
          <w:szCs w:val="22"/>
        </w:rPr>
        <w:t>Ma</w:t>
      </w:r>
      <w:r w:rsidR="00F079A2">
        <w:rPr>
          <w:rFonts w:asciiTheme="majorBidi" w:hAnsiTheme="majorBidi" w:cstheme="majorBidi"/>
          <w:sz w:val="22"/>
          <w:szCs w:val="22"/>
        </w:rPr>
        <w:t xml:space="preserve">thematics - Ordinary Level - </w:t>
      </w:r>
      <w:r w:rsidR="009E36C3">
        <w:rPr>
          <w:rFonts w:asciiTheme="majorBidi" w:hAnsiTheme="majorBidi" w:cstheme="majorBidi"/>
          <w:sz w:val="22"/>
          <w:szCs w:val="22"/>
        </w:rPr>
        <w:t>(</w:t>
      </w:r>
      <w:r w:rsidR="00F079A2">
        <w:rPr>
          <w:rFonts w:asciiTheme="majorBidi" w:hAnsiTheme="majorBidi" w:cstheme="majorBidi"/>
          <w:sz w:val="22"/>
          <w:szCs w:val="22"/>
        </w:rPr>
        <w:t>B1</w:t>
      </w:r>
      <w:r w:rsidRPr="00A64454">
        <w:rPr>
          <w:rFonts w:asciiTheme="majorBidi" w:hAnsiTheme="majorBidi" w:cstheme="majorBidi"/>
          <w:sz w:val="22"/>
          <w:szCs w:val="22"/>
        </w:rPr>
        <w:t xml:space="preserve">) </w:t>
      </w:r>
    </w:p>
    <w:p w:rsidR="00084FE7" w:rsidRPr="00A64454" w:rsidRDefault="00F079A2" w:rsidP="00084FE7">
      <w:pPr>
        <w:ind w:right="540"/>
        <w:rPr>
          <w:rFonts w:asciiTheme="majorBidi" w:hAnsiTheme="majorBidi" w:cstheme="majorBidi"/>
          <w:sz w:val="22"/>
          <w:szCs w:val="22"/>
        </w:rPr>
      </w:pPr>
      <w:r>
        <w:rPr>
          <w:rFonts w:asciiTheme="majorBidi" w:hAnsiTheme="majorBidi" w:cstheme="majorBidi"/>
          <w:sz w:val="22"/>
          <w:szCs w:val="22"/>
        </w:rPr>
        <w:t>Biology - Higher Level - (C3</w:t>
      </w:r>
      <w:r w:rsidR="00084FE7" w:rsidRPr="00A64454">
        <w:rPr>
          <w:rFonts w:asciiTheme="majorBidi" w:hAnsiTheme="majorBidi" w:cstheme="majorBidi"/>
          <w:sz w:val="22"/>
          <w:szCs w:val="22"/>
        </w:rPr>
        <w:t xml:space="preserve">) </w:t>
      </w:r>
    </w:p>
    <w:p w:rsidR="00084FE7" w:rsidRPr="00A64454" w:rsidRDefault="009E36C3" w:rsidP="00084FE7">
      <w:pPr>
        <w:ind w:right="540"/>
        <w:rPr>
          <w:rFonts w:asciiTheme="majorBidi" w:hAnsiTheme="majorBidi" w:cstheme="majorBidi"/>
          <w:sz w:val="22"/>
          <w:szCs w:val="22"/>
        </w:rPr>
      </w:pPr>
      <w:r>
        <w:rPr>
          <w:rFonts w:asciiTheme="majorBidi" w:hAnsiTheme="majorBidi" w:cstheme="majorBidi"/>
          <w:sz w:val="22"/>
          <w:szCs w:val="22"/>
        </w:rPr>
        <w:t xml:space="preserve">Home </w:t>
      </w:r>
      <w:r w:rsidR="00F079A2">
        <w:rPr>
          <w:rFonts w:asciiTheme="majorBidi" w:hAnsiTheme="majorBidi" w:cstheme="majorBidi"/>
          <w:sz w:val="22"/>
          <w:szCs w:val="22"/>
        </w:rPr>
        <w:t>Economics - Higher Level -</w:t>
      </w:r>
      <w:r>
        <w:rPr>
          <w:rFonts w:asciiTheme="majorBidi" w:hAnsiTheme="majorBidi" w:cstheme="majorBidi"/>
          <w:sz w:val="22"/>
          <w:szCs w:val="22"/>
        </w:rPr>
        <w:t xml:space="preserve"> (</w:t>
      </w:r>
      <w:r w:rsidR="00F079A2">
        <w:rPr>
          <w:rFonts w:asciiTheme="majorBidi" w:hAnsiTheme="majorBidi" w:cstheme="majorBidi"/>
          <w:sz w:val="22"/>
          <w:szCs w:val="22"/>
        </w:rPr>
        <w:t>B2</w:t>
      </w:r>
      <w:r w:rsidR="00084FE7" w:rsidRPr="00A64454">
        <w:rPr>
          <w:rFonts w:asciiTheme="majorBidi" w:hAnsiTheme="majorBidi" w:cstheme="majorBidi"/>
          <w:sz w:val="22"/>
          <w:szCs w:val="22"/>
        </w:rPr>
        <w:t xml:space="preserve">) </w:t>
      </w:r>
    </w:p>
    <w:p w:rsidR="00084FE7" w:rsidRPr="00A64454" w:rsidRDefault="009E36C3" w:rsidP="00084FE7">
      <w:pPr>
        <w:ind w:right="540"/>
        <w:rPr>
          <w:rFonts w:asciiTheme="majorBidi" w:hAnsiTheme="majorBidi" w:cstheme="majorBidi"/>
          <w:sz w:val="22"/>
          <w:szCs w:val="22"/>
        </w:rPr>
      </w:pPr>
      <w:r>
        <w:rPr>
          <w:rFonts w:asciiTheme="majorBidi" w:hAnsiTheme="majorBidi" w:cstheme="majorBidi"/>
          <w:sz w:val="22"/>
          <w:szCs w:val="22"/>
        </w:rPr>
        <w:t xml:space="preserve">Geography – Ordinary </w:t>
      </w:r>
      <w:r w:rsidR="00F079A2">
        <w:rPr>
          <w:rFonts w:asciiTheme="majorBidi" w:hAnsiTheme="majorBidi" w:cstheme="majorBidi"/>
          <w:sz w:val="22"/>
          <w:szCs w:val="22"/>
        </w:rPr>
        <w:t>Level -</w:t>
      </w:r>
      <w:r>
        <w:rPr>
          <w:rFonts w:asciiTheme="majorBidi" w:hAnsiTheme="majorBidi" w:cstheme="majorBidi"/>
          <w:sz w:val="22"/>
          <w:szCs w:val="22"/>
        </w:rPr>
        <w:t xml:space="preserve"> (A</w:t>
      </w:r>
      <w:r w:rsidR="00084FE7" w:rsidRPr="00A64454">
        <w:rPr>
          <w:rFonts w:asciiTheme="majorBidi" w:hAnsiTheme="majorBidi" w:cstheme="majorBidi"/>
          <w:sz w:val="22"/>
          <w:szCs w:val="22"/>
        </w:rPr>
        <w:t xml:space="preserve">1) </w:t>
      </w:r>
    </w:p>
    <w:p w:rsidR="00084FE7" w:rsidRDefault="0028348C" w:rsidP="00084FE7">
      <w:pPr>
        <w:ind w:right="540"/>
        <w:rPr>
          <w:rFonts w:asciiTheme="majorBidi" w:hAnsiTheme="majorBidi" w:cstheme="majorBidi"/>
          <w:sz w:val="22"/>
          <w:szCs w:val="22"/>
        </w:rPr>
      </w:pPr>
      <w:r>
        <w:rPr>
          <w:rFonts w:asciiTheme="majorBidi" w:hAnsiTheme="majorBidi" w:cstheme="majorBidi"/>
          <w:sz w:val="22"/>
          <w:szCs w:val="22"/>
        </w:rPr>
        <w:t>French - Ordinary</w:t>
      </w:r>
      <w:r w:rsidR="00F079A2">
        <w:rPr>
          <w:rFonts w:asciiTheme="majorBidi" w:hAnsiTheme="majorBidi" w:cstheme="majorBidi"/>
          <w:sz w:val="22"/>
          <w:szCs w:val="22"/>
        </w:rPr>
        <w:t xml:space="preserve"> Level -</w:t>
      </w:r>
      <w:r w:rsidR="009E36C3">
        <w:rPr>
          <w:rFonts w:asciiTheme="majorBidi" w:hAnsiTheme="majorBidi" w:cstheme="majorBidi"/>
          <w:sz w:val="22"/>
          <w:szCs w:val="22"/>
        </w:rPr>
        <w:t xml:space="preserve"> (</w:t>
      </w:r>
      <w:r w:rsidR="00F079A2">
        <w:rPr>
          <w:rFonts w:asciiTheme="majorBidi" w:hAnsiTheme="majorBidi" w:cstheme="majorBidi"/>
          <w:sz w:val="22"/>
          <w:szCs w:val="22"/>
        </w:rPr>
        <w:t>B2</w:t>
      </w:r>
      <w:r w:rsidR="00084FE7" w:rsidRPr="00A64454">
        <w:rPr>
          <w:rFonts w:asciiTheme="majorBidi" w:hAnsiTheme="majorBidi" w:cstheme="majorBidi"/>
          <w:sz w:val="22"/>
          <w:szCs w:val="22"/>
        </w:rPr>
        <w:t>)</w:t>
      </w:r>
    </w:p>
    <w:p w:rsidR="009E36C3" w:rsidRPr="00A64454" w:rsidRDefault="009E36C3" w:rsidP="009E36C3">
      <w:pPr>
        <w:ind w:right="540"/>
        <w:rPr>
          <w:rFonts w:asciiTheme="majorBidi" w:hAnsiTheme="majorBidi" w:cstheme="majorBidi"/>
          <w:sz w:val="22"/>
          <w:szCs w:val="22"/>
        </w:rPr>
      </w:pPr>
      <w:r>
        <w:rPr>
          <w:rFonts w:asciiTheme="majorBidi" w:hAnsiTheme="majorBidi" w:cstheme="majorBidi"/>
          <w:sz w:val="22"/>
          <w:szCs w:val="22"/>
        </w:rPr>
        <w:t>Irish - Higher Leve</w:t>
      </w:r>
      <w:r w:rsidR="00F079A2">
        <w:rPr>
          <w:rFonts w:asciiTheme="majorBidi" w:hAnsiTheme="majorBidi" w:cstheme="majorBidi"/>
          <w:sz w:val="22"/>
          <w:szCs w:val="22"/>
        </w:rPr>
        <w:t>l -</w:t>
      </w:r>
      <w:r>
        <w:rPr>
          <w:rFonts w:asciiTheme="majorBidi" w:hAnsiTheme="majorBidi" w:cstheme="majorBidi"/>
          <w:sz w:val="22"/>
          <w:szCs w:val="22"/>
        </w:rPr>
        <w:t xml:space="preserve"> (</w:t>
      </w:r>
      <w:r w:rsidR="00F079A2">
        <w:rPr>
          <w:rFonts w:asciiTheme="majorBidi" w:hAnsiTheme="majorBidi" w:cstheme="majorBidi"/>
          <w:sz w:val="22"/>
          <w:szCs w:val="22"/>
        </w:rPr>
        <w:t>C3</w:t>
      </w:r>
      <w:r w:rsidRPr="00A64454">
        <w:rPr>
          <w:rFonts w:asciiTheme="majorBidi" w:hAnsiTheme="majorBidi" w:cstheme="majorBidi"/>
          <w:sz w:val="22"/>
          <w:szCs w:val="22"/>
        </w:rPr>
        <w:t xml:space="preserve">) </w:t>
      </w:r>
    </w:p>
    <w:bookmarkEnd w:id="0"/>
    <w:p w:rsidR="009E36C3" w:rsidRPr="00A64454" w:rsidRDefault="009E36C3" w:rsidP="00084FE7">
      <w:pPr>
        <w:ind w:right="540"/>
        <w:rPr>
          <w:rFonts w:asciiTheme="majorBidi" w:hAnsiTheme="majorBidi" w:cstheme="majorBidi"/>
          <w:sz w:val="22"/>
          <w:szCs w:val="22"/>
        </w:rPr>
      </w:pPr>
    </w:p>
    <w:p w:rsidR="00084FE7" w:rsidRDefault="00084FE7" w:rsidP="00B84E3D">
      <w:pPr>
        <w:ind w:right="540"/>
        <w:rPr>
          <w:rFonts w:asciiTheme="majorBidi" w:hAnsiTheme="majorBidi" w:cstheme="majorBidi"/>
          <w:sz w:val="22"/>
          <w:szCs w:val="22"/>
        </w:rPr>
      </w:pPr>
    </w:p>
    <w:p w:rsidR="000C49D3" w:rsidRPr="00A64454" w:rsidRDefault="000C49D3" w:rsidP="00B84E3D">
      <w:pPr>
        <w:ind w:right="540"/>
        <w:rPr>
          <w:rFonts w:asciiTheme="majorBidi" w:hAnsiTheme="majorBidi" w:cstheme="majorBidi"/>
          <w:sz w:val="22"/>
          <w:szCs w:val="22"/>
        </w:rPr>
      </w:pPr>
    </w:p>
    <w:p w:rsidR="00084FE7" w:rsidRPr="00A64454" w:rsidRDefault="00084FE7" w:rsidP="00084FE7">
      <w:pPr>
        <w:ind w:left="450" w:right="540"/>
        <w:rPr>
          <w:rFonts w:asciiTheme="majorBidi" w:hAnsiTheme="majorBidi" w:cstheme="majorBidi"/>
          <w:sz w:val="22"/>
          <w:szCs w:val="22"/>
        </w:rPr>
      </w:pPr>
    </w:p>
    <w:p w:rsidR="00084FE7" w:rsidRPr="00A64454" w:rsidRDefault="00084FE7" w:rsidP="00084FE7">
      <w:pPr>
        <w:shd w:val="solid" w:color="C0C0C0" w:fill="FFFFFF"/>
        <w:jc w:val="center"/>
        <w:rPr>
          <w:rFonts w:asciiTheme="majorBidi" w:hAnsiTheme="majorBidi" w:cstheme="majorBidi"/>
          <w:b/>
          <w:bCs/>
          <w:sz w:val="22"/>
          <w:szCs w:val="22"/>
        </w:rPr>
      </w:pPr>
      <w:r w:rsidRPr="00A64454">
        <w:rPr>
          <w:rFonts w:asciiTheme="majorBidi" w:hAnsiTheme="majorBidi" w:cstheme="majorBidi"/>
          <w:b/>
          <w:bCs/>
          <w:sz w:val="22"/>
          <w:szCs w:val="22"/>
        </w:rPr>
        <w:t>ACHIEVEMENTS</w:t>
      </w:r>
      <w:r w:rsidR="00834BF9">
        <w:rPr>
          <w:rFonts w:asciiTheme="majorBidi" w:hAnsiTheme="majorBidi" w:cstheme="majorBidi"/>
          <w:b/>
          <w:bCs/>
          <w:sz w:val="22"/>
          <w:szCs w:val="22"/>
        </w:rPr>
        <w:t>, HOBBIES, INTERESTS</w:t>
      </w:r>
    </w:p>
    <w:p w:rsidR="000A744C" w:rsidRDefault="000A744C" w:rsidP="00363792">
      <w:pPr>
        <w:rPr>
          <w:rFonts w:asciiTheme="majorBidi" w:hAnsiTheme="majorBidi" w:cstheme="majorBidi"/>
          <w:sz w:val="22"/>
          <w:szCs w:val="22"/>
        </w:rPr>
      </w:pPr>
    </w:p>
    <w:p w:rsidR="00834BF9" w:rsidRPr="00E66BDB" w:rsidRDefault="0001262D" w:rsidP="00084FE7">
      <w:pPr>
        <w:numPr>
          <w:ilvl w:val="0"/>
          <w:numId w:val="1"/>
        </w:numPr>
        <w:rPr>
          <w:sz w:val="22"/>
          <w:szCs w:val="22"/>
        </w:rPr>
      </w:pPr>
      <w:r w:rsidRPr="00E66BDB">
        <w:rPr>
          <w:sz w:val="22"/>
          <w:szCs w:val="22"/>
        </w:rPr>
        <w:t>I</w:t>
      </w:r>
      <w:r w:rsidR="00834BF9" w:rsidRPr="00E66BDB">
        <w:rPr>
          <w:sz w:val="22"/>
          <w:szCs w:val="22"/>
        </w:rPr>
        <w:t xml:space="preserve"> </w:t>
      </w:r>
      <w:r w:rsidR="0028348C">
        <w:rPr>
          <w:sz w:val="22"/>
          <w:szCs w:val="22"/>
        </w:rPr>
        <w:t xml:space="preserve">volunteer with the </w:t>
      </w:r>
      <w:proofErr w:type="spellStart"/>
      <w:r w:rsidR="0028348C">
        <w:rPr>
          <w:sz w:val="22"/>
          <w:szCs w:val="22"/>
        </w:rPr>
        <w:t>DeafHear</w:t>
      </w:r>
      <w:proofErr w:type="spellEnd"/>
      <w:r w:rsidR="0028348C">
        <w:rPr>
          <w:sz w:val="22"/>
          <w:szCs w:val="22"/>
        </w:rPr>
        <w:t xml:space="preserve"> </w:t>
      </w:r>
      <w:r w:rsidR="00834BF9" w:rsidRPr="00E66BDB">
        <w:rPr>
          <w:sz w:val="22"/>
          <w:szCs w:val="22"/>
        </w:rPr>
        <w:t xml:space="preserve">Association in Dublin. I have participated in fundraisers and assisted with day activities including the children’s Christmas </w:t>
      </w:r>
      <w:r w:rsidR="00E66BDB">
        <w:rPr>
          <w:sz w:val="22"/>
          <w:szCs w:val="22"/>
        </w:rPr>
        <w:t>party</w:t>
      </w:r>
      <w:r w:rsidR="0028348C">
        <w:rPr>
          <w:sz w:val="22"/>
          <w:szCs w:val="22"/>
        </w:rPr>
        <w:t xml:space="preserve"> in 2015.</w:t>
      </w:r>
    </w:p>
    <w:p w:rsidR="00084FE7" w:rsidRPr="00E66BDB" w:rsidRDefault="00834BF9" w:rsidP="00084FE7">
      <w:pPr>
        <w:numPr>
          <w:ilvl w:val="0"/>
          <w:numId w:val="1"/>
        </w:numPr>
        <w:rPr>
          <w:sz w:val="22"/>
          <w:szCs w:val="22"/>
        </w:rPr>
      </w:pPr>
      <w:r w:rsidRPr="00E66BDB">
        <w:rPr>
          <w:sz w:val="22"/>
          <w:szCs w:val="22"/>
        </w:rPr>
        <w:t>I am currently learning Irish Sign Language (ISL) and h</w:t>
      </w:r>
      <w:r w:rsidR="00E66BDB">
        <w:rPr>
          <w:sz w:val="22"/>
          <w:szCs w:val="22"/>
        </w:rPr>
        <w:t>ope to become involved in</w:t>
      </w:r>
      <w:r w:rsidRPr="00E66BDB">
        <w:rPr>
          <w:sz w:val="22"/>
          <w:szCs w:val="22"/>
        </w:rPr>
        <w:t xml:space="preserve"> teaching the language in future. </w:t>
      </w:r>
    </w:p>
    <w:p w:rsidR="00E66BDB" w:rsidRPr="00E66BDB" w:rsidRDefault="00E66BDB" w:rsidP="00E66BDB">
      <w:pPr>
        <w:numPr>
          <w:ilvl w:val="0"/>
          <w:numId w:val="1"/>
        </w:numPr>
        <w:rPr>
          <w:sz w:val="22"/>
          <w:szCs w:val="22"/>
        </w:rPr>
      </w:pPr>
      <w:r w:rsidRPr="00E66BDB">
        <w:rPr>
          <w:sz w:val="22"/>
          <w:szCs w:val="22"/>
        </w:rPr>
        <w:t xml:space="preserve">I hold a European Computer Driving Licence and a </w:t>
      </w:r>
      <w:r w:rsidR="0028348C">
        <w:rPr>
          <w:rFonts w:eastAsia="Arial"/>
          <w:bCs/>
          <w:sz w:val="22"/>
          <w:szCs w:val="22"/>
        </w:rPr>
        <w:t>Certificate of Ac</w:t>
      </w:r>
      <w:r w:rsidRPr="00E66BDB">
        <w:rPr>
          <w:rFonts w:eastAsia="Arial"/>
          <w:bCs/>
          <w:sz w:val="22"/>
          <w:szCs w:val="22"/>
        </w:rPr>
        <w:t xml:space="preserve">hievement in Advanced Word with </w:t>
      </w:r>
      <w:proofErr w:type="spellStart"/>
      <w:r w:rsidRPr="00E66BDB">
        <w:rPr>
          <w:rFonts w:eastAsia="Arial"/>
          <w:bCs/>
          <w:sz w:val="22"/>
          <w:szCs w:val="22"/>
        </w:rPr>
        <w:t>SureSkills</w:t>
      </w:r>
      <w:proofErr w:type="spellEnd"/>
      <w:r w:rsidRPr="00E66BDB">
        <w:rPr>
          <w:rFonts w:eastAsia="Arial"/>
          <w:bCs/>
          <w:sz w:val="22"/>
          <w:szCs w:val="22"/>
        </w:rPr>
        <w:t>, 2012</w:t>
      </w:r>
    </w:p>
    <w:p w:rsidR="00084FE7" w:rsidRPr="00E66BDB" w:rsidRDefault="00084FE7" w:rsidP="00834BF9">
      <w:pPr>
        <w:numPr>
          <w:ilvl w:val="0"/>
          <w:numId w:val="1"/>
        </w:numPr>
        <w:rPr>
          <w:sz w:val="22"/>
          <w:szCs w:val="22"/>
        </w:rPr>
      </w:pPr>
      <w:r w:rsidRPr="00E66BDB">
        <w:rPr>
          <w:sz w:val="22"/>
          <w:szCs w:val="22"/>
        </w:rPr>
        <w:t xml:space="preserve">I </w:t>
      </w:r>
      <w:r w:rsidR="00834BF9" w:rsidRPr="00E66BDB">
        <w:rPr>
          <w:sz w:val="22"/>
          <w:szCs w:val="22"/>
        </w:rPr>
        <w:t>enjoy all sports. I have a particular i</w:t>
      </w:r>
      <w:r w:rsidR="00E66BDB" w:rsidRPr="00E66BDB">
        <w:rPr>
          <w:sz w:val="22"/>
          <w:szCs w:val="22"/>
        </w:rPr>
        <w:t>nterest in Golf and Gymnastics.</w:t>
      </w:r>
    </w:p>
    <w:p w:rsidR="00E66BDB" w:rsidRPr="00E66BDB" w:rsidRDefault="00E66BDB" w:rsidP="00834BF9">
      <w:pPr>
        <w:numPr>
          <w:ilvl w:val="0"/>
          <w:numId w:val="1"/>
        </w:numPr>
        <w:rPr>
          <w:sz w:val="22"/>
          <w:szCs w:val="22"/>
        </w:rPr>
      </w:pPr>
      <w:r w:rsidRPr="00E66BDB">
        <w:rPr>
          <w:sz w:val="22"/>
          <w:szCs w:val="22"/>
        </w:rPr>
        <w:t xml:space="preserve">I </w:t>
      </w:r>
      <w:r>
        <w:rPr>
          <w:sz w:val="22"/>
          <w:szCs w:val="22"/>
        </w:rPr>
        <w:t>enjoy reading and I am a</w:t>
      </w:r>
      <w:r w:rsidRPr="00E66BDB">
        <w:rPr>
          <w:sz w:val="22"/>
          <w:szCs w:val="22"/>
        </w:rPr>
        <w:t xml:space="preserve"> member of two book clubs. </w:t>
      </w:r>
    </w:p>
    <w:p w:rsidR="002D2941" w:rsidRPr="00E66BDB" w:rsidRDefault="002D2941" w:rsidP="002D2941">
      <w:pPr>
        <w:ind w:left="720"/>
        <w:rPr>
          <w:sz w:val="22"/>
          <w:szCs w:val="22"/>
        </w:rPr>
      </w:pPr>
    </w:p>
    <w:p w:rsidR="00084FE7" w:rsidRPr="00A64454" w:rsidRDefault="00084FE7" w:rsidP="00084FE7">
      <w:pPr>
        <w:rPr>
          <w:rFonts w:asciiTheme="majorBidi" w:hAnsiTheme="majorBidi" w:cstheme="majorBidi"/>
          <w:sz w:val="22"/>
          <w:szCs w:val="22"/>
        </w:rPr>
      </w:pPr>
    </w:p>
    <w:p w:rsidR="00084FE7" w:rsidRPr="00A64454" w:rsidRDefault="00084FE7" w:rsidP="00084FE7">
      <w:pPr>
        <w:rPr>
          <w:rFonts w:asciiTheme="majorBidi" w:hAnsiTheme="majorBidi" w:cstheme="majorBidi"/>
          <w:sz w:val="22"/>
          <w:szCs w:val="22"/>
        </w:rPr>
      </w:pPr>
    </w:p>
    <w:p w:rsidR="00084FE7" w:rsidRPr="00A64454" w:rsidRDefault="00084FE7" w:rsidP="00084FE7">
      <w:pPr>
        <w:shd w:val="solid" w:color="C0C0C0" w:fill="FFFFFF"/>
        <w:jc w:val="center"/>
        <w:rPr>
          <w:rFonts w:asciiTheme="majorBidi" w:hAnsiTheme="majorBidi" w:cstheme="majorBidi"/>
          <w:b/>
          <w:bCs/>
          <w:sz w:val="22"/>
          <w:szCs w:val="22"/>
        </w:rPr>
      </w:pPr>
      <w:r w:rsidRPr="00A64454">
        <w:rPr>
          <w:rFonts w:asciiTheme="majorBidi" w:hAnsiTheme="majorBidi" w:cstheme="majorBidi"/>
          <w:b/>
          <w:bCs/>
          <w:sz w:val="22"/>
          <w:szCs w:val="22"/>
        </w:rPr>
        <w:t>REFEREREES</w:t>
      </w:r>
    </w:p>
    <w:p w:rsidR="00084FE7" w:rsidRPr="00A64454" w:rsidRDefault="00084FE7" w:rsidP="00084FE7">
      <w:pPr>
        <w:rPr>
          <w:rFonts w:asciiTheme="majorBidi" w:hAnsiTheme="majorBidi" w:cstheme="majorBidi"/>
          <w:i/>
          <w:iCs/>
          <w:sz w:val="22"/>
          <w:szCs w:val="22"/>
        </w:rPr>
      </w:pPr>
    </w:p>
    <w:p w:rsidR="00E66BDB" w:rsidRDefault="00E66BDB" w:rsidP="00E66BDB">
      <w:pPr>
        <w:pStyle w:val="NoSpacing"/>
        <w:rPr>
          <w:rStyle w:val="Strong"/>
          <w:rFonts w:asciiTheme="majorBidi" w:hAnsiTheme="majorBidi" w:cstheme="majorBidi"/>
          <w:color w:val="333333"/>
          <w:sz w:val="22"/>
          <w:szCs w:val="22"/>
          <w:lang w:val="en-IE"/>
        </w:rPr>
      </w:pPr>
    </w:p>
    <w:p w:rsidR="00E66BDB" w:rsidRDefault="00E66BDB" w:rsidP="00E66BDB">
      <w:pPr>
        <w:pStyle w:val="NoSpacing"/>
        <w:rPr>
          <w:rStyle w:val="Strong"/>
          <w:rFonts w:asciiTheme="majorBidi" w:hAnsiTheme="majorBidi" w:cstheme="majorBidi"/>
          <w:color w:val="333333"/>
          <w:sz w:val="22"/>
          <w:szCs w:val="22"/>
          <w:lang w:val="en-IE"/>
        </w:rPr>
      </w:pPr>
      <w:r>
        <w:rPr>
          <w:rStyle w:val="Strong"/>
          <w:rFonts w:asciiTheme="majorBidi" w:hAnsiTheme="majorBidi" w:cstheme="majorBidi"/>
          <w:color w:val="333333"/>
          <w:sz w:val="22"/>
          <w:szCs w:val="22"/>
          <w:lang w:val="en-IE"/>
        </w:rPr>
        <w:t>James Bardon</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Partner</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Mason Hayes &amp; Curran</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 xml:space="preserve">E-mail: </w:t>
      </w:r>
      <w:hyperlink r:id="rId7" w:history="1">
        <w:r w:rsidRPr="00F079A2">
          <w:rPr>
            <w:rStyle w:val="Hyperlink"/>
            <w:rFonts w:asciiTheme="majorBidi" w:hAnsiTheme="majorBidi" w:cstheme="majorBidi"/>
            <w:b/>
            <w:sz w:val="22"/>
            <w:szCs w:val="22"/>
            <w:lang w:val="en-IE"/>
          </w:rPr>
          <w:t>jbardon@mhc.ie</w:t>
        </w:r>
      </w:hyperlink>
      <w:r w:rsidRPr="00F079A2">
        <w:rPr>
          <w:rStyle w:val="Strong"/>
          <w:rFonts w:asciiTheme="majorBidi" w:hAnsiTheme="majorBidi" w:cstheme="majorBidi"/>
          <w:b w:val="0"/>
          <w:color w:val="333333"/>
          <w:sz w:val="22"/>
          <w:szCs w:val="22"/>
          <w:lang w:val="en-IE"/>
        </w:rPr>
        <w:t xml:space="preserve"> </w:t>
      </w:r>
    </w:p>
    <w:p w:rsidR="00E66BDB" w:rsidRDefault="00E66BDB" w:rsidP="00E66BDB">
      <w:pPr>
        <w:pStyle w:val="NoSpacing"/>
        <w:rPr>
          <w:rStyle w:val="Strong"/>
          <w:rFonts w:asciiTheme="majorBidi" w:hAnsiTheme="majorBidi" w:cstheme="majorBidi"/>
          <w:color w:val="333333"/>
          <w:sz w:val="22"/>
          <w:szCs w:val="22"/>
          <w:lang w:val="en-IE"/>
        </w:rPr>
      </w:pPr>
    </w:p>
    <w:p w:rsidR="00E66BDB" w:rsidRDefault="00E66BDB" w:rsidP="00E66BDB">
      <w:pPr>
        <w:pStyle w:val="NoSpacing"/>
        <w:rPr>
          <w:rStyle w:val="Strong"/>
          <w:rFonts w:asciiTheme="majorBidi" w:hAnsiTheme="majorBidi" w:cstheme="majorBidi"/>
          <w:color w:val="333333"/>
          <w:sz w:val="22"/>
          <w:szCs w:val="22"/>
          <w:lang w:val="en-IE"/>
        </w:rPr>
      </w:pPr>
      <w:r>
        <w:rPr>
          <w:rStyle w:val="Strong"/>
          <w:rFonts w:asciiTheme="majorBidi" w:hAnsiTheme="majorBidi" w:cstheme="majorBidi"/>
          <w:color w:val="333333"/>
          <w:sz w:val="22"/>
          <w:szCs w:val="22"/>
          <w:lang w:val="en-IE"/>
        </w:rPr>
        <w:t>Adrian Lennon</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Partner</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Mason Hayes &amp; Curran</w:t>
      </w:r>
    </w:p>
    <w:p w:rsidR="00E66BDB" w:rsidRPr="00F079A2" w:rsidRDefault="00E66BDB" w:rsidP="00E66BDB">
      <w:pPr>
        <w:pStyle w:val="NoSpacing"/>
        <w:rPr>
          <w:rStyle w:val="Strong"/>
          <w:rFonts w:asciiTheme="majorBidi" w:hAnsiTheme="majorBidi" w:cstheme="majorBidi"/>
          <w:b w:val="0"/>
          <w:color w:val="333333"/>
          <w:sz w:val="22"/>
          <w:szCs w:val="22"/>
          <w:lang w:val="en-IE"/>
        </w:rPr>
      </w:pPr>
      <w:r w:rsidRPr="00F079A2">
        <w:rPr>
          <w:rStyle w:val="Strong"/>
          <w:rFonts w:asciiTheme="majorBidi" w:hAnsiTheme="majorBidi" w:cstheme="majorBidi"/>
          <w:b w:val="0"/>
          <w:color w:val="333333"/>
          <w:sz w:val="22"/>
          <w:szCs w:val="22"/>
          <w:lang w:val="en-IE"/>
        </w:rPr>
        <w:t xml:space="preserve">E-mail: </w:t>
      </w:r>
      <w:hyperlink r:id="rId8" w:history="1">
        <w:r w:rsidRPr="00F079A2">
          <w:rPr>
            <w:rStyle w:val="Hyperlink"/>
            <w:rFonts w:asciiTheme="majorBidi" w:hAnsiTheme="majorBidi" w:cstheme="majorBidi"/>
            <w:b/>
            <w:sz w:val="22"/>
            <w:szCs w:val="22"/>
            <w:lang w:val="en-IE"/>
          </w:rPr>
          <w:t>alennon@mhc.ie</w:t>
        </w:r>
      </w:hyperlink>
      <w:r w:rsidRPr="00F079A2">
        <w:rPr>
          <w:rStyle w:val="Strong"/>
          <w:rFonts w:asciiTheme="majorBidi" w:hAnsiTheme="majorBidi" w:cstheme="majorBidi"/>
          <w:b w:val="0"/>
          <w:color w:val="333333"/>
          <w:sz w:val="22"/>
          <w:szCs w:val="22"/>
          <w:lang w:val="en-IE"/>
        </w:rPr>
        <w:t xml:space="preserve"> </w:t>
      </w:r>
    </w:p>
    <w:p w:rsidR="00426799" w:rsidRDefault="00084FE7" w:rsidP="00E66BDB">
      <w:pPr>
        <w:pStyle w:val="NoSpacing"/>
        <w:rPr>
          <w:rFonts w:asciiTheme="majorBidi" w:hAnsiTheme="majorBidi" w:cstheme="majorBidi"/>
          <w:b/>
          <w:sz w:val="22"/>
          <w:szCs w:val="22"/>
          <w:lang w:val="en-IE"/>
        </w:rPr>
      </w:pPr>
      <w:r w:rsidRPr="00A64454">
        <w:rPr>
          <w:rFonts w:asciiTheme="majorBidi" w:hAnsiTheme="majorBidi" w:cstheme="majorBidi"/>
          <w:sz w:val="22"/>
          <w:szCs w:val="22"/>
        </w:rPr>
        <w:br/>
      </w:r>
    </w:p>
    <w:p w:rsidR="001B04C5" w:rsidRPr="00A64454" w:rsidRDefault="001B04C5" w:rsidP="00084FE7">
      <w:pPr>
        <w:rPr>
          <w:rFonts w:asciiTheme="majorBidi" w:hAnsiTheme="majorBidi" w:cstheme="majorBidi"/>
          <w:b/>
          <w:sz w:val="22"/>
          <w:szCs w:val="22"/>
          <w:lang w:val="en-IE"/>
        </w:rPr>
      </w:pPr>
    </w:p>
    <w:p w:rsidR="00084FE7" w:rsidRPr="00A64454" w:rsidRDefault="001C06A6" w:rsidP="00084FE7">
      <w:pPr>
        <w:rPr>
          <w:rFonts w:asciiTheme="majorBidi" w:hAnsiTheme="majorBidi" w:cstheme="majorBidi"/>
          <w:sz w:val="22"/>
          <w:szCs w:val="22"/>
        </w:rPr>
      </w:pPr>
      <w:r>
        <w:rPr>
          <w:rFonts w:asciiTheme="majorBidi" w:hAnsiTheme="majorBidi" w:cstheme="majorBidi"/>
          <w:sz w:val="22"/>
          <w:szCs w:val="22"/>
        </w:rPr>
        <w:t>_____________</w:t>
      </w:r>
      <w:r w:rsidR="00084FE7" w:rsidRPr="00A64454">
        <w:rPr>
          <w:rFonts w:asciiTheme="majorBidi" w:hAnsiTheme="majorBidi" w:cstheme="majorBidi"/>
          <w:sz w:val="22"/>
          <w:szCs w:val="22"/>
        </w:rPr>
        <w:t>_________________</w:t>
      </w:r>
    </w:p>
    <w:p w:rsidR="00E63693" w:rsidRPr="00A64454" w:rsidRDefault="00E66BDB" w:rsidP="00DA62A0">
      <w:pPr>
        <w:rPr>
          <w:rFonts w:asciiTheme="majorBidi" w:hAnsiTheme="majorBidi" w:cstheme="majorBidi"/>
          <w:i/>
          <w:sz w:val="22"/>
          <w:szCs w:val="22"/>
        </w:rPr>
      </w:pPr>
      <w:proofErr w:type="gramStart"/>
      <w:r>
        <w:rPr>
          <w:rFonts w:asciiTheme="majorBidi" w:hAnsiTheme="majorBidi" w:cstheme="majorBidi"/>
          <w:i/>
          <w:sz w:val="22"/>
          <w:szCs w:val="22"/>
        </w:rPr>
        <w:t>Caroline Diviney.</w:t>
      </w:r>
      <w:proofErr w:type="gramEnd"/>
      <w:r>
        <w:rPr>
          <w:rFonts w:asciiTheme="majorBidi" w:hAnsiTheme="majorBidi" w:cstheme="majorBidi"/>
          <w:i/>
          <w:sz w:val="22"/>
          <w:szCs w:val="22"/>
        </w:rPr>
        <w:t xml:space="preserve"> </w:t>
      </w:r>
    </w:p>
    <w:sectPr w:rsidR="00E63693" w:rsidRPr="00A64454" w:rsidSect="00807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5C3"/>
    <w:multiLevelType w:val="hybridMultilevel"/>
    <w:tmpl w:val="07269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E07B6F"/>
    <w:multiLevelType w:val="hybridMultilevel"/>
    <w:tmpl w:val="3CCE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A3607"/>
    <w:multiLevelType w:val="hybridMultilevel"/>
    <w:tmpl w:val="E418F982"/>
    <w:lvl w:ilvl="0" w:tplc="1DD857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C92695"/>
    <w:multiLevelType w:val="hybridMultilevel"/>
    <w:tmpl w:val="D0F25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8DF2E64"/>
    <w:multiLevelType w:val="hybridMultilevel"/>
    <w:tmpl w:val="E67A6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19A71A0"/>
    <w:multiLevelType w:val="hybridMultilevel"/>
    <w:tmpl w:val="FFEA5088"/>
    <w:lvl w:ilvl="0" w:tplc="08090001">
      <w:start w:val="1"/>
      <w:numFmt w:val="bullet"/>
      <w:lvlText w:val=""/>
      <w:lvlJc w:val="left"/>
      <w:pPr>
        <w:ind w:left="1080" w:hanging="360"/>
      </w:pPr>
      <w:rPr>
        <w:rFonts w:ascii="Symbol" w:hAnsi="Symbol" w:hint="default"/>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72626470"/>
    <w:multiLevelType w:val="hybridMultilevel"/>
    <w:tmpl w:val="A0B24FFA"/>
    <w:lvl w:ilvl="0" w:tplc="1DD8574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7">
    <w:nsid w:val="76DD42F8"/>
    <w:multiLevelType w:val="hybridMultilevel"/>
    <w:tmpl w:val="C212BA7E"/>
    <w:lvl w:ilvl="0" w:tplc="08090001">
      <w:start w:val="1"/>
      <w:numFmt w:val="bullet"/>
      <w:lvlText w:val=""/>
      <w:lvlJc w:val="left"/>
      <w:pPr>
        <w:ind w:left="1080" w:hanging="360"/>
      </w:pPr>
      <w:rPr>
        <w:rFonts w:ascii="Symbol" w:hAnsi="Symbol" w:hint="default"/>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7E763F0F"/>
    <w:multiLevelType w:val="hybridMultilevel"/>
    <w:tmpl w:val="B380BF38"/>
    <w:lvl w:ilvl="0" w:tplc="F794A4A4">
      <w:start w:val="1"/>
      <w:numFmt w:val="bullet"/>
      <w:lvlText w:val=""/>
      <w:lvlJc w:val="left"/>
      <w:pPr>
        <w:ind w:left="720" w:hanging="360"/>
      </w:pPr>
      <w:rPr>
        <w:rFonts w:ascii="Symbol" w:eastAsiaTheme="minorEastAsia" w:hAnsi="Symbol" w:hint="default"/>
      </w:rPr>
    </w:lvl>
    <w:lvl w:ilvl="1" w:tplc="083C0003" w:tentative="1">
      <w:start w:val="1"/>
      <w:numFmt w:val="bullet"/>
      <w:lvlText w:val="o"/>
      <w:lvlJc w:val="left"/>
      <w:pPr>
        <w:ind w:left="1440" w:hanging="360"/>
      </w:pPr>
      <w:rPr>
        <w:rFonts w:ascii="Courier New" w:hAnsi="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5"/>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E7"/>
    <w:rsid w:val="0001262D"/>
    <w:rsid w:val="00067346"/>
    <w:rsid w:val="00070C9E"/>
    <w:rsid w:val="00084FE7"/>
    <w:rsid w:val="000A744C"/>
    <w:rsid w:val="000C49D3"/>
    <w:rsid w:val="000E4022"/>
    <w:rsid w:val="000F59DD"/>
    <w:rsid w:val="001801CD"/>
    <w:rsid w:val="00196BD9"/>
    <w:rsid w:val="001B04C5"/>
    <w:rsid w:val="001C06A6"/>
    <w:rsid w:val="001C1B34"/>
    <w:rsid w:val="001F7730"/>
    <w:rsid w:val="00204D5C"/>
    <w:rsid w:val="00211239"/>
    <w:rsid w:val="00237245"/>
    <w:rsid w:val="00240873"/>
    <w:rsid w:val="00256111"/>
    <w:rsid w:val="00275E49"/>
    <w:rsid w:val="0028348C"/>
    <w:rsid w:val="002D2941"/>
    <w:rsid w:val="002E3C59"/>
    <w:rsid w:val="002F40ED"/>
    <w:rsid w:val="00315B5F"/>
    <w:rsid w:val="00321171"/>
    <w:rsid w:val="00363792"/>
    <w:rsid w:val="003703AE"/>
    <w:rsid w:val="003812DD"/>
    <w:rsid w:val="00396624"/>
    <w:rsid w:val="003D27E5"/>
    <w:rsid w:val="004071D8"/>
    <w:rsid w:val="0040797E"/>
    <w:rsid w:val="00426799"/>
    <w:rsid w:val="00550551"/>
    <w:rsid w:val="00562D2F"/>
    <w:rsid w:val="00574605"/>
    <w:rsid w:val="005908C4"/>
    <w:rsid w:val="005C053D"/>
    <w:rsid w:val="005E5060"/>
    <w:rsid w:val="00605B3D"/>
    <w:rsid w:val="00622551"/>
    <w:rsid w:val="006226CA"/>
    <w:rsid w:val="00660156"/>
    <w:rsid w:val="0067375C"/>
    <w:rsid w:val="006B3DCA"/>
    <w:rsid w:val="006F1316"/>
    <w:rsid w:val="00712219"/>
    <w:rsid w:val="00717B05"/>
    <w:rsid w:val="0072346D"/>
    <w:rsid w:val="0076616E"/>
    <w:rsid w:val="00794F52"/>
    <w:rsid w:val="00807EF1"/>
    <w:rsid w:val="00834BF9"/>
    <w:rsid w:val="008831A9"/>
    <w:rsid w:val="00906D3B"/>
    <w:rsid w:val="00931AC1"/>
    <w:rsid w:val="00962BF4"/>
    <w:rsid w:val="009E36C3"/>
    <w:rsid w:val="009F3A3B"/>
    <w:rsid w:val="00A10E3B"/>
    <w:rsid w:val="00A64454"/>
    <w:rsid w:val="00B317BB"/>
    <w:rsid w:val="00B60F20"/>
    <w:rsid w:val="00B61661"/>
    <w:rsid w:val="00B70F17"/>
    <w:rsid w:val="00B84E3D"/>
    <w:rsid w:val="00BC0002"/>
    <w:rsid w:val="00BC5459"/>
    <w:rsid w:val="00C55609"/>
    <w:rsid w:val="00C71457"/>
    <w:rsid w:val="00C87D8B"/>
    <w:rsid w:val="00CA7A5E"/>
    <w:rsid w:val="00D06FBC"/>
    <w:rsid w:val="00D12C69"/>
    <w:rsid w:val="00D21625"/>
    <w:rsid w:val="00D659FE"/>
    <w:rsid w:val="00DA62A0"/>
    <w:rsid w:val="00DB7E55"/>
    <w:rsid w:val="00E149EE"/>
    <w:rsid w:val="00E274D3"/>
    <w:rsid w:val="00E633F4"/>
    <w:rsid w:val="00E63693"/>
    <w:rsid w:val="00E66BDB"/>
    <w:rsid w:val="00E87459"/>
    <w:rsid w:val="00F079A2"/>
    <w:rsid w:val="00F21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E7"/>
    <w:pPr>
      <w:widowControl w:val="0"/>
      <w:overflowPunct w:val="0"/>
      <w:autoSpaceDE w:val="0"/>
      <w:autoSpaceDN w:val="0"/>
      <w:adjustRightInd w:val="0"/>
      <w:spacing w:after="0" w:line="240" w:lineRule="auto"/>
    </w:pPr>
    <w:rPr>
      <w:rFonts w:ascii="Times New Roman" w:hAnsi="Times New Roman" w:cs="Times New Roman"/>
      <w:kern w:val="28"/>
      <w:sz w:val="20"/>
      <w:szCs w:val="20"/>
      <w:lang w:val="en-GB" w:eastAsia="en-GB"/>
    </w:rPr>
  </w:style>
  <w:style w:type="paragraph" w:styleId="Heading1">
    <w:name w:val="heading 1"/>
    <w:basedOn w:val="Normal"/>
    <w:next w:val="Normal"/>
    <w:link w:val="Heading1Char"/>
    <w:uiPriority w:val="99"/>
    <w:qFormat/>
    <w:rsid w:val="00084FE7"/>
    <w:pPr>
      <w:keepNext/>
      <w:ind w:left="1440" w:firstLine="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4FE7"/>
    <w:rPr>
      <w:rFonts w:ascii="Times New Roman" w:hAnsi="Times New Roman" w:cs="Times New Roman"/>
      <w:kern w:val="28"/>
      <w:sz w:val="24"/>
      <w:szCs w:val="24"/>
      <w:lang w:val="en-GB" w:eastAsia="en-GB"/>
    </w:rPr>
  </w:style>
  <w:style w:type="character" w:styleId="Strong">
    <w:name w:val="Strong"/>
    <w:basedOn w:val="DefaultParagraphFont"/>
    <w:uiPriority w:val="22"/>
    <w:qFormat/>
    <w:rsid w:val="00084FE7"/>
    <w:rPr>
      <w:b/>
      <w:bCs/>
    </w:rPr>
  </w:style>
  <w:style w:type="character" w:customStyle="1" w:styleId="apple-converted-space">
    <w:name w:val="apple-converted-space"/>
    <w:basedOn w:val="DefaultParagraphFont"/>
    <w:rsid w:val="00084FE7"/>
  </w:style>
  <w:style w:type="character" w:customStyle="1" w:styleId="style5">
    <w:name w:val="style5"/>
    <w:basedOn w:val="DefaultParagraphFont"/>
    <w:rsid w:val="00084FE7"/>
  </w:style>
  <w:style w:type="character" w:styleId="Hyperlink">
    <w:name w:val="Hyperlink"/>
    <w:basedOn w:val="DefaultParagraphFont"/>
    <w:uiPriority w:val="99"/>
    <w:unhideWhenUsed/>
    <w:rsid w:val="00084FE7"/>
    <w:rPr>
      <w:color w:val="0000FF" w:themeColor="hyperlink"/>
      <w:u w:val="single"/>
    </w:rPr>
  </w:style>
  <w:style w:type="paragraph" w:styleId="NoSpacing">
    <w:name w:val="No Spacing"/>
    <w:uiPriority w:val="1"/>
    <w:qFormat/>
    <w:rsid w:val="00084FE7"/>
    <w:pPr>
      <w:widowControl w:val="0"/>
      <w:overflowPunct w:val="0"/>
      <w:autoSpaceDE w:val="0"/>
      <w:autoSpaceDN w:val="0"/>
      <w:adjustRightInd w:val="0"/>
      <w:spacing w:after="0" w:line="240" w:lineRule="auto"/>
    </w:pPr>
    <w:rPr>
      <w:rFonts w:ascii="Times New Roman" w:hAnsi="Times New Roman" w:cs="Times New Roman"/>
      <w:kern w:val="28"/>
      <w:sz w:val="20"/>
      <w:szCs w:val="20"/>
      <w:lang w:val="en-GB" w:eastAsia="en-GB"/>
    </w:rPr>
  </w:style>
  <w:style w:type="paragraph" w:styleId="ListParagraph">
    <w:name w:val="List Paragraph"/>
    <w:basedOn w:val="Normal"/>
    <w:uiPriority w:val="34"/>
    <w:qFormat/>
    <w:rsid w:val="00237245"/>
    <w:pPr>
      <w:widowControl/>
      <w:overflowPunct/>
      <w:autoSpaceDE/>
      <w:autoSpaceDN/>
      <w:adjustRightInd/>
      <w:ind w:left="720"/>
      <w:contextualSpacing/>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E7"/>
    <w:pPr>
      <w:widowControl w:val="0"/>
      <w:overflowPunct w:val="0"/>
      <w:autoSpaceDE w:val="0"/>
      <w:autoSpaceDN w:val="0"/>
      <w:adjustRightInd w:val="0"/>
      <w:spacing w:after="0" w:line="240" w:lineRule="auto"/>
    </w:pPr>
    <w:rPr>
      <w:rFonts w:ascii="Times New Roman" w:hAnsi="Times New Roman" w:cs="Times New Roman"/>
      <w:kern w:val="28"/>
      <w:sz w:val="20"/>
      <w:szCs w:val="20"/>
      <w:lang w:val="en-GB" w:eastAsia="en-GB"/>
    </w:rPr>
  </w:style>
  <w:style w:type="paragraph" w:styleId="Heading1">
    <w:name w:val="heading 1"/>
    <w:basedOn w:val="Normal"/>
    <w:next w:val="Normal"/>
    <w:link w:val="Heading1Char"/>
    <w:uiPriority w:val="99"/>
    <w:qFormat/>
    <w:rsid w:val="00084FE7"/>
    <w:pPr>
      <w:keepNext/>
      <w:ind w:left="1440" w:firstLine="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4FE7"/>
    <w:rPr>
      <w:rFonts w:ascii="Times New Roman" w:hAnsi="Times New Roman" w:cs="Times New Roman"/>
      <w:kern w:val="28"/>
      <w:sz w:val="24"/>
      <w:szCs w:val="24"/>
      <w:lang w:val="en-GB" w:eastAsia="en-GB"/>
    </w:rPr>
  </w:style>
  <w:style w:type="character" w:styleId="Strong">
    <w:name w:val="Strong"/>
    <w:basedOn w:val="DefaultParagraphFont"/>
    <w:uiPriority w:val="22"/>
    <w:qFormat/>
    <w:rsid w:val="00084FE7"/>
    <w:rPr>
      <w:b/>
      <w:bCs/>
    </w:rPr>
  </w:style>
  <w:style w:type="character" w:customStyle="1" w:styleId="apple-converted-space">
    <w:name w:val="apple-converted-space"/>
    <w:basedOn w:val="DefaultParagraphFont"/>
    <w:rsid w:val="00084FE7"/>
  </w:style>
  <w:style w:type="character" w:customStyle="1" w:styleId="style5">
    <w:name w:val="style5"/>
    <w:basedOn w:val="DefaultParagraphFont"/>
    <w:rsid w:val="00084FE7"/>
  </w:style>
  <w:style w:type="character" w:styleId="Hyperlink">
    <w:name w:val="Hyperlink"/>
    <w:basedOn w:val="DefaultParagraphFont"/>
    <w:uiPriority w:val="99"/>
    <w:unhideWhenUsed/>
    <w:rsid w:val="00084FE7"/>
    <w:rPr>
      <w:color w:val="0000FF" w:themeColor="hyperlink"/>
      <w:u w:val="single"/>
    </w:rPr>
  </w:style>
  <w:style w:type="paragraph" w:styleId="NoSpacing">
    <w:name w:val="No Spacing"/>
    <w:uiPriority w:val="1"/>
    <w:qFormat/>
    <w:rsid w:val="00084FE7"/>
    <w:pPr>
      <w:widowControl w:val="0"/>
      <w:overflowPunct w:val="0"/>
      <w:autoSpaceDE w:val="0"/>
      <w:autoSpaceDN w:val="0"/>
      <w:adjustRightInd w:val="0"/>
      <w:spacing w:after="0" w:line="240" w:lineRule="auto"/>
    </w:pPr>
    <w:rPr>
      <w:rFonts w:ascii="Times New Roman" w:hAnsi="Times New Roman" w:cs="Times New Roman"/>
      <w:kern w:val="28"/>
      <w:sz w:val="20"/>
      <w:szCs w:val="20"/>
      <w:lang w:val="en-GB" w:eastAsia="en-GB"/>
    </w:rPr>
  </w:style>
  <w:style w:type="paragraph" w:styleId="ListParagraph">
    <w:name w:val="List Paragraph"/>
    <w:basedOn w:val="Normal"/>
    <w:uiPriority w:val="34"/>
    <w:qFormat/>
    <w:rsid w:val="00237245"/>
    <w:pPr>
      <w:widowControl/>
      <w:overflowPunct/>
      <w:autoSpaceDE/>
      <w:autoSpaceDN/>
      <w:adjustRightInd/>
      <w:ind w:left="720"/>
      <w:contextualSpacing/>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629">
      <w:bodyDiv w:val="1"/>
      <w:marLeft w:val="0"/>
      <w:marRight w:val="0"/>
      <w:marTop w:val="0"/>
      <w:marBottom w:val="0"/>
      <w:divBdr>
        <w:top w:val="none" w:sz="0" w:space="0" w:color="auto"/>
        <w:left w:val="none" w:sz="0" w:space="0" w:color="auto"/>
        <w:bottom w:val="none" w:sz="0" w:space="0" w:color="auto"/>
        <w:right w:val="none" w:sz="0" w:space="0" w:color="auto"/>
      </w:divBdr>
      <w:divsChild>
        <w:div w:id="459500615">
          <w:marLeft w:val="0"/>
          <w:marRight w:val="0"/>
          <w:marTop w:val="0"/>
          <w:marBottom w:val="0"/>
          <w:divBdr>
            <w:top w:val="none" w:sz="0" w:space="0" w:color="auto"/>
            <w:left w:val="none" w:sz="0" w:space="0" w:color="auto"/>
            <w:bottom w:val="none" w:sz="0" w:space="0" w:color="auto"/>
            <w:right w:val="none" w:sz="0" w:space="0" w:color="auto"/>
          </w:divBdr>
        </w:div>
        <w:div w:id="2039046507">
          <w:marLeft w:val="0"/>
          <w:marRight w:val="0"/>
          <w:marTop w:val="0"/>
          <w:marBottom w:val="0"/>
          <w:divBdr>
            <w:top w:val="none" w:sz="0" w:space="0" w:color="auto"/>
            <w:left w:val="none" w:sz="0" w:space="0" w:color="auto"/>
            <w:bottom w:val="none" w:sz="0" w:space="0" w:color="auto"/>
            <w:right w:val="none" w:sz="0" w:space="0" w:color="auto"/>
          </w:divBdr>
        </w:div>
        <w:div w:id="2035106268">
          <w:marLeft w:val="0"/>
          <w:marRight w:val="0"/>
          <w:marTop w:val="0"/>
          <w:marBottom w:val="0"/>
          <w:divBdr>
            <w:top w:val="none" w:sz="0" w:space="0" w:color="auto"/>
            <w:left w:val="none" w:sz="0" w:space="0" w:color="auto"/>
            <w:bottom w:val="none" w:sz="0" w:space="0" w:color="auto"/>
            <w:right w:val="none" w:sz="0" w:space="0" w:color="auto"/>
          </w:divBdr>
        </w:div>
        <w:div w:id="1051810849">
          <w:marLeft w:val="0"/>
          <w:marRight w:val="0"/>
          <w:marTop w:val="0"/>
          <w:marBottom w:val="0"/>
          <w:divBdr>
            <w:top w:val="none" w:sz="0" w:space="0" w:color="auto"/>
            <w:left w:val="none" w:sz="0" w:space="0" w:color="auto"/>
            <w:bottom w:val="none" w:sz="0" w:space="0" w:color="auto"/>
            <w:right w:val="none" w:sz="0" w:space="0" w:color="auto"/>
          </w:divBdr>
        </w:div>
        <w:div w:id="325911275">
          <w:marLeft w:val="0"/>
          <w:marRight w:val="0"/>
          <w:marTop w:val="0"/>
          <w:marBottom w:val="0"/>
          <w:divBdr>
            <w:top w:val="none" w:sz="0" w:space="0" w:color="auto"/>
            <w:left w:val="none" w:sz="0" w:space="0" w:color="auto"/>
            <w:bottom w:val="none" w:sz="0" w:space="0" w:color="auto"/>
            <w:right w:val="none" w:sz="0" w:space="0" w:color="auto"/>
          </w:divBdr>
        </w:div>
        <w:div w:id="1916817088">
          <w:marLeft w:val="0"/>
          <w:marRight w:val="0"/>
          <w:marTop w:val="0"/>
          <w:marBottom w:val="0"/>
          <w:divBdr>
            <w:top w:val="none" w:sz="0" w:space="0" w:color="auto"/>
            <w:left w:val="none" w:sz="0" w:space="0" w:color="auto"/>
            <w:bottom w:val="none" w:sz="0" w:space="0" w:color="auto"/>
            <w:right w:val="none" w:sz="0" w:space="0" w:color="auto"/>
          </w:divBdr>
        </w:div>
        <w:div w:id="926958460">
          <w:marLeft w:val="0"/>
          <w:marRight w:val="0"/>
          <w:marTop w:val="0"/>
          <w:marBottom w:val="0"/>
          <w:divBdr>
            <w:top w:val="none" w:sz="0" w:space="0" w:color="auto"/>
            <w:left w:val="none" w:sz="0" w:space="0" w:color="auto"/>
            <w:bottom w:val="none" w:sz="0" w:space="0" w:color="auto"/>
            <w:right w:val="none" w:sz="0" w:space="0" w:color="auto"/>
          </w:divBdr>
        </w:div>
      </w:divsChild>
    </w:div>
    <w:div w:id="1311908939">
      <w:bodyDiv w:val="1"/>
      <w:marLeft w:val="0"/>
      <w:marRight w:val="0"/>
      <w:marTop w:val="0"/>
      <w:marBottom w:val="0"/>
      <w:divBdr>
        <w:top w:val="none" w:sz="0" w:space="0" w:color="auto"/>
        <w:left w:val="none" w:sz="0" w:space="0" w:color="auto"/>
        <w:bottom w:val="none" w:sz="0" w:space="0" w:color="auto"/>
        <w:right w:val="none" w:sz="0" w:space="0" w:color="auto"/>
      </w:divBdr>
    </w:div>
    <w:div w:id="1560899006">
      <w:bodyDiv w:val="1"/>
      <w:marLeft w:val="0"/>
      <w:marRight w:val="0"/>
      <w:marTop w:val="0"/>
      <w:marBottom w:val="0"/>
      <w:divBdr>
        <w:top w:val="none" w:sz="0" w:space="0" w:color="auto"/>
        <w:left w:val="none" w:sz="0" w:space="0" w:color="auto"/>
        <w:bottom w:val="none" w:sz="0" w:space="0" w:color="auto"/>
        <w:right w:val="none" w:sz="0" w:space="0" w:color="auto"/>
      </w:divBdr>
    </w:div>
    <w:div w:id="19068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nnon@mhc.ie" TargetMode="External"/><Relationship Id="rId3" Type="http://schemas.openxmlformats.org/officeDocument/2006/relationships/styles" Target="styles.xml"/><Relationship Id="rId7" Type="http://schemas.openxmlformats.org/officeDocument/2006/relationships/hyperlink" Target="mailto:jbardon@mhc.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F4EB-D121-45C5-AB36-5347C88C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4456</Characters>
  <Application>Microsoft Office Word</Application>
  <DocSecurity>0</DocSecurity>
  <Lines>139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mcnallri</dc:creator>
  <cp:lastModifiedBy>Caroline Diviney</cp:lastModifiedBy>
  <cp:revision>2</cp:revision>
  <cp:lastPrinted>2011-10-14T10:46:00Z</cp:lastPrinted>
  <dcterms:created xsi:type="dcterms:W3CDTF">2016-10-20T19:07:00Z</dcterms:created>
  <dcterms:modified xsi:type="dcterms:W3CDTF">2016-10-20T19:07:00Z</dcterms:modified>
</cp:coreProperties>
</file>