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8F3D9" w14:textId="7C300B65" w:rsidR="00853985" w:rsidRPr="00853985" w:rsidRDefault="00853985" w:rsidP="00B97DED">
      <w:pPr>
        <w:jc w:val="center"/>
        <w:rPr>
          <w:rFonts w:asciiTheme="majorHAnsi" w:hAnsiTheme="majorHAnsi"/>
          <w:b/>
          <w:sz w:val="22"/>
          <w:szCs w:val="22"/>
          <w:u w:val="single"/>
        </w:rPr>
      </w:pPr>
      <w:r w:rsidRPr="00853985">
        <w:rPr>
          <w:rFonts w:asciiTheme="majorHAnsi" w:hAnsiTheme="majorHAnsi"/>
          <w:b/>
          <w:sz w:val="22"/>
          <w:szCs w:val="22"/>
          <w:u w:val="single"/>
        </w:rPr>
        <w:t xml:space="preserve">CURRICULUM VITAE  </w:t>
      </w:r>
    </w:p>
    <w:p w14:paraId="5A320B1D" w14:textId="77777777" w:rsidR="00853985" w:rsidRDefault="00853985" w:rsidP="00B97DED">
      <w:pPr>
        <w:jc w:val="center"/>
        <w:rPr>
          <w:rFonts w:asciiTheme="majorHAnsi" w:hAnsiTheme="majorHAnsi"/>
          <w:b/>
          <w:sz w:val="22"/>
          <w:szCs w:val="22"/>
        </w:rPr>
      </w:pPr>
    </w:p>
    <w:p w14:paraId="32B2E7BD" w14:textId="2C9FA24D" w:rsidR="00F11CFF" w:rsidRPr="0005081B" w:rsidRDefault="0005081B" w:rsidP="00B97DED">
      <w:pPr>
        <w:jc w:val="center"/>
        <w:rPr>
          <w:rFonts w:asciiTheme="majorHAnsi" w:hAnsiTheme="majorHAnsi"/>
          <w:b/>
          <w:sz w:val="22"/>
          <w:szCs w:val="22"/>
        </w:rPr>
      </w:pPr>
      <w:r>
        <w:rPr>
          <w:rFonts w:asciiTheme="majorHAnsi" w:hAnsiTheme="majorHAnsi"/>
          <w:b/>
          <w:sz w:val="22"/>
          <w:szCs w:val="22"/>
        </w:rPr>
        <w:t>CHRISTOPHER RYAN</w:t>
      </w:r>
    </w:p>
    <w:p w14:paraId="1352C612" w14:textId="096BB52A" w:rsidR="00DB333D" w:rsidRDefault="00DB333D" w:rsidP="00B81671">
      <w:pPr>
        <w:jc w:val="center"/>
        <w:rPr>
          <w:rFonts w:asciiTheme="majorHAnsi" w:hAnsiTheme="majorHAnsi"/>
          <w:sz w:val="22"/>
          <w:szCs w:val="22"/>
        </w:rPr>
      </w:pPr>
      <w:r w:rsidRPr="0005081B">
        <w:rPr>
          <w:rFonts w:asciiTheme="majorHAnsi" w:hAnsiTheme="majorHAnsi"/>
          <w:sz w:val="22"/>
          <w:szCs w:val="22"/>
        </w:rPr>
        <w:t>6 Palmerston Road, Rathmines, Dublin 6</w:t>
      </w:r>
      <w:r w:rsidR="00B81671">
        <w:rPr>
          <w:rFonts w:asciiTheme="majorHAnsi" w:hAnsiTheme="majorHAnsi"/>
          <w:sz w:val="22"/>
          <w:szCs w:val="22"/>
        </w:rPr>
        <w:t xml:space="preserve"> </w:t>
      </w:r>
    </w:p>
    <w:p w14:paraId="344630E1" w14:textId="01B856A1" w:rsidR="00D368F5" w:rsidRDefault="00D368F5" w:rsidP="00B81671">
      <w:pPr>
        <w:jc w:val="center"/>
        <w:rPr>
          <w:rFonts w:asciiTheme="majorHAnsi" w:hAnsiTheme="majorHAnsi"/>
          <w:sz w:val="22"/>
          <w:szCs w:val="22"/>
        </w:rPr>
      </w:pPr>
      <w:r w:rsidRPr="00D368F5">
        <w:rPr>
          <w:rFonts w:asciiTheme="majorHAnsi" w:hAnsiTheme="majorHAnsi"/>
          <w:sz w:val="22"/>
          <w:szCs w:val="22"/>
        </w:rPr>
        <w:t>christopher.ryan.2@ucdconnect.ie</w:t>
      </w:r>
    </w:p>
    <w:p w14:paraId="3318F4F9" w14:textId="7CFCE1F2" w:rsidR="00D368F5" w:rsidRDefault="00D368F5" w:rsidP="00B81671">
      <w:pPr>
        <w:jc w:val="center"/>
        <w:rPr>
          <w:rFonts w:asciiTheme="majorHAnsi" w:hAnsiTheme="majorHAnsi"/>
          <w:sz w:val="22"/>
          <w:szCs w:val="22"/>
        </w:rPr>
      </w:pPr>
      <w:r>
        <w:rPr>
          <w:rFonts w:asciiTheme="majorHAnsi" w:hAnsiTheme="majorHAnsi"/>
          <w:sz w:val="22"/>
          <w:szCs w:val="22"/>
        </w:rPr>
        <w:t>(086) 0881141</w:t>
      </w:r>
    </w:p>
    <w:p w14:paraId="03CE0208" w14:textId="77777777" w:rsidR="00D368F5" w:rsidRPr="0005081B" w:rsidRDefault="00D368F5" w:rsidP="00B81671">
      <w:pPr>
        <w:jc w:val="center"/>
        <w:rPr>
          <w:rFonts w:asciiTheme="majorHAnsi" w:hAnsiTheme="majorHAnsi"/>
          <w:sz w:val="22"/>
          <w:szCs w:val="22"/>
        </w:rPr>
      </w:pPr>
    </w:p>
    <w:p w14:paraId="51CB904D" w14:textId="77777777" w:rsidR="00B81671" w:rsidRDefault="00B81671" w:rsidP="00B81671">
      <w:pPr>
        <w:ind w:left="-426"/>
        <w:rPr>
          <w:rFonts w:asciiTheme="majorHAnsi" w:hAnsiTheme="majorHAnsi"/>
          <w:b/>
          <w:sz w:val="22"/>
          <w:szCs w:val="22"/>
        </w:rPr>
      </w:pPr>
    </w:p>
    <w:p w14:paraId="4C2EE9B2" w14:textId="3CE95825" w:rsidR="00834035" w:rsidRDefault="00B81671" w:rsidP="00B81671">
      <w:pPr>
        <w:ind w:left="-426"/>
        <w:rPr>
          <w:rFonts w:asciiTheme="majorHAnsi" w:hAnsiTheme="majorHAnsi"/>
          <w:b/>
          <w:sz w:val="22"/>
          <w:szCs w:val="22"/>
        </w:rPr>
      </w:pPr>
      <w:r>
        <w:rPr>
          <w:rFonts w:asciiTheme="majorHAnsi" w:hAnsiTheme="majorHAnsi"/>
          <w:b/>
          <w:sz w:val="22"/>
          <w:szCs w:val="22"/>
        </w:rPr>
        <w:t>Education</w:t>
      </w:r>
    </w:p>
    <w:p w14:paraId="42388C07" w14:textId="00AE61C4" w:rsidR="00F11CFF" w:rsidRPr="0005081B" w:rsidRDefault="008F2030" w:rsidP="00CB49B3">
      <w:pPr>
        <w:ind w:left="-426"/>
        <w:rPr>
          <w:rFonts w:asciiTheme="majorHAnsi" w:hAnsiTheme="majorHAnsi"/>
          <w:b/>
          <w:sz w:val="22"/>
          <w:szCs w:val="22"/>
        </w:rPr>
      </w:pPr>
      <w:r>
        <w:rPr>
          <w:rFonts w:asciiTheme="majorHAnsi" w:hAnsiTheme="majorHAnsi"/>
          <w:b/>
          <w:sz w:val="22"/>
          <w:szCs w:val="22"/>
        </w:rPr>
        <w:pict w14:anchorId="5143C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85pt;height:1.35pt" o:hrpct="0" o:hralign="center" o:hr="t">
            <v:imagedata r:id="rId8" o:title="Default Line"/>
          </v:shape>
        </w:pict>
      </w:r>
    </w:p>
    <w:p w14:paraId="1D51DD90" w14:textId="77777777" w:rsidR="00A618A0" w:rsidRDefault="00B97DED" w:rsidP="00A618A0">
      <w:pPr>
        <w:pStyle w:val="ListParagraph"/>
        <w:ind w:left="284"/>
        <w:rPr>
          <w:rFonts w:asciiTheme="majorHAnsi" w:hAnsiTheme="majorHAnsi"/>
          <w:b/>
          <w:sz w:val="22"/>
          <w:szCs w:val="22"/>
        </w:rPr>
      </w:pPr>
      <w:r w:rsidRPr="0005081B">
        <w:rPr>
          <w:rFonts w:asciiTheme="majorHAnsi" w:hAnsiTheme="majorHAnsi"/>
          <w:b/>
          <w:sz w:val="22"/>
          <w:szCs w:val="22"/>
        </w:rPr>
        <w:t>2010 –</w:t>
      </w:r>
      <w:r w:rsidR="00873B19" w:rsidRPr="0005081B">
        <w:rPr>
          <w:rFonts w:asciiTheme="majorHAnsi" w:hAnsiTheme="majorHAnsi"/>
          <w:b/>
          <w:sz w:val="22"/>
          <w:szCs w:val="22"/>
        </w:rPr>
        <w:t xml:space="preserve"> </w:t>
      </w:r>
      <w:r w:rsidR="00262E2D">
        <w:rPr>
          <w:rFonts w:asciiTheme="majorHAnsi" w:hAnsiTheme="majorHAnsi"/>
          <w:b/>
          <w:sz w:val="22"/>
          <w:szCs w:val="22"/>
        </w:rPr>
        <w:t>2015</w:t>
      </w:r>
      <w:r w:rsidR="00873B19" w:rsidRPr="0005081B">
        <w:rPr>
          <w:rFonts w:asciiTheme="majorHAnsi" w:hAnsiTheme="majorHAnsi"/>
          <w:b/>
          <w:sz w:val="22"/>
          <w:szCs w:val="22"/>
        </w:rPr>
        <w:t xml:space="preserve">         </w:t>
      </w:r>
      <w:r w:rsidRPr="0005081B">
        <w:rPr>
          <w:rFonts w:asciiTheme="majorHAnsi" w:hAnsiTheme="majorHAnsi"/>
          <w:b/>
          <w:sz w:val="22"/>
          <w:szCs w:val="22"/>
        </w:rPr>
        <w:t xml:space="preserve">University College Dublin </w:t>
      </w:r>
    </w:p>
    <w:p w14:paraId="665BDE42" w14:textId="77777777" w:rsidR="00A618A0" w:rsidRDefault="00A618A0" w:rsidP="00A618A0">
      <w:pPr>
        <w:pStyle w:val="ListParagraph"/>
        <w:ind w:left="284"/>
        <w:rPr>
          <w:rFonts w:asciiTheme="majorHAnsi" w:hAnsiTheme="majorHAnsi"/>
          <w:b/>
          <w:sz w:val="22"/>
          <w:szCs w:val="22"/>
        </w:rPr>
      </w:pPr>
    </w:p>
    <w:p w14:paraId="4B8CB21D" w14:textId="0927807B" w:rsidR="00AA1DC5" w:rsidRDefault="00A618A0" w:rsidP="00A618A0">
      <w:pPr>
        <w:pStyle w:val="ListParagraph"/>
        <w:ind w:left="284"/>
        <w:rPr>
          <w:rFonts w:asciiTheme="majorHAnsi" w:hAnsiTheme="majorHAnsi"/>
          <w:b/>
          <w:sz w:val="22"/>
          <w:szCs w:val="22"/>
        </w:rPr>
      </w:pPr>
      <w:r w:rsidRPr="00262E2D">
        <w:rPr>
          <w:rFonts w:asciiTheme="majorHAnsi" w:hAnsiTheme="majorHAnsi"/>
          <w:b/>
          <w:sz w:val="22"/>
          <w:szCs w:val="22"/>
        </w:rPr>
        <w:t>Bachelor of Business and Legal Studies</w:t>
      </w:r>
      <w:r w:rsidR="008F2030">
        <w:rPr>
          <w:rFonts w:asciiTheme="majorHAnsi" w:hAnsiTheme="majorHAnsi"/>
          <w:b/>
          <w:sz w:val="22"/>
          <w:szCs w:val="22"/>
        </w:rPr>
        <w:t xml:space="preserve"> (BBL)</w:t>
      </w:r>
    </w:p>
    <w:p w14:paraId="4A1AB0B5" w14:textId="77777777" w:rsidR="00A618A0" w:rsidRPr="00A618A0" w:rsidRDefault="00A618A0" w:rsidP="00A618A0">
      <w:pPr>
        <w:pStyle w:val="ListParagraph"/>
        <w:ind w:left="284"/>
        <w:rPr>
          <w:rFonts w:asciiTheme="majorHAnsi" w:hAnsiTheme="majorHAnsi"/>
          <w:b/>
          <w:sz w:val="22"/>
          <w:szCs w:val="22"/>
        </w:rPr>
      </w:pPr>
    </w:p>
    <w:p w14:paraId="31221A5F" w14:textId="5B7990E6" w:rsidR="00F11CFF" w:rsidRPr="0005081B" w:rsidRDefault="00BC0702" w:rsidP="00B81671">
      <w:pPr>
        <w:pStyle w:val="ListParagraph"/>
        <w:numPr>
          <w:ilvl w:val="0"/>
          <w:numId w:val="2"/>
        </w:numPr>
        <w:ind w:hanging="436"/>
        <w:rPr>
          <w:rFonts w:asciiTheme="majorHAnsi" w:hAnsiTheme="majorHAnsi"/>
          <w:b/>
          <w:sz w:val="22"/>
          <w:szCs w:val="22"/>
        </w:rPr>
      </w:pPr>
      <w:r>
        <w:rPr>
          <w:rFonts w:asciiTheme="majorHAnsi" w:hAnsiTheme="majorHAnsi"/>
          <w:sz w:val="22"/>
          <w:szCs w:val="22"/>
        </w:rPr>
        <w:t>Completed</w:t>
      </w:r>
      <w:r w:rsidR="00314A78">
        <w:rPr>
          <w:rFonts w:asciiTheme="majorHAnsi" w:hAnsiTheme="majorHAnsi"/>
          <w:sz w:val="22"/>
          <w:szCs w:val="22"/>
        </w:rPr>
        <w:t xml:space="preserve"> May 2015</w:t>
      </w:r>
      <w:r w:rsidR="008C1706">
        <w:rPr>
          <w:rFonts w:asciiTheme="majorHAnsi" w:hAnsiTheme="majorHAnsi"/>
          <w:sz w:val="22"/>
          <w:szCs w:val="22"/>
        </w:rPr>
        <w:t xml:space="preserve"> - </w:t>
      </w:r>
      <w:r w:rsidR="009A2BED">
        <w:rPr>
          <w:rFonts w:asciiTheme="majorHAnsi" w:hAnsiTheme="majorHAnsi"/>
          <w:sz w:val="22"/>
          <w:szCs w:val="22"/>
        </w:rPr>
        <w:t>Overall</w:t>
      </w:r>
      <w:r w:rsidR="006F1151" w:rsidRPr="0005081B">
        <w:rPr>
          <w:rFonts w:asciiTheme="majorHAnsi" w:hAnsiTheme="majorHAnsi"/>
          <w:sz w:val="22"/>
          <w:szCs w:val="22"/>
        </w:rPr>
        <w:t xml:space="preserve"> grade</w:t>
      </w:r>
      <w:r w:rsidR="00951AB6" w:rsidRPr="0005081B">
        <w:rPr>
          <w:rFonts w:asciiTheme="majorHAnsi" w:hAnsiTheme="majorHAnsi"/>
          <w:sz w:val="22"/>
          <w:szCs w:val="22"/>
        </w:rPr>
        <w:t xml:space="preserve"> </w:t>
      </w:r>
      <w:r w:rsidR="00A62458">
        <w:rPr>
          <w:rFonts w:asciiTheme="majorHAnsi" w:hAnsiTheme="majorHAnsi"/>
          <w:sz w:val="22"/>
          <w:szCs w:val="22"/>
        </w:rPr>
        <w:t>achieved</w:t>
      </w:r>
      <w:r w:rsidR="009A2BED">
        <w:rPr>
          <w:rFonts w:asciiTheme="majorHAnsi" w:hAnsiTheme="majorHAnsi"/>
          <w:sz w:val="22"/>
          <w:szCs w:val="22"/>
        </w:rPr>
        <w:t xml:space="preserve">    </w:t>
      </w:r>
      <w:r w:rsidR="00951AB6" w:rsidRPr="0005081B">
        <w:rPr>
          <w:rFonts w:asciiTheme="majorHAnsi" w:hAnsiTheme="majorHAnsi"/>
          <w:b/>
          <w:sz w:val="22"/>
          <w:szCs w:val="22"/>
        </w:rPr>
        <w:t>2:1</w:t>
      </w:r>
    </w:p>
    <w:p w14:paraId="045A6B0F" w14:textId="341D2508" w:rsidR="00951AB6" w:rsidRPr="0005081B" w:rsidRDefault="00951AB6" w:rsidP="00B81671">
      <w:pPr>
        <w:pStyle w:val="ListParagraph"/>
        <w:numPr>
          <w:ilvl w:val="0"/>
          <w:numId w:val="2"/>
        </w:numPr>
        <w:ind w:hanging="436"/>
        <w:rPr>
          <w:rFonts w:asciiTheme="majorHAnsi" w:hAnsiTheme="majorHAnsi"/>
          <w:b/>
          <w:sz w:val="22"/>
          <w:szCs w:val="22"/>
        </w:rPr>
      </w:pPr>
      <w:r w:rsidRPr="0005081B">
        <w:rPr>
          <w:rFonts w:asciiTheme="majorHAnsi" w:hAnsiTheme="majorHAnsi"/>
          <w:sz w:val="22"/>
          <w:szCs w:val="22"/>
        </w:rPr>
        <w:t>4</w:t>
      </w:r>
      <w:r w:rsidRPr="0005081B">
        <w:rPr>
          <w:rFonts w:asciiTheme="majorHAnsi" w:hAnsiTheme="majorHAnsi"/>
          <w:sz w:val="22"/>
          <w:szCs w:val="22"/>
          <w:vertAlign w:val="superscript"/>
        </w:rPr>
        <w:t>th</w:t>
      </w:r>
      <w:r w:rsidRPr="0005081B">
        <w:rPr>
          <w:rFonts w:asciiTheme="majorHAnsi" w:hAnsiTheme="majorHAnsi"/>
          <w:sz w:val="22"/>
          <w:szCs w:val="22"/>
        </w:rPr>
        <w:t xml:space="preserve"> Year modules: </w:t>
      </w:r>
      <w:r w:rsidR="00262E2D">
        <w:rPr>
          <w:rFonts w:asciiTheme="majorHAnsi" w:hAnsiTheme="majorHAnsi"/>
          <w:sz w:val="22"/>
          <w:szCs w:val="22"/>
        </w:rPr>
        <w:t xml:space="preserve">Treasury and Risk Management, </w:t>
      </w:r>
      <w:r w:rsidRPr="0005081B">
        <w:rPr>
          <w:rFonts w:asciiTheme="majorHAnsi" w:hAnsiTheme="majorHAnsi"/>
          <w:sz w:val="22"/>
          <w:szCs w:val="22"/>
        </w:rPr>
        <w:t>Law of Equity, Environmental Law, Law of Evidence, Family and Child Law, Entrepreneurial Management, Criminological Theory, Criminal Justice and Penology, Alternative Dispute Resolution, Behavioural Finance, Business Strategy, Digital Marketing, Marketing Communications</w:t>
      </w:r>
      <w:r w:rsidR="008C1706">
        <w:rPr>
          <w:rFonts w:asciiTheme="majorHAnsi" w:hAnsiTheme="majorHAnsi"/>
          <w:sz w:val="22"/>
          <w:szCs w:val="22"/>
        </w:rPr>
        <w:t>.</w:t>
      </w:r>
    </w:p>
    <w:p w14:paraId="1BC9C8F0" w14:textId="77777777" w:rsidR="00951AB6" w:rsidRPr="0005081B" w:rsidRDefault="00951AB6" w:rsidP="00B81671">
      <w:pPr>
        <w:pStyle w:val="ListParagraph"/>
        <w:numPr>
          <w:ilvl w:val="0"/>
          <w:numId w:val="2"/>
        </w:numPr>
        <w:ind w:hanging="436"/>
        <w:rPr>
          <w:rFonts w:asciiTheme="majorHAnsi" w:hAnsiTheme="majorHAnsi"/>
          <w:b/>
          <w:sz w:val="22"/>
          <w:szCs w:val="22"/>
        </w:rPr>
      </w:pPr>
      <w:r w:rsidRPr="0005081B">
        <w:rPr>
          <w:rFonts w:asciiTheme="majorHAnsi" w:hAnsiTheme="majorHAnsi"/>
          <w:sz w:val="22"/>
          <w:szCs w:val="22"/>
        </w:rPr>
        <w:t>3</w:t>
      </w:r>
      <w:r w:rsidRPr="0005081B">
        <w:rPr>
          <w:rFonts w:asciiTheme="majorHAnsi" w:hAnsiTheme="majorHAnsi"/>
          <w:sz w:val="22"/>
          <w:szCs w:val="22"/>
          <w:vertAlign w:val="superscript"/>
        </w:rPr>
        <w:t>rd</w:t>
      </w:r>
      <w:r w:rsidRPr="0005081B">
        <w:rPr>
          <w:rFonts w:asciiTheme="majorHAnsi" w:hAnsiTheme="majorHAnsi"/>
          <w:sz w:val="22"/>
          <w:szCs w:val="22"/>
        </w:rPr>
        <w:t xml:space="preserve"> Year Modules: Property Law, Intellectual Property Law, Employment Law, Commercial Law, Finance, Business Information Systems, Managing Employee Relations, Cross-Cultural Management, Operations and Supply Chain Management.</w:t>
      </w:r>
    </w:p>
    <w:p w14:paraId="5852E0F0" w14:textId="77777777" w:rsidR="006E4814" w:rsidRPr="0005081B" w:rsidRDefault="006E4814" w:rsidP="00CB49B3">
      <w:pPr>
        <w:pStyle w:val="ListParagraph"/>
        <w:ind w:left="-426"/>
        <w:rPr>
          <w:rFonts w:asciiTheme="majorHAnsi" w:hAnsiTheme="majorHAnsi"/>
          <w:b/>
          <w:sz w:val="22"/>
          <w:szCs w:val="22"/>
        </w:rPr>
      </w:pPr>
    </w:p>
    <w:p w14:paraId="7E8C44BB" w14:textId="198D037D" w:rsidR="006E4814" w:rsidRPr="0005081B" w:rsidRDefault="006E4814" w:rsidP="00AA1DC5">
      <w:pPr>
        <w:pStyle w:val="ListParagraph"/>
        <w:tabs>
          <w:tab w:val="left" w:pos="1134"/>
          <w:tab w:val="left" w:pos="1418"/>
          <w:tab w:val="left" w:pos="2268"/>
        </w:tabs>
        <w:ind w:left="284"/>
        <w:rPr>
          <w:rFonts w:asciiTheme="majorHAnsi" w:hAnsiTheme="majorHAnsi"/>
          <w:b/>
          <w:sz w:val="22"/>
          <w:szCs w:val="22"/>
        </w:rPr>
      </w:pPr>
      <w:r w:rsidRPr="0005081B">
        <w:rPr>
          <w:rFonts w:asciiTheme="majorHAnsi" w:hAnsiTheme="majorHAnsi"/>
          <w:b/>
          <w:sz w:val="22"/>
          <w:szCs w:val="22"/>
        </w:rPr>
        <w:t xml:space="preserve">2004 – 2010:  </w:t>
      </w:r>
      <w:r w:rsidR="00B81671">
        <w:rPr>
          <w:rFonts w:asciiTheme="majorHAnsi" w:hAnsiTheme="majorHAnsi"/>
          <w:b/>
          <w:sz w:val="22"/>
          <w:szCs w:val="22"/>
        </w:rPr>
        <w:t xml:space="preserve">      </w:t>
      </w:r>
      <w:r w:rsidRPr="0005081B">
        <w:rPr>
          <w:rFonts w:asciiTheme="majorHAnsi" w:hAnsiTheme="majorHAnsi"/>
          <w:b/>
          <w:sz w:val="22"/>
          <w:szCs w:val="22"/>
        </w:rPr>
        <w:t>Gonzaga College</w:t>
      </w:r>
    </w:p>
    <w:p w14:paraId="60555758" w14:textId="77777777" w:rsidR="00B97DED" w:rsidRPr="0005081B" w:rsidRDefault="00B97DED" w:rsidP="00B81671">
      <w:pPr>
        <w:pStyle w:val="ListParagraph"/>
        <w:ind w:left="709"/>
        <w:rPr>
          <w:rFonts w:asciiTheme="majorHAnsi" w:hAnsiTheme="majorHAnsi"/>
          <w:sz w:val="22"/>
          <w:szCs w:val="22"/>
        </w:rPr>
      </w:pPr>
    </w:p>
    <w:p w14:paraId="6265D259" w14:textId="24B83CC6" w:rsidR="006E4814" w:rsidRPr="0005081B" w:rsidRDefault="001E11CB" w:rsidP="00B81671">
      <w:pPr>
        <w:pStyle w:val="ListParagraph"/>
        <w:numPr>
          <w:ilvl w:val="0"/>
          <w:numId w:val="10"/>
        </w:numPr>
        <w:ind w:left="709" w:hanging="425"/>
        <w:rPr>
          <w:rFonts w:asciiTheme="majorHAnsi" w:hAnsiTheme="majorHAnsi"/>
          <w:sz w:val="22"/>
          <w:szCs w:val="22"/>
        </w:rPr>
      </w:pPr>
      <w:r w:rsidRPr="0005081B">
        <w:rPr>
          <w:rFonts w:asciiTheme="majorHAnsi" w:hAnsiTheme="majorHAnsi"/>
          <w:sz w:val="22"/>
          <w:szCs w:val="22"/>
        </w:rPr>
        <w:t>Leaving Certificate: Geography (A2)</w:t>
      </w:r>
      <w:r w:rsidR="0005081B">
        <w:rPr>
          <w:rFonts w:asciiTheme="majorHAnsi" w:hAnsiTheme="majorHAnsi"/>
          <w:sz w:val="22"/>
          <w:szCs w:val="22"/>
        </w:rPr>
        <w:t>,</w:t>
      </w:r>
      <w:r w:rsidR="003B701A" w:rsidRPr="0005081B">
        <w:rPr>
          <w:rFonts w:asciiTheme="majorHAnsi" w:hAnsiTheme="majorHAnsi"/>
          <w:sz w:val="22"/>
          <w:szCs w:val="22"/>
        </w:rPr>
        <w:t xml:space="preserve"> English (C1), </w:t>
      </w:r>
      <w:r w:rsidR="006E4814" w:rsidRPr="0005081B">
        <w:rPr>
          <w:rFonts w:asciiTheme="majorHAnsi" w:hAnsiTheme="majorHAnsi"/>
          <w:sz w:val="22"/>
          <w:szCs w:val="22"/>
        </w:rPr>
        <w:t>I</w:t>
      </w:r>
      <w:r w:rsidR="003B701A" w:rsidRPr="0005081B">
        <w:rPr>
          <w:rFonts w:asciiTheme="majorHAnsi" w:hAnsiTheme="majorHAnsi"/>
          <w:sz w:val="22"/>
          <w:szCs w:val="22"/>
        </w:rPr>
        <w:t>rish</w:t>
      </w:r>
      <w:r w:rsidR="0005081B">
        <w:rPr>
          <w:rFonts w:asciiTheme="majorHAnsi" w:hAnsiTheme="majorHAnsi"/>
          <w:sz w:val="22"/>
          <w:szCs w:val="22"/>
        </w:rPr>
        <w:t xml:space="preserve"> </w:t>
      </w:r>
      <w:r w:rsidR="003B701A" w:rsidRPr="0005081B">
        <w:rPr>
          <w:rFonts w:asciiTheme="majorHAnsi" w:hAnsiTheme="majorHAnsi"/>
          <w:sz w:val="22"/>
          <w:szCs w:val="22"/>
        </w:rPr>
        <w:t>(B3)</w:t>
      </w:r>
      <w:r w:rsidR="0005081B">
        <w:rPr>
          <w:rFonts w:asciiTheme="majorHAnsi" w:hAnsiTheme="majorHAnsi"/>
          <w:sz w:val="22"/>
          <w:szCs w:val="22"/>
        </w:rPr>
        <w:t xml:space="preserve">, </w:t>
      </w:r>
      <w:r w:rsidR="003B701A" w:rsidRPr="0005081B">
        <w:rPr>
          <w:rFonts w:asciiTheme="majorHAnsi" w:hAnsiTheme="majorHAnsi"/>
          <w:sz w:val="22"/>
          <w:szCs w:val="22"/>
        </w:rPr>
        <w:t>Maths</w:t>
      </w:r>
      <w:r w:rsidR="0005081B">
        <w:rPr>
          <w:rFonts w:asciiTheme="majorHAnsi" w:hAnsiTheme="majorHAnsi"/>
          <w:sz w:val="22"/>
          <w:szCs w:val="22"/>
        </w:rPr>
        <w:t xml:space="preserve"> </w:t>
      </w:r>
      <w:r w:rsidR="003B701A" w:rsidRPr="0005081B">
        <w:rPr>
          <w:rFonts w:asciiTheme="majorHAnsi" w:hAnsiTheme="majorHAnsi"/>
          <w:sz w:val="22"/>
          <w:szCs w:val="22"/>
        </w:rPr>
        <w:t>(B3)</w:t>
      </w:r>
      <w:r w:rsidR="0005081B">
        <w:rPr>
          <w:rFonts w:asciiTheme="majorHAnsi" w:hAnsiTheme="majorHAnsi"/>
          <w:sz w:val="22"/>
          <w:szCs w:val="22"/>
        </w:rPr>
        <w:t>,</w:t>
      </w:r>
      <w:r w:rsidR="006E4814" w:rsidRPr="0005081B">
        <w:rPr>
          <w:rFonts w:asciiTheme="majorHAnsi" w:hAnsiTheme="majorHAnsi"/>
          <w:sz w:val="22"/>
          <w:szCs w:val="22"/>
        </w:rPr>
        <w:t xml:space="preserve"> French</w:t>
      </w:r>
      <w:r w:rsidR="0005081B">
        <w:rPr>
          <w:rFonts w:asciiTheme="majorHAnsi" w:hAnsiTheme="majorHAnsi"/>
          <w:sz w:val="22"/>
          <w:szCs w:val="22"/>
        </w:rPr>
        <w:t xml:space="preserve"> </w:t>
      </w:r>
      <w:r w:rsidR="003B701A" w:rsidRPr="0005081B">
        <w:rPr>
          <w:rFonts w:asciiTheme="majorHAnsi" w:hAnsiTheme="majorHAnsi"/>
          <w:sz w:val="22"/>
          <w:szCs w:val="22"/>
        </w:rPr>
        <w:t>(B1)</w:t>
      </w:r>
      <w:r w:rsidR="0005081B">
        <w:rPr>
          <w:rFonts w:asciiTheme="majorHAnsi" w:hAnsiTheme="majorHAnsi"/>
          <w:sz w:val="22"/>
          <w:szCs w:val="22"/>
        </w:rPr>
        <w:t>,</w:t>
      </w:r>
      <w:r w:rsidR="003B701A" w:rsidRPr="0005081B">
        <w:rPr>
          <w:rFonts w:asciiTheme="majorHAnsi" w:hAnsiTheme="majorHAnsi"/>
          <w:sz w:val="22"/>
          <w:szCs w:val="22"/>
        </w:rPr>
        <w:t xml:space="preserve"> Italian </w:t>
      </w:r>
      <w:r w:rsidR="00834035">
        <w:rPr>
          <w:rFonts w:asciiTheme="majorHAnsi" w:hAnsiTheme="majorHAnsi"/>
          <w:sz w:val="22"/>
          <w:szCs w:val="22"/>
        </w:rPr>
        <w:t xml:space="preserve">(B2), </w:t>
      </w:r>
      <w:r w:rsidR="003B701A" w:rsidRPr="0005081B">
        <w:rPr>
          <w:rFonts w:asciiTheme="majorHAnsi" w:hAnsiTheme="majorHAnsi"/>
          <w:sz w:val="22"/>
          <w:szCs w:val="22"/>
        </w:rPr>
        <w:t>Biology</w:t>
      </w:r>
      <w:r w:rsidR="006E4814" w:rsidRPr="0005081B">
        <w:rPr>
          <w:rFonts w:asciiTheme="majorHAnsi" w:hAnsiTheme="majorHAnsi"/>
          <w:sz w:val="22"/>
          <w:szCs w:val="22"/>
        </w:rPr>
        <w:t xml:space="preserve"> </w:t>
      </w:r>
      <w:r w:rsidR="003B701A" w:rsidRPr="0005081B">
        <w:rPr>
          <w:rFonts w:asciiTheme="majorHAnsi" w:hAnsiTheme="majorHAnsi"/>
          <w:sz w:val="22"/>
          <w:szCs w:val="22"/>
        </w:rPr>
        <w:t>(B2), Business Studies (B2)</w:t>
      </w:r>
      <w:r w:rsidR="00EB36DB">
        <w:rPr>
          <w:rFonts w:asciiTheme="majorHAnsi" w:hAnsiTheme="majorHAnsi"/>
          <w:sz w:val="22"/>
          <w:szCs w:val="22"/>
        </w:rPr>
        <w:t>.</w:t>
      </w:r>
    </w:p>
    <w:p w14:paraId="6FF73336" w14:textId="61B8AA29" w:rsidR="00B97DED" w:rsidRPr="0005081B" w:rsidRDefault="006E4814" w:rsidP="00B81671">
      <w:pPr>
        <w:pStyle w:val="ListParagraph"/>
        <w:numPr>
          <w:ilvl w:val="0"/>
          <w:numId w:val="10"/>
        </w:numPr>
        <w:ind w:left="709" w:hanging="425"/>
        <w:rPr>
          <w:rFonts w:asciiTheme="majorHAnsi" w:hAnsiTheme="majorHAnsi"/>
          <w:sz w:val="22"/>
          <w:szCs w:val="22"/>
        </w:rPr>
      </w:pPr>
      <w:r w:rsidRPr="0005081B">
        <w:rPr>
          <w:rFonts w:asciiTheme="majorHAnsi" w:hAnsiTheme="majorHAnsi"/>
          <w:sz w:val="22"/>
          <w:szCs w:val="22"/>
        </w:rPr>
        <w:t xml:space="preserve">Total points achieved: </w:t>
      </w:r>
      <w:r w:rsidR="00A62458">
        <w:rPr>
          <w:rFonts w:asciiTheme="majorHAnsi" w:hAnsiTheme="majorHAnsi"/>
          <w:sz w:val="22"/>
          <w:szCs w:val="22"/>
        </w:rPr>
        <w:t xml:space="preserve">  </w:t>
      </w:r>
      <w:r w:rsidRPr="00A62458">
        <w:rPr>
          <w:rFonts w:asciiTheme="majorHAnsi" w:hAnsiTheme="majorHAnsi"/>
          <w:b/>
          <w:sz w:val="22"/>
          <w:szCs w:val="22"/>
        </w:rPr>
        <w:t>485</w:t>
      </w:r>
    </w:p>
    <w:p w14:paraId="7C5CA497" w14:textId="77777777" w:rsidR="00B97DED" w:rsidRPr="0005081B" w:rsidRDefault="00B97DED" w:rsidP="00B97DED">
      <w:pPr>
        <w:rPr>
          <w:rFonts w:asciiTheme="majorHAnsi" w:hAnsiTheme="majorHAnsi"/>
          <w:sz w:val="22"/>
          <w:szCs w:val="22"/>
        </w:rPr>
      </w:pPr>
    </w:p>
    <w:p w14:paraId="43FAF266" w14:textId="7FE9F026" w:rsidR="00B97DED" w:rsidRPr="0005081B" w:rsidRDefault="00B97DED" w:rsidP="00AA1DC5">
      <w:pPr>
        <w:tabs>
          <w:tab w:val="left" w:pos="1134"/>
          <w:tab w:val="left" w:pos="1985"/>
        </w:tabs>
        <w:ind w:left="284"/>
        <w:rPr>
          <w:rFonts w:asciiTheme="majorHAnsi" w:hAnsiTheme="majorHAnsi" w:cs="Arial"/>
          <w:b/>
          <w:sz w:val="22"/>
          <w:szCs w:val="22"/>
        </w:rPr>
      </w:pPr>
      <w:r w:rsidRPr="0005081B">
        <w:rPr>
          <w:rFonts w:asciiTheme="majorHAnsi" w:hAnsiTheme="majorHAnsi"/>
          <w:b/>
          <w:sz w:val="22"/>
          <w:szCs w:val="22"/>
        </w:rPr>
        <w:t>2008</w:t>
      </w:r>
      <w:r w:rsidRPr="0005081B">
        <w:rPr>
          <w:rFonts w:asciiTheme="majorHAnsi" w:hAnsiTheme="majorHAnsi" w:cs="Arial"/>
          <w:b/>
          <w:sz w:val="22"/>
          <w:szCs w:val="22"/>
        </w:rPr>
        <w:t xml:space="preserve">: </w:t>
      </w:r>
      <w:r w:rsidR="00B81671">
        <w:rPr>
          <w:rFonts w:asciiTheme="majorHAnsi" w:hAnsiTheme="majorHAnsi" w:cs="Arial"/>
          <w:b/>
          <w:sz w:val="22"/>
          <w:szCs w:val="22"/>
        </w:rPr>
        <w:t xml:space="preserve">                    </w:t>
      </w:r>
      <w:r w:rsidR="00873B19" w:rsidRPr="0005081B">
        <w:rPr>
          <w:rFonts w:asciiTheme="majorHAnsi" w:hAnsiTheme="majorHAnsi" w:cs="Arial"/>
          <w:b/>
          <w:sz w:val="22"/>
          <w:szCs w:val="22"/>
        </w:rPr>
        <w:t xml:space="preserve">École de Tersac, </w:t>
      </w:r>
      <w:r w:rsidR="00F143F7">
        <w:rPr>
          <w:rFonts w:asciiTheme="majorHAnsi" w:hAnsiTheme="majorHAnsi" w:cs="Arial"/>
          <w:b/>
          <w:sz w:val="22"/>
          <w:szCs w:val="22"/>
        </w:rPr>
        <w:t>Bordeaux,</w:t>
      </w:r>
      <w:r w:rsidR="00873B19" w:rsidRPr="0005081B">
        <w:rPr>
          <w:rFonts w:asciiTheme="majorHAnsi" w:hAnsiTheme="majorHAnsi" w:cs="Arial"/>
          <w:b/>
          <w:sz w:val="22"/>
          <w:szCs w:val="22"/>
        </w:rPr>
        <w:t xml:space="preserve"> France</w:t>
      </w:r>
    </w:p>
    <w:p w14:paraId="44C96A86" w14:textId="2B10E634" w:rsidR="00873B19" w:rsidRDefault="00B81671" w:rsidP="00873B19">
      <w:pPr>
        <w:shd w:val="clear" w:color="auto" w:fill="FFFFFF"/>
        <w:rPr>
          <w:rFonts w:asciiTheme="majorHAnsi" w:eastAsia="Times New Roman" w:hAnsiTheme="majorHAnsi" w:cs="Arial"/>
          <w:b/>
          <w:sz w:val="22"/>
          <w:szCs w:val="22"/>
        </w:rPr>
      </w:pPr>
      <w:r>
        <w:rPr>
          <w:rFonts w:asciiTheme="majorHAnsi" w:hAnsiTheme="majorHAnsi" w:cs="Arial"/>
          <w:b/>
          <w:sz w:val="22"/>
          <w:szCs w:val="22"/>
        </w:rPr>
        <w:t xml:space="preserve">                      </w:t>
      </w:r>
      <w:r w:rsidR="007429B3">
        <w:rPr>
          <w:rFonts w:asciiTheme="majorHAnsi" w:hAnsiTheme="majorHAnsi" w:cs="Arial"/>
          <w:b/>
          <w:sz w:val="22"/>
          <w:szCs w:val="22"/>
        </w:rPr>
        <w:t xml:space="preserve">               </w:t>
      </w:r>
      <w:r w:rsidR="00873B19" w:rsidRPr="0005081B">
        <w:rPr>
          <w:rFonts w:asciiTheme="majorHAnsi" w:eastAsia="Times New Roman" w:hAnsiTheme="majorHAnsi" w:cs="Arial"/>
          <w:b/>
          <w:sz w:val="22"/>
          <w:szCs w:val="22"/>
        </w:rPr>
        <w:t>Istituto Massimo, Rome, Italy</w:t>
      </w:r>
    </w:p>
    <w:p w14:paraId="0853D0EB" w14:textId="77777777" w:rsidR="0005081B" w:rsidRPr="0005081B" w:rsidRDefault="0005081B" w:rsidP="00873B19">
      <w:pPr>
        <w:shd w:val="clear" w:color="auto" w:fill="FFFFFF"/>
        <w:rPr>
          <w:rFonts w:asciiTheme="majorHAnsi" w:eastAsia="Times New Roman" w:hAnsiTheme="majorHAnsi" w:cs="Arial"/>
          <w:b/>
          <w:sz w:val="22"/>
          <w:szCs w:val="22"/>
        </w:rPr>
      </w:pPr>
    </w:p>
    <w:p w14:paraId="251F0C80" w14:textId="26C312E2" w:rsidR="00873B19" w:rsidRPr="0005081B" w:rsidRDefault="005F6B5B" w:rsidP="00B81671">
      <w:pPr>
        <w:pStyle w:val="ListParagraph"/>
        <w:numPr>
          <w:ilvl w:val="0"/>
          <w:numId w:val="21"/>
        </w:numPr>
        <w:shd w:val="clear" w:color="auto" w:fill="FFFFFF"/>
        <w:ind w:left="709" w:hanging="426"/>
        <w:rPr>
          <w:rFonts w:asciiTheme="majorHAnsi" w:eastAsia="Times New Roman" w:hAnsiTheme="majorHAnsi" w:cs="Arial"/>
          <w:b/>
          <w:sz w:val="22"/>
          <w:szCs w:val="22"/>
        </w:rPr>
      </w:pPr>
      <w:r w:rsidRPr="0005081B">
        <w:rPr>
          <w:rFonts w:asciiTheme="majorHAnsi" w:eastAsia="Times New Roman" w:hAnsiTheme="majorHAnsi" w:cs="Arial"/>
          <w:sz w:val="22"/>
          <w:szCs w:val="22"/>
        </w:rPr>
        <w:t>S</w:t>
      </w:r>
      <w:r w:rsidR="002B198D" w:rsidRPr="0005081B">
        <w:rPr>
          <w:rFonts w:asciiTheme="majorHAnsi" w:eastAsia="Times New Roman" w:hAnsiTheme="majorHAnsi" w:cs="Arial"/>
          <w:sz w:val="22"/>
          <w:szCs w:val="22"/>
        </w:rPr>
        <w:t>pent 4</w:t>
      </w:r>
      <w:r w:rsidR="002B198D" w:rsidRPr="0005081B">
        <w:rPr>
          <w:rFonts w:asciiTheme="majorHAnsi" w:eastAsia="Times New Roman" w:hAnsiTheme="majorHAnsi" w:cs="Arial"/>
          <w:sz w:val="22"/>
          <w:szCs w:val="22"/>
          <w:vertAlign w:val="superscript"/>
        </w:rPr>
        <w:t>th</w:t>
      </w:r>
      <w:r w:rsidR="00EB36DB">
        <w:rPr>
          <w:rFonts w:asciiTheme="majorHAnsi" w:eastAsia="Times New Roman" w:hAnsiTheme="majorHAnsi" w:cs="Arial"/>
          <w:sz w:val="22"/>
          <w:szCs w:val="22"/>
          <w:vertAlign w:val="superscript"/>
        </w:rPr>
        <w:t xml:space="preserve"> </w:t>
      </w:r>
      <w:r w:rsidR="002B198D" w:rsidRPr="0005081B">
        <w:rPr>
          <w:rFonts w:asciiTheme="majorHAnsi" w:eastAsia="Times New Roman" w:hAnsiTheme="majorHAnsi" w:cs="Arial"/>
          <w:sz w:val="22"/>
          <w:szCs w:val="22"/>
        </w:rPr>
        <w:t xml:space="preserve">Year </w:t>
      </w:r>
      <w:r w:rsidR="00502EED" w:rsidRPr="0005081B">
        <w:rPr>
          <w:rFonts w:asciiTheme="majorHAnsi" w:eastAsia="Times New Roman" w:hAnsiTheme="majorHAnsi" w:cs="Arial"/>
          <w:sz w:val="22"/>
          <w:szCs w:val="22"/>
        </w:rPr>
        <w:t>of seco</w:t>
      </w:r>
      <w:r w:rsidR="00E62305" w:rsidRPr="0005081B">
        <w:rPr>
          <w:rFonts w:asciiTheme="majorHAnsi" w:eastAsia="Times New Roman" w:hAnsiTheme="majorHAnsi" w:cs="Arial"/>
          <w:sz w:val="22"/>
          <w:szCs w:val="22"/>
        </w:rPr>
        <w:t>ndary school in boarding school</w:t>
      </w:r>
      <w:r w:rsidR="00502EED" w:rsidRPr="0005081B">
        <w:rPr>
          <w:rFonts w:asciiTheme="majorHAnsi" w:eastAsia="Times New Roman" w:hAnsiTheme="majorHAnsi" w:cs="Arial"/>
          <w:sz w:val="22"/>
          <w:szCs w:val="22"/>
        </w:rPr>
        <w:t xml:space="preserve"> </w:t>
      </w:r>
      <w:r w:rsidR="00873B19" w:rsidRPr="0005081B">
        <w:rPr>
          <w:rFonts w:asciiTheme="majorHAnsi" w:eastAsia="Times New Roman" w:hAnsiTheme="majorHAnsi" w:cs="Arial"/>
          <w:sz w:val="22"/>
          <w:szCs w:val="22"/>
        </w:rPr>
        <w:t xml:space="preserve">in </w:t>
      </w:r>
      <w:r w:rsidR="00502EED" w:rsidRPr="0005081B">
        <w:rPr>
          <w:rFonts w:asciiTheme="majorHAnsi" w:eastAsia="Times New Roman" w:hAnsiTheme="majorHAnsi" w:cs="Arial"/>
          <w:sz w:val="22"/>
          <w:szCs w:val="22"/>
        </w:rPr>
        <w:t xml:space="preserve">both </w:t>
      </w:r>
      <w:r w:rsidR="00873B19" w:rsidRPr="0005081B">
        <w:rPr>
          <w:rFonts w:asciiTheme="majorHAnsi" w:eastAsia="Times New Roman" w:hAnsiTheme="majorHAnsi" w:cs="Arial"/>
          <w:sz w:val="22"/>
          <w:szCs w:val="22"/>
        </w:rPr>
        <w:t>France and Italy perfecting my</w:t>
      </w:r>
      <w:r w:rsidR="00502EED" w:rsidRPr="0005081B">
        <w:rPr>
          <w:rFonts w:asciiTheme="majorHAnsi" w:eastAsia="Times New Roman" w:hAnsiTheme="majorHAnsi" w:cs="Arial"/>
          <w:sz w:val="22"/>
          <w:szCs w:val="22"/>
        </w:rPr>
        <w:t xml:space="preserve"> written and spoken</w:t>
      </w:r>
      <w:r w:rsidR="00873B19" w:rsidRPr="0005081B">
        <w:rPr>
          <w:rFonts w:asciiTheme="majorHAnsi" w:eastAsia="Times New Roman" w:hAnsiTheme="majorHAnsi" w:cs="Arial"/>
          <w:sz w:val="22"/>
          <w:szCs w:val="22"/>
        </w:rPr>
        <w:t xml:space="preserve"> French and Italian.</w:t>
      </w:r>
    </w:p>
    <w:p w14:paraId="1BA361A1" w14:textId="3391EC09" w:rsidR="00873B19" w:rsidRPr="0005081B" w:rsidRDefault="00873B19" w:rsidP="00873B19">
      <w:pPr>
        <w:tabs>
          <w:tab w:val="left" w:pos="2268"/>
        </w:tabs>
        <w:rPr>
          <w:rFonts w:asciiTheme="majorHAnsi" w:hAnsiTheme="majorHAnsi" w:cs="Arial"/>
          <w:b/>
          <w:sz w:val="22"/>
          <w:szCs w:val="22"/>
        </w:rPr>
      </w:pPr>
    </w:p>
    <w:p w14:paraId="2CEEEB41" w14:textId="77777777" w:rsidR="005C2456" w:rsidRDefault="005C2456" w:rsidP="005C2456">
      <w:pPr>
        <w:ind w:left="-426"/>
        <w:rPr>
          <w:rFonts w:asciiTheme="majorHAnsi" w:hAnsiTheme="majorHAnsi"/>
          <w:b/>
          <w:sz w:val="22"/>
          <w:szCs w:val="22"/>
        </w:rPr>
      </w:pPr>
    </w:p>
    <w:p w14:paraId="7D4E41DC" w14:textId="0515B5DF" w:rsidR="003A7EC1" w:rsidRPr="0005081B" w:rsidRDefault="005C2456" w:rsidP="005C2456">
      <w:pPr>
        <w:ind w:left="-426"/>
        <w:rPr>
          <w:rFonts w:asciiTheme="majorHAnsi" w:hAnsiTheme="majorHAnsi"/>
          <w:b/>
          <w:sz w:val="22"/>
          <w:szCs w:val="22"/>
        </w:rPr>
      </w:pPr>
      <w:r>
        <w:rPr>
          <w:rFonts w:asciiTheme="majorHAnsi" w:hAnsiTheme="majorHAnsi"/>
          <w:b/>
          <w:sz w:val="22"/>
          <w:szCs w:val="22"/>
        </w:rPr>
        <w:t>Work Experience</w:t>
      </w:r>
    </w:p>
    <w:p w14:paraId="0727910B" w14:textId="5127F603" w:rsidR="005C2456" w:rsidRDefault="008F2030" w:rsidP="00E50143">
      <w:pPr>
        <w:pStyle w:val="ListParagraph"/>
        <w:ind w:left="-426"/>
        <w:rPr>
          <w:rFonts w:asciiTheme="majorHAnsi" w:hAnsiTheme="majorHAnsi"/>
          <w:b/>
          <w:sz w:val="22"/>
          <w:szCs w:val="22"/>
        </w:rPr>
      </w:pPr>
      <w:r>
        <w:rPr>
          <w:rFonts w:asciiTheme="majorHAnsi" w:hAnsiTheme="majorHAnsi"/>
          <w:b/>
          <w:sz w:val="22"/>
          <w:szCs w:val="22"/>
        </w:rPr>
        <w:pict w14:anchorId="165DE277">
          <v:shape id="_x0000_i1026" type="#_x0000_t75" style="width:424.85pt;height:1.35pt" o:hrpct="0" o:hralign="center" o:hr="t">
            <v:imagedata r:id="rId9" o:title="Default Line"/>
          </v:shape>
        </w:pict>
      </w:r>
    </w:p>
    <w:p w14:paraId="0467D59A" w14:textId="3C972E2F" w:rsidR="00385446" w:rsidRPr="00E50143" w:rsidRDefault="00E50143" w:rsidP="00AA1DC5">
      <w:pPr>
        <w:pStyle w:val="ListParagraph"/>
        <w:tabs>
          <w:tab w:val="left" w:pos="1134"/>
          <w:tab w:val="left" w:pos="1418"/>
        </w:tabs>
        <w:ind w:left="284"/>
        <w:rPr>
          <w:rFonts w:asciiTheme="majorHAnsi" w:hAnsiTheme="majorHAnsi"/>
          <w:b/>
          <w:sz w:val="22"/>
          <w:szCs w:val="22"/>
        </w:rPr>
      </w:pPr>
      <w:r>
        <w:rPr>
          <w:rFonts w:asciiTheme="majorHAnsi" w:eastAsia="Times New Roman" w:hAnsiTheme="majorHAnsi" w:cs="Arial"/>
          <w:b/>
          <w:sz w:val="22"/>
          <w:szCs w:val="22"/>
        </w:rPr>
        <w:t>Current:</w:t>
      </w:r>
      <w:r w:rsidR="00EB270E">
        <w:rPr>
          <w:rFonts w:asciiTheme="majorHAnsi" w:eastAsia="Times New Roman" w:hAnsiTheme="majorHAnsi" w:cs="Arial"/>
          <w:b/>
          <w:sz w:val="22"/>
          <w:szCs w:val="22"/>
        </w:rPr>
        <w:t xml:space="preserve">            </w:t>
      </w:r>
      <w:r w:rsidR="00385446" w:rsidRPr="00E50143">
        <w:rPr>
          <w:rFonts w:asciiTheme="majorHAnsi" w:eastAsia="Times New Roman" w:hAnsiTheme="majorHAnsi" w:cs="Arial"/>
          <w:b/>
          <w:sz w:val="22"/>
          <w:szCs w:val="22"/>
        </w:rPr>
        <w:t>Whitney Moore Solicitors – Legal Intern</w:t>
      </w:r>
    </w:p>
    <w:p w14:paraId="1E7A2294" w14:textId="77777777" w:rsidR="00385446" w:rsidRPr="0005081B" w:rsidRDefault="00385446" w:rsidP="00CB49B3">
      <w:pPr>
        <w:ind w:left="-426"/>
        <w:rPr>
          <w:rFonts w:asciiTheme="majorHAnsi" w:eastAsia="Times New Roman" w:hAnsiTheme="majorHAnsi" w:cs="Arial"/>
          <w:b/>
          <w:sz w:val="22"/>
          <w:szCs w:val="22"/>
        </w:rPr>
      </w:pPr>
    </w:p>
    <w:p w14:paraId="644D70F3" w14:textId="09F30A4C" w:rsidR="00B81671" w:rsidRDefault="00B81671" w:rsidP="005C2456">
      <w:pPr>
        <w:pStyle w:val="ListParagraph"/>
        <w:numPr>
          <w:ilvl w:val="0"/>
          <w:numId w:val="9"/>
        </w:numPr>
        <w:ind w:left="284" w:firstLine="0"/>
        <w:rPr>
          <w:rFonts w:asciiTheme="majorHAnsi" w:eastAsia="Times New Roman" w:hAnsiTheme="majorHAnsi" w:cs="Arial"/>
          <w:sz w:val="22"/>
          <w:szCs w:val="22"/>
        </w:rPr>
      </w:pPr>
      <w:r>
        <w:rPr>
          <w:rFonts w:asciiTheme="majorHAnsi" w:eastAsia="Times New Roman" w:hAnsiTheme="majorHAnsi" w:cs="Arial"/>
          <w:sz w:val="22"/>
          <w:szCs w:val="22"/>
        </w:rPr>
        <w:t>Drafting and issuing Claim Notices</w:t>
      </w:r>
    </w:p>
    <w:p w14:paraId="0E26BCF6" w14:textId="33D2E359" w:rsidR="00E50143" w:rsidRDefault="00E50143" w:rsidP="005C2456">
      <w:pPr>
        <w:pStyle w:val="ListParagraph"/>
        <w:numPr>
          <w:ilvl w:val="0"/>
          <w:numId w:val="9"/>
        </w:numPr>
        <w:ind w:left="284" w:firstLine="0"/>
        <w:rPr>
          <w:rFonts w:asciiTheme="majorHAnsi" w:eastAsia="Times New Roman" w:hAnsiTheme="majorHAnsi" w:cs="Arial"/>
          <w:sz w:val="22"/>
          <w:szCs w:val="22"/>
        </w:rPr>
      </w:pPr>
      <w:r>
        <w:rPr>
          <w:rFonts w:asciiTheme="majorHAnsi" w:eastAsia="Times New Roman" w:hAnsiTheme="majorHAnsi" w:cs="Arial"/>
          <w:sz w:val="22"/>
          <w:szCs w:val="22"/>
        </w:rPr>
        <w:t>Attending Counsel- preparing briefs for Counsel, preparing booklets for Court</w:t>
      </w:r>
    </w:p>
    <w:p w14:paraId="0B51829D" w14:textId="6079B747" w:rsidR="00853985" w:rsidRDefault="00853985" w:rsidP="005C2456">
      <w:pPr>
        <w:pStyle w:val="ListParagraph"/>
        <w:numPr>
          <w:ilvl w:val="0"/>
          <w:numId w:val="9"/>
        </w:numPr>
        <w:ind w:left="284" w:firstLine="0"/>
        <w:rPr>
          <w:rFonts w:asciiTheme="majorHAnsi" w:eastAsia="Times New Roman" w:hAnsiTheme="majorHAnsi" w:cs="Arial"/>
          <w:sz w:val="22"/>
          <w:szCs w:val="22"/>
        </w:rPr>
      </w:pPr>
      <w:r>
        <w:rPr>
          <w:rFonts w:asciiTheme="majorHAnsi" w:eastAsia="Times New Roman" w:hAnsiTheme="majorHAnsi" w:cs="Arial"/>
          <w:sz w:val="22"/>
          <w:szCs w:val="22"/>
        </w:rPr>
        <w:t xml:space="preserve">Preparing memos </w:t>
      </w:r>
      <w:r w:rsidR="00EB270E">
        <w:rPr>
          <w:rFonts w:asciiTheme="majorHAnsi" w:eastAsia="Times New Roman" w:hAnsiTheme="majorHAnsi" w:cs="Arial"/>
          <w:sz w:val="22"/>
          <w:szCs w:val="22"/>
        </w:rPr>
        <w:t>detailing case information</w:t>
      </w:r>
    </w:p>
    <w:p w14:paraId="7F2BEBC0" w14:textId="0E5C7D74" w:rsidR="00E50143" w:rsidRDefault="00E50143" w:rsidP="005C2456">
      <w:pPr>
        <w:pStyle w:val="ListParagraph"/>
        <w:numPr>
          <w:ilvl w:val="0"/>
          <w:numId w:val="9"/>
        </w:numPr>
        <w:ind w:left="284" w:firstLine="0"/>
        <w:rPr>
          <w:rFonts w:asciiTheme="majorHAnsi" w:eastAsia="Times New Roman" w:hAnsiTheme="majorHAnsi" w:cs="Arial"/>
          <w:sz w:val="22"/>
          <w:szCs w:val="22"/>
        </w:rPr>
      </w:pPr>
      <w:r>
        <w:rPr>
          <w:rFonts w:asciiTheme="majorHAnsi" w:eastAsia="Times New Roman" w:hAnsiTheme="majorHAnsi" w:cs="Arial"/>
          <w:sz w:val="22"/>
          <w:szCs w:val="22"/>
        </w:rPr>
        <w:t>Draft</w:t>
      </w:r>
      <w:r w:rsidR="00EB270E">
        <w:rPr>
          <w:rFonts w:asciiTheme="majorHAnsi" w:eastAsia="Times New Roman" w:hAnsiTheme="majorHAnsi" w:cs="Arial"/>
          <w:sz w:val="22"/>
          <w:szCs w:val="22"/>
        </w:rPr>
        <w:t>ing Pleadings E.g Affidavits</w:t>
      </w:r>
    </w:p>
    <w:p w14:paraId="1E908ECA" w14:textId="2AC28E43" w:rsidR="00E50143" w:rsidRDefault="00E50143" w:rsidP="005C2456">
      <w:pPr>
        <w:pStyle w:val="ListParagraph"/>
        <w:numPr>
          <w:ilvl w:val="0"/>
          <w:numId w:val="9"/>
        </w:numPr>
        <w:ind w:left="284" w:firstLine="0"/>
        <w:rPr>
          <w:rFonts w:asciiTheme="majorHAnsi" w:eastAsia="Times New Roman" w:hAnsiTheme="majorHAnsi" w:cs="Arial"/>
          <w:sz w:val="22"/>
          <w:szCs w:val="22"/>
        </w:rPr>
      </w:pPr>
      <w:r>
        <w:rPr>
          <w:rFonts w:asciiTheme="majorHAnsi" w:eastAsia="Times New Roman" w:hAnsiTheme="majorHAnsi" w:cs="Arial"/>
          <w:sz w:val="22"/>
          <w:szCs w:val="22"/>
        </w:rPr>
        <w:t>Attending the Central Office to file and issue court documents</w:t>
      </w:r>
    </w:p>
    <w:p w14:paraId="1EB5C234" w14:textId="7BFFD47B" w:rsidR="00385446" w:rsidRPr="0005081B" w:rsidRDefault="00E50143" w:rsidP="005C2456">
      <w:pPr>
        <w:pStyle w:val="ListParagraph"/>
        <w:numPr>
          <w:ilvl w:val="0"/>
          <w:numId w:val="9"/>
        </w:numPr>
        <w:ind w:left="284" w:firstLine="0"/>
        <w:rPr>
          <w:rFonts w:asciiTheme="majorHAnsi" w:eastAsia="Times New Roman" w:hAnsiTheme="majorHAnsi" w:cs="Arial"/>
          <w:sz w:val="22"/>
          <w:szCs w:val="22"/>
        </w:rPr>
      </w:pPr>
      <w:r>
        <w:rPr>
          <w:rFonts w:asciiTheme="majorHAnsi" w:eastAsia="Times New Roman" w:hAnsiTheme="majorHAnsi" w:cs="Arial"/>
          <w:sz w:val="22"/>
          <w:szCs w:val="22"/>
        </w:rPr>
        <w:t>Researching and</w:t>
      </w:r>
      <w:r w:rsidR="002B198D" w:rsidRPr="0005081B">
        <w:rPr>
          <w:rFonts w:asciiTheme="majorHAnsi" w:eastAsia="Times New Roman" w:hAnsiTheme="majorHAnsi" w:cs="Arial"/>
          <w:sz w:val="22"/>
          <w:szCs w:val="22"/>
        </w:rPr>
        <w:t xml:space="preserve"> reviewing</w:t>
      </w:r>
      <w:r w:rsidR="00C21701" w:rsidRPr="0005081B">
        <w:rPr>
          <w:rFonts w:asciiTheme="majorHAnsi" w:eastAsia="Times New Roman" w:hAnsiTheme="majorHAnsi" w:cs="Arial"/>
          <w:sz w:val="22"/>
          <w:szCs w:val="22"/>
        </w:rPr>
        <w:t xml:space="preserve"> precedents</w:t>
      </w:r>
      <w:r w:rsidR="002B198D" w:rsidRPr="0005081B">
        <w:rPr>
          <w:rFonts w:asciiTheme="majorHAnsi" w:eastAsia="Times New Roman" w:hAnsiTheme="majorHAnsi" w:cs="Arial"/>
          <w:sz w:val="22"/>
          <w:szCs w:val="22"/>
        </w:rPr>
        <w:t xml:space="preserve"> and</w:t>
      </w:r>
      <w:r w:rsidR="00385446" w:rsidRPr="0005081B">
        <w:rPr>
          <w:rFonts w:asciiTheme="majorHAnsi" w:eastAsia="Times New Roman" w:hAnsiTheme="majorHAnsi" w:cs="Arial"/>
          <w:sz w:val="22"/>
          <w:szCs w:val="22"/>
        </w:rPr>
        <w:t xml:space="preserve"> legislation</w:t>
      </w:r>
      <w:r w:rsidR="00D258B0">
        <w:rPr>
          <w:rFonts w:asciiTheme="majorHAnsi" w:eastAsia="Times New Roman" w:hAnsiTheme="majorHAnsi" w:cs="Arial"/>
          <w:sz w:val="22"/>
          <w:szCs w:val="22"/>
        </w:rPr>
        <w:t xml:space="preserve"> and other basic fact checking.</w:t>
      </w:r>
    </w:p>
    <w:p w14:paraId="07029F66" w14:textId="591A7D5A" w:rsidR="002B198D" w:rsidRPr="0005081B" w:rsidRDefault="00D258B0" w:rsidP="005C2456">
      <w:pPr>
        <w:pStyle w:val="ListParagraph"/>
        <w:numPr>
          <w:ilvl w:val="0"/>
          <w:numId w:val="9"/>
        </w:numPr>
        <w:ind w:left="284" w:firstLine="0"/>
        <w:rPr>
          <w:rFonts w:asciiTheme="majorHAnsi" w:eastAsia="Times New Roman" w:hAnsiTheme="majorHAnsi" w:cs="Arial"/>
          <w:sz w:val="22"/>
          <w:szCs w:val="22"/>
        </w:rPr>
      </w:pPr>
      <w:r>
        <w:rPr>
          <w:rFonts w:asciiTheme="majorHAnsi" w:eastAsia="Times New Roman" w:hAnsiTheme="majorHAnsi" w:cs="Arial"/>
          <w:sz w:val="22"/>
          <w:szCs w:val="22"/>
        </w:rPr>
        <w:t>Relaying</w:t>
      </w:r>
      <w:r w:rsidR="00385446" w:rsidRPr="0005081B">
        <w:rPr>
          <w:rFonts w:asciiTheme="majorHAnsi" w:eastAsia="Times New Roman" w:hAnsiTheme="majorHAnsi" w:cs="Arial"/>
          <w:sz w:val="22"/>
          <w:szCs w:val="22"/>
        </w:rPr>
        <w:t xml:space="preserve"> researched material to </w:t>
      </w:r>
      <w:r w:rsidR="00C21701" w:rsidRPr="0005081B">
        <w:rPr>
          <w:rFonts w:asciiTheme="majorHAnsi" w:eastAsia="Times New Roman" w:hAnsiTheme="majorHAnsi" w:cs="Arial"/>
          <w:sz w:val="22"/>
          <w:szCs w:val="22"/>
        </w:rPr>
        <w:t>supervising solicitor.</w:t>
      </w:r>
    </w:p>
    <w:p w14:paraId="2B2CE0B9" w14:textId="44886ACC" w:rsidR="00845495" w:rsidRPr="0005081B" w:rsidRDefault="00845495" w:rsidP="005C2456">
      <w:pPr>
        <w:pStyle w:val="ListParagraph"/>
        <w:numPr>
          <w:ilvl w:val="0"/>
          <w:numId w:val="9"/>
        </w:numPr>
        <w:ind w:left="284" w:firstLine="0"/>
        <w:rPr>
          <w:rFonts w:asciiTheme="majorHAnsi" w:eastAsia="Times New Roman" w:hAnsiTheme="majorHAnsi" w:cs="Arial"/>
          <w:sz w:val="22"/>
          <w:szCs w:val="22"/>
        </w:rPr>
      </w:pPr>
      <w:r w:rsidRPr="0005081B">
        <w:rPr>
          <w:rFonts w:asciiTheme="majorHAnsi" w:eastAsia="Times New Roman" w:hAnsiTheme="majorHAnsi" w:cs="Arial"/>
          <w:sz w:val="22"/>
          <w:szCs w:val="22"/>
          <w:shd w:val="clear" w:color="auto" w:fill="FFFFFF"/>
        </w:rPr>
        <w:t>Briefing various department</w:t>
      </w:r>
      <w:r w:rsidR="002B198D" w:rsidRPr="0005081B">
        <w:rPr>
          <w:rFonts w:asciiTheme="majorHAnsi" w:eastAsia="Times New Roman" w:hAnsiTheme="majorHAnsi" w:cs="Arial"/>
          <w:sz w:val="22"/>
          <w:szCs w:val="22"/>
          <w:shd w:val="clear" w:color="auto" w:fill="FFFFFF"/>
        </w:rPr>
        <w:t>s</w:t>
      </w:r>
      <w:r w:rsidRPr="0005081B">
        <w:rPr>
          <w:rFonts w:asciiTheme="majorHAnsi" w:eastAsia="Times New Roman" w:hAnsiTheme="majorHAnsi" w:cs="Arial"/>
          <w:sz w:val="22"/>
          <w:szCs w:val="22"/>
          <w:shd w:val="clear" w:color="auto" w:fill="FFFFFF"/>
        </w:rPr>
        <w:t xml:space="preserve"> o</w:t>
      </w:r>
      <w:r w:rsidR="00562358">
        <w:rPr>
          <w:rFonts w:asciiTheme="majorHAnsi" w:eastAsia="Times New Roman" w:hAnsiTheme="majorHAnsi" w:cs="Arial"/>
          <w:sz w:val="22"/>
          <w:szCs w:val="22"/>
          <w:shd w:val="clear" w:color="auto" w:fill="FFFFFF"/>
        </w:rPr>
        <w:t>n recent developments in</w:t>
      </w:r>
      <w:r w:rsidRPr="0005081B">
        <w:rPr>
          <w:rFonts w:asciiTheme="majorHAnsi" w:eastAsia="Times New Roman" w:hAnsiTheme="majorHAnsi" w:cs="Arial"/>
          <w:sz w:val="22"/>
          <w:szCs w:val="22"/>
          <w:shd w:val="clear" w:color="auto" w:fill="FFFFFF"/>
        </w:rPr>
        <w:t xml:space="preserve"> law</w:t>
      </w:r>
      <w:r w:rsidR="00834035">
        <w:rPr>
          <w:rFonts w:asciiTheme="majorHAnsi" w:eastAsia="Times New Roman" w:hAnsiTheme="majorHAnsi" w:cs="Arial"/>
          <w:sz w:val="22"/>
          <w:szCs w:val="22"/>
          <w:shd w:val="clear" w:color="auto" w:fill="FFFFFF"/>
        </w:rPr>
        <w:t>.</w:t>
      </w:r>
    </w:p>
    <w:p w14:paraId="76622EBE" w14:textId="5AB82AD1" w:rsidR="00BF70C5" w:rsidRDefault="00BF70C5" w:rsidP="005C2456">
      <w:pPr>
        <w:pStyle w:val="ListParagraph"/>
        <w:numPr>
          <w:ilvl w:val="0"/>
          <w:numId w:val="9"/>
        </w:numPr>
        <w:ind w:left="284" w:firstLine="0"/>
        <w:rPr>
          <w:rFonts w:asciiTheme="majorHAnsi" w:eastAsia="Times New Roman" w:hAnsiTheme="majorHAnsi" w:cs="Arial"/>
          <w:sz w:val="22"/>
          <w:szCs w:val="22"/>
        </w:rPr>
      </w:pPr>
      <w:r w:rsidRPr="0005081B">
        <w:rPr>
          <w:rFonts w:asciiTheme="majorHAnsi" w:eastAsia="Times New Roman" w:hAnsiTheme="majorHAnsi" w:cs="Arial"/>
          <w:sz w:val="22"/>
          <w:szCs w:val="22"/>
        </w:rPr>
        <w:t>General office administration duties</w:t>
      </w:r>
      <w:r w:rsidR="00C21701" w:rsidRPr="0005081B">
        <w:rPr>
          <w:rFonts w:asciiTheme="majorHAnsi" w:eastAsia="Times New Roman" w:hAnsiTheme="majorHAnsi" w:cs="Arial"/>
          <w:sz w:val="22"/>
          <w:szCs w:val="22"/>
        </w:rPr>
        <w:t>.</w:t>
      </w:r>
    </w:p>
    <w:p w14:paraId="20876447" w14:textId="377E6212" w:rsidR="00E50143" w:rsidRPr="0005081B" w:rsidRDefault="00E50143" w:rsidP="005C2456">
      <w:pPr>
        <w:pStyle w:val="ListParagraph"/>
        <w:numPr>
          <w:ilvl w:val="0"/>
          <w:numId w:val="9"/>
        </w:numPr>
        <w:ind w:left="284" w:firstLine="0"/>
        <w:rPr>
          <w:rFonts w:asciiTheme="majorHAnsi" w:eastAsia="Times New Roman" w:hAnsiTheme="majorHAnsi" w:cs="Arial"/>
          <w:sz w:val="22"/>
          <w:szCs w:val="22"/>
        </w:rPr>
      </w:pPr>
      <w:r>
        <w:rPr>
          <w:rFonts w:asciiTheme="majorHAnsi" w:eastAsia="Times New Roman" w:hAnsiTheme="majorHAnsi" w:cs="Arial"/>
          <w:sz w:val="22"/>
          <w:szCs w:val="22"/>
        </w:rPr>
        <w:t>Collecting Title Deeds</w:t>
      </w:r>
    </w:p>
    <w:p w14:paraId="63E453E7" w14:textId="77777777" w:rsidR="00F13984" w:rsidRDefault="00F13984" w:rsidP="00EB270E">
      <w:pPr>
        <w:tabs>
          <w:tab w:val="left" w:pos="1418"/>
        </w:tabs>
        <w:rPr>
          <w:rFonts w:asciiTheme="majorHAnsi" w:hAnsiTheme="majorHAnsi"/>
          <w:b/>
          <w:sz w:val="22"/>
          <w:szCs w:val="22"/>
        </w:rPr>
      </w:pPr>
    </w:p>
    <w:p w14:paraId="14564D92" w14:textId="4B78A95A" w:rsidR="00AA1DC5" w:rsidRDefault="00E50143" w:rsidP="008F2030">
      <w:pPr>
        <w:tabs>
          <w:tab w:val="left" w:pos="1418"/>
        </w:tabs>
        <w:ind w:left="284"/>
        <w:rPr>
          <w:rFonts w:asciiTheme="majorHAnsi" w:hAnsiTheme="majorHAnsi"/>
          <w:b/>
          <w:sz w:val="22"/>
          <w:szCs w:val="22"/>
        </w:rPr>
      </w:pPr>
      <w:r w:rsidRPr="0005081B">
        <w:rPr>
          <w:rFonts w:asciiTheme="majorHAnsi" w:hAnsiTheme="majorHAnsi"/>
          <w:b/>
          <w:sz w:val="22"/>
          <w:szCs w:val="22"/>
        </w:rPr>
        <w:lastRenderedPageBreak/>
        <w:t>Summer 2014:   Davy Stockbrokers – Corporate Finance Intern</w:t>
      </w:r>
    </w:p>
    <w:p w14:paraId="6F05C426" w14:textId="77777777" w:rsidR="008F2030" w:rsidRPr="0005081B" w:rsidRDefault="008F2030" w:rsidP="008F2030">
      <w:pPr>
        <w:tabs>
          <w:tab w:val="left" w:pos="1418"/>
        </w:tabs>
        <w:ind w:left="284"/>
        <w:rPr>
          <w:rFonts w:asciiTheme="majorHAnsi" w:hAnsiTheme="majorHAnsi"/>
          <w:b/>
          <w:sz w:val="22"/>
          <w:szCs w:val="22"/>
        </w:rPr>
      </w:pPr>
      <w:bookmarkStart w:id="0" w:name="_GoBack"/>
      <w:bookmarkEnd w:id="0"/>
    </w:p>
    <w:p w14:paraId="3490A942" w14:textId="77777777" w:rsidR="00E50143" w:rsidRPr="00EB36DB" w:rsidRDefault="00E50143" w:rsidP="00EB270E">
      <w:pPr>
        <w:pStyle w:val="ListParagraph"/>
        <w:numPr>
          <w:ilvl w:val="0"/>
          <w:numId w:val="21"/>
        </w:numPr>
        <w:ind w:left="709" w:hanging="426"/>
        <w:rPr>
          <w:rFonts w:asciiTheme="majorHAnsi" w:hAnsiTheme="majorHAnsi"/>
          <w:sz w:val="22"/>
          <w:szCs w:val="22"/>
        </w:rPr>
      </w:pPr>
      <w:r w:rsidRPr="00EB36DB">
        <w:rPr>
          <w:rFonts w:asciiTheme="majorHAnsi" w:hAnsiTheme="majorHAnsi"/>
          <w:sz w:val="22"/>
          <w:szCs w:val="22"/>
        </w:rPr>
        <w:t>Managing and maintaining databases of potential and existing clients.</w:t>
      </w:r>
    </w:p>
    <w:p w14:paraId="2CBA2A03" w14:textId="77777777" w:rsidR="00E50143" w:rsidRPr="0005081B" w:rsidRDefault="00E50143" w:rsidP="00EB270E">
      <w:pPr>
        <w:pStyle w:val="ListParagraph"/>
        <w:numPr>
          <w:ilvl w:val="0"/>
          <w:numId w:val="21"/>
        </w:numPr>
        <w:ind w:left="709" w:hanging="426"/>
        <w:rPr>
          <w:rFonts w:asciiTheme="majorHAnsi" w:hAnsiTheme="majorHAnsi"/>
          <w:sz w:val="22"/>
          <w:szCs w:val="22"/>
        </w:rPr>
      </w:pPr>
      <w:r w:rsidRPr="0005081B">
        <w:rPr>
          <w:rFonts w:asciiTheme="majorHAnsi" w:hAnsiTheme="majorHAnsi"/>
          <w:sz w:val="22"/>
          <w:szCs w:val="22"/>
        </w:rPr>
        <w:t>Researching information about the market in domestic and foreign equities, securities and government stocks.</w:t>
      </w:r>
    </w:p>
    <w:p w14:paraId="7CEA712E" w14:textId="77777777" w:rsidR="00E50143" w:rsidRPr="0005081B" w:rsidRDefault="00E50143" w:rsidP="00EB270E">
      <w:pPr>
        <w:pStyle w:val="ListParagraph"/>
        <w:numPr>
          <w:ilvl w:val="0"/>
          <w:numId w:val="21"/>
        </w:numPr>
        <w:ind w:left="709" w:hanging="426"/>
        <w:rPr>
          <w:rFonts w:asciiTheme="majorHAnsi" w:hAnsiTheme="majorHAnsi"/>
          <w:sz w:val="22"/>
          <w:szCs w:val="22"/>
        </w:rPr>
      </w:pPr>
      <w:r w:rsidRPr="0005081B">
        <w:rPr>
          <w:rFonts w:asciiTheme="majorHAnsi" w:hAnsiTheme="majorHAnsi"/>
          <w:sz w:val="22"/>
          <w:szCs w:val="22"/>
        </w:rPr>
        <w:t>Keeping up to date with stock market conditions and economic trends.</w:t>
      </w:r>
      <w:r>
        <w:rPr>
          <w:rFonts w:asciiTheme="majorHAnsi" w:hAnsiTheme="majorHAnsi"/>
          <w:sz w:val="22"/>
          <w:szCs w:val="22"/>
        </w:rPr>
        <w:t xml:space="preserve">  </w:t>
      </w:r>
      <w:r w:rsidRPr="0005081B">
        <w:rPr>
          <w:rFonts w:asciiTheme="majorHAnsi" w:eastAsia="Times New Roman" w:hAnsiTheme="majorHAnsi" w:cs="Arial"/>
          <w:sz w:val="22"/>
          <w:szCs w:val="22"/>
          <w:shd w:val="clear" w:color="auto" w:fill="FFFFFF"/>
        </w:rPr>
        <w:t>Supporting due diligence and compliance</w:t>
      </w:r>
      <w:r>
        <w:rPr>
          <w:rFonts w:asciiTheme="majorHAnsi" w:eastAsia="Times New Roman" w:hAnsiTheme="majorHAnsi" w:cs="Arial"/>
          <w:sz w:val="22"/>
          <w:szCs w:val="22"/>
          <w:shd w:val="clear" w:color="auto" w:fill="FFFFFF"/>
        </w:rPr>
        <w:t>.</w:t>
      </w:r>
      <w:r w:rsidRPr="0005081B">
        <w:rPr>
          <w:rFonts w:asciiTheme="majorHAnsi" w:eastAsia="Times New Roman" w:hAnsiTheme="majorHAnsi" w:cs="Arial"/>
          <w:sz w:val="22"/>
          <w:szCs w:val="22"/>
          <w:shd w:val="clear" w:color="auto" w:fill="FFFFFF"/>
        </w:rPr>
        <w:t xml:space="preserve"> </w:t>
      </w:r>
    </w:p>
    <w:p w14:paraId="4904E57A" w14:textId="77777777" w:rsidR="00E50143" w:rsidRPr="0005081B" w:rsidRDefault="00E50143" w:rsidP="00EB270E">
      <w:pPr>
        <w:pStyle w:val="ListParagraph"/>
        <w:numPr>
          <w:ilvl w:val="0"/>
          <w:numId w:val="5"/>
        </w:numPr>
        <w:ind w:left="709" w:hanging="426"/>
        <w:rPr>
          <w:rFonts w:asciiTheme="majorHAnsi" w:eastAsia="Times New Roman" w:hAnsiTheme="majorHAnsi" w:cs="Arial"/>
          <w:sz w:val="22"/>
          <w:szCs w:val="22"/>
        </w:rPr>
      </w:pPr>
      <w:r w:rsidRPr="0005081B">
        <w:rPr>
          <w:rFonts w:asciiTheme="majorHAnsi" w:eastAsia="Times New Roman" w:hAnsiTheme="majorHAnsi" w:cs="Arial"/>
          <w:sz w:val="22"/>
          <w:szCs w:val="22"/>
        </w:rPr>
        <w:t>Using Bloomberg software to prepare financial spreadsheets that were then presented to senior management.</w:t>
      </w:r>
    </w:p>
    <w:p w14:paraId="178C58F9" w14:textId="77777777" w:rsidR="00E50143" w:rsidRDefault="00E50143" w:rsidP="00CB49B3">
      <w:pPr>
        <w:ind w:left="-426"/>
        <w:rPr>
          <w:rFonts w:asciiTheme="majorHAnsi" w:eastAsia="Times New Roman" w:hAnsiTheme="majorHAnsi" w:cs="Arial"/>
          <w:b/>
          <w:sz w:val="22"/>
          <w:szCs w:val="22"/>
        </w:rPr>
      </w:pPr>
    </w:p>
    <w:p w14:paraId="7E3DF9C2" w14:textId="77777777" w:rsidR="00E50143" w:rsidRPr="0005081B" w:rsidRDefault="00E50143" w:rsidP="00CB49B3">
      <w:pPr>
        <w:ind w:left="-426"/>
        <w:rPr>
          <w:rFonts w:asciiTheme="majorHAnsi" w:eastAsia="Times New Roman" w:hAnsiTheme="majorHAnsi" w:cs="Arial"/>
          <w:b/>
          <w:sz w:val="22"/>
          <w:szCs w:val="22"/>
        </w:rPr>
      </w:pPr>
    </w:p>
    <w:p w14:paraId="6C354057" w14:textId="2AFE1546" w:rsidR="006E4814" w:rsidRPr="0005081B" w:rsidRDefault="00101517" w:rsidP="00AA1DC5">
      <w:pPr>
        <w:tabs>
          <w:tab w:val="left" w:pos="1418"/>
        </w:tabs>
        <w:ind w:left="284"/>
        <w:rPr>
          <w:rFonts w:asciiTheme="majorHAnsi" w:eastAsia="Times New Roman" w:hAnsiTheme="majorHAnsi" w:cs="Arial"/>
          <w:b/>
          <w:sz w:val="22"/>
          <w:szCs w:val="22"/>
        </w:rPr>
      </w:pPr>
      <w:r>
        <w:rPr>
          <w:rFonts w:asciiTheme="majorHAnsi" w:eastAsia="Times New Roman" w:hAnsiTheme="majorHAnsi" w:cs="Arial"/>
          <w:b/>
          <w:sz w:val="22"/>
          <w:szCs w:val="22"/>
        </w:rPr>
        <w:t>2012</w:t>
      </w:r>
      <w:r w:rsidR="00BF70C5" w:rsidRPr="0005081B">
        <w:rPr>
          <w:rFonts w:asciiTheme="majorHAnsi" w:eastAsia="Times New Roman" w:hAnsiTheme="majorHAnsi" w:cs="Arial"/>
          <w:b/>
          <w:sz w:val="22"/>
          <w:szCs w:val="22"/>
        </w:rPr>
        <w:t xml:space="preserve">:  </w:t>
      </w:r>
      <w:r w:rsidR="00CC30CB">
        <w:rPr>
          <w:rFonts w:asciiTheme="majorHAnsi" w:eastAsia="Times New Roman" w:hAnsiTheme="majorHAnsi" w:cs="Arial"/>
          <w:b/>
          <w:sz w:val="22"/>
          <w:szCs w:val="22"/>
        </w:rPr>
        <w:tab/>
      </w:r>
      <w:r w:rsidR="00633774" w:rsidRPr="0005081B">
        <w:rPr>
          <w:rFonts w:asciiTheme="majorHAnsi" w:eastAsia="Times New Roman" w:hAnsiTheme="majorHAnsi" w:cs="Arial"/>
          <w:b/>
          <w:sz w:val="22"/>
          <w:szCs w:val="22"/>
        </w:rPr>
        <w:t xml:space="preserve">The Shelbourne Hotel </w:t>
      </w:r>
      <w:r w:rsidR="00D31304">
        <w:rPr>
          <w:rFonts w:asciiTheme="majorHAnsi" w:eastAsia="Times New Roman" w:hAnsiTheme="majorHAnsi" w:cs="Arial"/>
          <w:b/>
          <w:sz w:val="22"/>
          <w:szCs w:val="22"/>
        </w:rPr>
        <w:t>Bar 27 – B</w:t>
      </w:r>
      <w:r w:rsidR="00D11C6B" w:rsidRPr="0005081B">
        <w:rPr>
          <w:rFonts w:asciiTheme="majorHAnsi" w:eastAsia="Times New Roman" w:hAnsiTheme="majorHAnsi" w:cs="Arial"/>
          <w:b/>
          <w:sz w:val="22"/>
          <w:szCs w:val="22"/>
        </w:rPr>
        <w:t>arman</w:t>
      </w:r>
    </w:p>
    <w:p w14:paraId="59DB0FBD" w14:textId="3B87A33A" w:rsidR="00D165A5" w:rsidRPr="0005081B" w:rsidRDefault="00A17CB7" w:rsidP="00EB270E">
      <w:pPr>
        <w:pStyle w:val="ListParagraph"/>
        <w:numPr>
          <w:ilvl w:val="0"/>
          <w:numId w:val="13"/>
        </w:numPr>
        <w:spacing w:before="75" w:line="240" w:lineRule="atLeast"/>
        <w:ind w:left="284" w:firstLine="0"/>
        <w:textAlignment w:val="baseline"/>
        <w:rPr>
          <w:rFonts w:asciiTheme="majorHAnsi" w:eastAsia="Times New Roman" w:hAnsiTheme="majorHAnsi" w:cs="Arial"/>
          <w:sz w:val="22"/>
          <w:szCs w:val="22"/>
        </w:rPr>
      </w:pPr>
      <w:r w:rsidRPr="0005081B">
        <w:rPr>
          <w:rFonts w:asciiTheme="majorHAnsi" w:eastAsia="Times New Roman" w:hAnsiTheme="majorHAnsi" w:cs="Arial"/>
          <w:sz w:val="22"/>
          <w:szCs w:val="22"/>
        </w:rPr>
        <w:t>Serving</w:t>
      </w:r>
      <w:r w:rsidR="00D165A5" w:rsidRPr="0005081B">
        <w:rPr>
          <w:rFonts w:asciiTheme="majorHAnsi" w:eastAsia="Times New Roman" w:hAnsiTheme="majorHAnsi" w:cs="Arial"/>
          <w:sz w:val="22"/>
          <w:szCs w:val="22"/>
        </w:rPr>
        <w:t xml:space="preserve"> and present</w:t>
      </w:r>
      <w:r w:rsidRPr="0005081B">
        <w:rPr>
          <w:rFonts w:asciiTheme="majorHAnsi" w:eastAsia="Times New Roman" w:hAnsiTheme="majorHAnsi" w:cs="Arial"/>
          <w:sz w:val="22"/>
          <w:szCs w:val="22"/>
        </w:rPr>
        <w:t>ing drinks</w:t>
      </w:r>
      <w:r w:rsidR="00D165A5" w:rsidRPr="0005081B">
        <w:rPr>
          <w:rFonts w:asciiTheme="majorHAnsi" w:eastAsia="Times New Roman" w:hAnsiTheme="majorHAnsi" w:cs="Arial"/>
          <w:sz w:val="22"/>
          <w:szCs w:val="22"/>
        </w:rPr>
        <w:t xml:space="preserve"> quickly and efficiently</w:t>
      </w:r>
      <w:r w:rsidRPr="0005081B">
        <w:rPr>
          <w:rFonts w:asciiTheme="majorHAnsi" w:eastAsia="Times New Roman" w:hAnsiTheme="majorHAnsi" w:cs="Arial"/>
          <w:sz w:val="22"/>
          <w:szCs w:val="22"/>
        </w:rPr>
        <w:t>.</w:t>
      </w:r>
    </w:p>
    <w:p w14:paraId="22DD97B6" w14:textId="013D9A58" w:rsidR="00A17CB7" w:rsidRPr="0005081B" w:rsidRDefault="00821D8A" w:rsidP="00EB270E">
      <w:pPr>
        <w:pStyle w:val="ListParagraph"/>
        <w:numPr>
          <w:ilvl w:val="0"/>
          <w:numId w:val="13"/>
        </w:numPr>
        <w:ind w:left="284" w:firstLine="0"/>
        <w:rPr>
          <w:rFonts w:asciiTheme="majorHAnsi" w:eastAsia="Times New Roman" w:hAnsiTheme="majorHAnsi" w:cs="Arial"/>
          <w:sz w:val="22"/>
          <w:szCs w:val="22"/>
        </w:rPr>
      </w:pPr>
      <w:r>
        <w:rPr>
          <w:rFonts w:asciiTheme="majorHAnsi" w:eastAsia="Times New Roman" w:hAnsiTheme="majorHAnsi" w:cs="Arial"/>
          <w:sz w:val="22"/>
          <w:szCs w:val="22"/>
        </w:rPr>
        <w:t>Interacting</w:t>
      </w:r>
      <w:r w:rsidR="00790792" w:rsidRPr="0005081B">
        <w:rPr>
          <w:rFonts w:asciiTheme="majorHAnsi" w:eastAsia="Times New Roman" w:hAnsiTheme="majorHAnsi" w:cs="Arial"/>
          <w:sz w:val="22"/>
          <w:szCs w:val="22"/>
        </w:rPr>
        <w:t xml:space="preserve"> with patrons in a professional, welcoming and hospitable manner.</w:t>
      </w:r>
    </w:p>
    <w:p w14:paraId="0C480AFC" w14:textId="22892323" w:rsidR="003150E8" w:rsidRPr="0005081B" w:rsidRDefault="003150E8" w:rsidP="00EB270E">
      <w:pPr>
        <w:pStyle w:val="ListParagraph"/>
        <w:numPr>
          <w:ilvl w:val="0"/>
          <w:numId w:val="13"/>
        </w:numPr>
        <w:ind w:left="284" w:firstLine="0"/>
        <w:rPr>
          <w:rFonts w:asciiTheme="majorHAnsi" w:eastAsia="Times New Roman" w:hAnsiTheme="majorHAnsi" w:cs="Arial"/>
          <w:sz w:val="22"/>
          <w:szCs w:val="22"/>
        </w:rPr>
      </w:pPr>
      <w:r w:rsidRPr="0005081B">
        <w:rPr>
          <w:rFonts w:asciiTheme="majorHAnsi" w:eastAsia="Times New Roman" w:hAnsiTheme="majorHAnsi" w:cs="Arial"/>
          <w:sz w:val="22"/>
          <w:szCs w:val="22"/>
        </w:rPr>
        <w:t xml:space="preserve">Maintaining appropriate stock levels </w:t>
      </w:r>
      <w:r w:rsidR="008C1706">
        <w:rPr>
          <w:rFonts w:asciiTheme="majorHAnsi" w:eastAsia="Times New Roman" w:hAnsiTheme="majorHAnsi" w:cs="Arial"/>
          <w:sz w:val="22"/>
          <w:szCs w:val="22"/>
        </w:rPr>
        <w:t>in</w:t>
      </w:r>
      <w:r w:rsidRPr="0005081B">
        <w:rPr>
          <w:rFonts w:asciiTheme="majorHAnsi" w:eastAsia="Times New Roman" w:hAnsiTheme="majorHAnsi" w:cs="Arial"/>
          <w:sz w:val="22"/>
          <w:szCs w:val="22"/>
        </w:rPr>
        <w:t xml:space="preserve"> the bar.</w:t>
      </w:r>
    </w:p>
    <w:p w14:paraId="03CA2ACA" w14:textId="616E0BA4" w:rsidR="00280CCF" w:rsidRPr="0005081B" w:rsidRDefault="003150E8" w:rsidP="00EB270E">
      <w:pPr>
        <w:pStyle w:val="ListParagraph"/>
        <w:numPr>
          <w:ilvl w:val="0"/>
          <w:numId w:val="13"/>
        </w:numPr>
        <w:ind w:left="284" w:firstLine="0"/>
        <w:rPr>
          <w:rFonts w:asciiTheme="majorHAnsi" w:eastAsia="Times New Roman" w:hAnsiTheme="majorHAnsi" w:cs="Arial"/>
          <w:sz w:val="22"/>
          <w:szCs w:val="22"/>
        </w:rPr>
      </w:pPr>
      <w:r w:rsidRPr="0005081B">
        <w:rPr>
          <w:rFonts w:asciiTheme="majorHAnsi" w:eastAsia="Times New Roman" w:hAnsiTheme="majorHAnsi" w:cs="Arial"/>
          <w:sz w:val="22"/>
          <w:szCs w:val="22"/>
        </w:rPr>
        <w:t>Taking money f</w:t>
      </w:r>
      <w:r w:rsidR="00CD7DBD" w:rsidRPr="0005081B">
        <w:rPr>
          <w:rFonts w:asciiTheme="majorHAnsi" w:eastAsia="Times New Roman" w:hAnsiTheme="majorHAnsi" w:cs="Arial"/>
          <w:sz w:val="22"/>
          <w:szCs w:val="22"/>
        </w:rPr>
        <w:t>rom customers and processing</w:t>
      </w:r>
      <w:r w:rsidRPr="0005081B">
        <w:rPr>
          <w:rFonts w:asciiTheme="majorHAnsi" w:eastAsia="Times New Roman" w:hAnsiTheme="majorHAnsi" w:cs="Arial"/>
          <w:sz w:val="22"/>
          <w:szCs w:val="22"/>
        </w:rPr>
        <w:t xml:space="preserve"> card payments.</w:t>
      </w:r>
    </w:p>
    <w:p w14:paraId="64BFD5F3" w14:textId="03DD1F75" w:rsidR="003C77D3" w:rsidRPr="0005081B" w:rsidRDefault="003C77D3" w:rsidP="00EB270E">
      <w:pPr>
        <w:pStyle w:val="ListParagraph"/>
        <w:numPr>
          <w:ilvl w:val="0"/>
          <w:numId w:val="13"/>
        </w:numPr>
        <w:ind w:left="284" w:firstLine="0"/>
        <w:rPr>
          <w:rFonts w:asciiTheme="majorHAnsi" w:eastAsia="Times New Roman" w:hAnsiTheme="majorHAnsi" w:cs="Times New Roman"/>
          <w:sz w:val="22"/>
          <w:szCs w:val="22"/>
        </w:rPr>
      </w:pPr>
      <w:r w:rsidRPr="0005081B">
        <w:rPr>
          <w:rFonts w:asciiTheme="majorHAnsi" w:eastAsia="Times New Roman" w:hAnsiTheme="majorHAnsi" w:cs="Arial"/>
          <w:sz w:val="22"/>
          <w:szCs w:val="22"/>
        </w:rPr>
        <w:t>Cleaning glasses, utensils and bar equipment.</w:t>
      </w:r>
    </w:p>
    <w:p w14:paraId="64D2D535" w14:textId="46CC00E3" w:rsidR="00834035" w:rsidRDefault="0011659F" w:rsidP="00EB270E">
      <w:pPr>
        <w:pStyle w:val="ListParagraph"/>
        <w:numPr>
          <w:ilvl w:val="0"/>
          <w:numId w:val="13"/>
        </w:numPr>
        <w:spacing w:before="75" w:line="240" w:lineRule="atLeast"/>
        <w:ind w:left="284" w:firstLine="0"/>
        <w:textAlignment w:val="baseline"/>
        <w:rPr>
          <w:rFonts w:asciiTheme="majorHAnsi" w:eastAsia="Times New Roman" w:hAnsiTheme="majorHAnsi" w:cs="Arial"/>
          <w:sz w:val="22"/>
          <w:szCs w:val="22"/>
        </w:rPr>
      </w:pPr>
      <w:r w:rsidRPr="00834035">
        <w:rPr>
          <w:rFonts w:asciiTheme="majorHAnsi" w:eastAsia="Times New Roman" w:hAnsiTheme="majorHAnsi" w:cs="Arial"/>
          <w:sz w:val="22"/>
          <w:szCs w:val="22"/>
        </w:rPr>
        <w:t>K</w:t>
      </w:r>
      <w:r w:rsidR="006E4814" w:rsidRPr="00834035">
        <w:rPr>
          <w:rFonts w:asciiTheme="majorHAnsi" w:eastAsia="Times New Roman" w:hAnsiTheme="majorHAnsi" w:cs="Arial"/>
          <w:sz w:val="22"/>
          <w:szCs w:val="22"/>
        </w:rPr>
        <w:t>eeping bar clean and tidy at all times</w:t>
      </w:r>
      <w:r w:rsidR="00834035">
        <w:rPr>
          <w:rFonts w:asciiTheme="majorHAnsi" w:eastAsia="Times New Roman" w:hAnsiTheme="majorHAnsi" w:cs="Arial"/>
          <w:sz w:val="22"/>
          <w:szCs w:val="22"/>
        </w:rPr>
        <w:t>.</w:t>
      </w:r>
    </w:p>
    <w:p w14:paraId="0054FC77" w14:textId="77777777" w:rsidR="00834035" w:rsidRDefault="00D165A5" w:rsidP="00EB270E">
      <w:pPr>
        <w:pStyle w:val="ListParagraph"/>
        <w:numPr>
          <w:ilvl w:val="0"/>
          <w:numId w:val="13"/>
        </w:numPr>
        <w:spacing w:before="75" w:line="240" w:lineRule="atLeast"/>
        <w:ind w:left="284" w:firstLine="0"/>
        <w:textAlignment w:val="baseline"/>
        <w:rPr>
          <w:rFonts w:asciiTheme="majorHAnsi" w:eastAsia="Times New Roman" w:hAnsiTheme="majorHAnsi" w:cs="Arial"/>
          <w:sz w:val="22"/>
          <w:szCs w:val="22"/>
        </w:rPr>
      </w:pPr>
      <w:r w:rsidRPr="00834035">
        <w:rPr>
          <w:rFonts w:asciiTheme="majorHAnsi" w:eastAsia="Times New Roman" w:hAnsiTheme="majorHAnsi" w:cs="Arial"/>
          <w:sz w:val="22"/>
          <w:szCs w:val="22"/>
        </w:rPr>
        <w:t>Training new staff during busy Christmas period</w:t>
      </w:r>
      <w:r w:rsidR="003C77D3" w:rsidRPr="00834035">
        <w:rPr>
          <w:rFonts w:asciiTheme="majorHAnsi" w:eastAsia="Times New Roman" w:hAnsiTheme="majorHAnsi" w:cs="Arial"/>
          <w:sz w:val="22"/>
          <w:szCs w:val="22"/>
        </w:rPr>
        <w:t>.</w:t>
      </w:r>
    </w:p>
    <w:p w14:paraId="44360C6F" w14:textId="1D074ED2" w:rsidR="00151BB1" w:rsidRDefault="003C77D3" w:rsidP="00D368F5">
      <w:pPr>
        <w:pStyle w:val="ListParagraph"/>
        <w:numPr>
          <w:ilvl w:val="0"/>
          <w:numId w:val="13"/>
        </w:numPr>
        <w:spacing w:before="75" w:line="240" w:lineRule="atLeast"/>
        <w:ind w:left="284" w:firstLine="0"/>
        <w:textAlignment w:val="baseline"/>
        <w:rPr>
          <w:rFonts w:asciiTheme="majorHAnsi" w:eastAsia="Times New Roman" w:hAnsiTheme="majorHAnsi" w:cs="Arial"/>
          <w:sz w:val="22"/>
          <w:szCs w:val="22"/>
        </w:rPr>
      </w:pPr>
      <w:r w:rsidRPr="00834035">
        <w:rPr>
          <w:rFonts w:asciiTheme="majorHAnsi" w:eastAsia="Times New Roman" w:hAnsiTheme="majorHAnsi" w:cs="Arial"/>
          <w:sz w:val="22"/>
          <w:szCs w:val="22"/>
        </w:rPr>
        <w:t>Closing and locking up the bar after shifts</w:t>
      </w:r>
      <w:r w:rsidR="00790792" w:rsidRPr="00834035">
        <w:rPr>
          <w:rFonts w:asciiTheme="majorHAnsi" w:eastAsia="Times New Roman" w:hAnsiTheme="majorHAnsi" w:cs="Arial"/>
          <w:sz w:val="22"/>
          <w:szCs w:val="22"/>
        </w:rPr>
        <w:t>.</w:t>
      </w:r>
    </w:p>
    <w:p w14:paraId="6E36FC57" w14:textId="77777777" w:rsidR="00D368F5" w:rsidRDefault="00D368F5" w:rsidP="00F13984">
      <w:pPr>
        <w:spacing w:before="75" w:line="240" w:lineRule="atLeast"/>
        <w:textAlignment w:val="baseline"/>
        <w:rPr>
          <w:rFonts w:asciiTheme="majorHAnsi" w:eastAsia="Times New Roman" w:hAnsiTheme="majorHAnsi" w:cs="Arial"/>
          <w:b/>
          <w:sz w:val="22"/>
          <w:szCs w:val="22"/>
        </w:rPr>
      </w:pPr>
    </w:p>
    <w:p w14:paraId="5E70123F" w14:textId="1500F8AA" w:rsidR="00D368F5" w:rsidRPr="00D368F5" w:rsidRDefault="00D368F5" w:rsidP="00D368F5">
      <w:pPr>
        <w:spacing w:before="75" w:line="240" w:lineRule="atLeast"/>
        <w:ind w:left="-426"/>
        <w:textAlignment w:val="baseline"/>
        <w:rPr>
          <w:rFonts w:asciiTheme="majorHAnsi" w:eastAsia="Times New Roman" w:hAnsiTheme="majorHAnsi" w:cs="Arial"/>
          <w:b/>
          <w:sz w:val="22"/>
          <w:szCs w:val="22"/>
        </w:rPr>
      </w:pPr>
      <w:r>
        <w:rPr>
          <w:rFonts w:asciiTheme="majorHAnsi" w:eastAsia="Times New Roman" w:hAnsiTheme="majorHAnsi" w:cs="Arial"/>
          <w:b/>
          <w:sz w:val="22"/>
          <w:szCs w:val="22"/>
        </w:rPr>
        <w:t>Interests and Achievements</w:t>
      </w:r>
    </w:p>
    <w:p w14:paraId="04F57834" w14:textId="5806E7FC" w:rsidR="00D368F5" w:rsidRDefault="008F2030" w:rsidP="00D368F5">
      <w:pPr>
        <w:spacing w:before="75" w:line="240" w:lineRule="atLeast"/>
        <w:ind w:left="-426"/>
        <w:textAlignment w:val="baseline"/>
        <w:rPr>
          <w:rFonts w:asciiTheme="majorHAnsi" w:eastAsia="Times New Roman" w:hAnsiTheme="majorHAnsi" w:cs="Arial"/>
          <w:b/>
          <w:sz w:val="22"/>
          <w:szCs w:val="22"/>
        </w:rPr>
      </w:pPr>
      <w:r>
        <w:rPr>
          <w:rFonts w:asciiTheme="majorHAnsi" w:eastAsia="Times New Roman" w:hAnsiTheme="majorHAnsi" w:cs="Arial"/>
          <w:b/>
          <w:sz w:val="22"/>
          <w:szCs w:val="22"/>
        </w:rPr>
        <w:pict w14:anchorId="20D659DE">
          <v:shape id="_x0000_i1027" type="#_x0000_t75" style="width:424.85pt;height:1.35pt" o:hrpct="0" o:hralign="center" o:hr="t">
            <v:imagedata r:id="rId10" o:title="Default Line"/>
          </v:shape>
        </w:pict>
      </w:r>
    </w:p>
    <w:p w14:paraId="7A017C2B" w14:textId="0A65DF2D" w:rsidR="00333697" w:rsidRPr="0005081B" w:rsidRDefault="00062B1F" w:rsidP="00D368F5">
      <w:pPr>
        <w:pStyle w:val="ListParagraph"/>
        <w:numPr>
          <w:ilvl w:val="0"/>
          <w:numId w:val="22"/>
        </w:numPr>
        <w:spacing w:before="75" w:line="240" w:lineRule="atLeast"/>
        <w:ind w:left="709" w:hanging="426"/>
        <w:textAlignment w:val="baseline"/>
        <w:rPr>
          <w:rFonts w:asciiTheme="majorHAnsi" w:eastAsia="Times New Roman" w:hAnsiTheme="majorHAnsi" w:cs="Arial"/>
          <w:b/>
          <w:sz w:val="22"/>
          <w:szCs w:val="22"/>
        </w:rPr>
      </w:pPr>
      <w:r w:rsidRPr="0005081B">
        <w:rPr>
          <w:rFonts w:asciiTheme="majorHAnsi" w:hAnsiTheme="majorHAnsi" w:cs="Arial"/>
          <w:sz w:val="22"/>
          <w:szCs w:val="22"/>
          <w:lang w:val="en-US"/>
        </w:rPr>
        <w:t>P</w:t>
      </w:r>
      <w:r w:rsidR="005F5ACE" w:rsidRPr="0005081B">
        <w:rPr>
          <w:rFonts w:asciiTheme="majorHAnsi" w:hAnsiTheme="majorHAnsi" w:cs="Arial"/>
          <w:sz w:val="22"/>
          <w:szCs w:val="22"/>
          <w:lang w:val="en-US"/>
        </w:rPr>
        <w:t>art of</w:t>
      </w:r>
      <w:r w:rsidR="0022636B" w:rsidRPr="0005081B">
        <w:rPr>
          <w:rFonts w:asciiTheme="majorHAnsi" w:hAnsiTheme="majorHAnsi" w:cs="Arial"/>
          <w:sz w:val="22"/>
          <w:szCs w:val="22"/>
          <w:lang w:val="en-US"/>
        </w:rPr>
        <w:t xml:space="preserve"> the</w:t>
      </w:r>
      <w:r w:rsidR="005F5ACE" w:rsidRPr="0005081B">
        <w:rPr>
          <w:rFonts w:asciiTheme="majorHAnsi" w:hAnsiTheme="majorHAnsi" w:cs="Arial"/>
          <w:sz w:val="22"/>
          <w:szCs w:val="22"/>
          <w:lang w:val="en-US"/>
        </w:rPr>
        <w:t xml:space="preserve"> Business Strategy </w:t>
      </w:r>
      <w:r w:rsidR="0022636B" w:rsidRPr="0005081B">
        <w:rPr>
          <w:rFonts w:asciiTheme="majorHAnsi" w:hAnsiTheme="majorHAnsi" w:cs="Arial"/>
          <w:sz w:val="22"/>
          <w:szCs w:val="22"/>
          <w:lang w:val="en-US"/>
        </w:rPr>
        <w:t>module</w:t>
      </w:r>
      <w:r w:rsidRPr="0005081B">
        <w:rPr>
          <w:rFonts w:asciiTheme="majorHAnsi" w:hAnsiTheme="majorHAnsi" w:cs="Arial"/>
          <w:sz w:val="22"/>
          <w:szCs w:val="22"/>
          <w:lang w:val="en-US"/>
        </w:rPr>
        <w:t xml:space="preserve"> in final year involved developing a global business strategy online simulation.  M</w:t>
      </w:r>
      <w:r w:rsidR="005F5ACE" w:rsidRPr="0005081B">
        <w:rPr>
          <w:rFonts w:asciiTheme="majorHAnsi" w:hAnsiTheme="majorHAnsi" w:cs="Arial"/>
          <w:sz w:val="22"/>
          <w:szCs w:val="22"/>
          <w:lang w:val="en-US"/>
        </w:rPr>
        <w:t>y team of three was awarded 1</w:t>
      </w:r>
      <w:r w:rsidR="005F5ACE" w:rsidRPr="0005081B">
        <w:rPr>
          <w:rFonts w:asciiTheme="majorHAnsi" w:hAnsiTheme="majorHAnsi" w:cs="Arial"/>
          <w:sz w:val="22"/>
          <w:szCs w:val="22"/>
          <w:vertAlign w:val="superscript"/>
          <w:lang w:val="en-US"/>
        </w:rPr>
        <w:t>st</w:t>
      </w:r>
      <w:r w:rsidR="005F5ACE" w:rsidRPr="0005081B">
        <w:rPr>
          <w:rFonts w:asciiTheme="majorHAnsi" w:hAnsiTheme="majorHAnsi" w:cs="Arial"/>
          <w:sz w:val="22"/>
          <w:szCs w:val="22"/>
          <w:lang w:val="en-US"/>
        </w:rPr>
        <w:t xml:space="preserve"> place for developing a business strategy for</w:t>
      </w:r>
      <w:r w:rsidR="00F1091C" w:rsidRPr="0005081B">
        <w:rPr>
          <w:rFonts w:asciiTheme="majorHAnsi" w:hAnsiTheme="majorHAnsi" w:cs="Arial"/>
          <w:sz w:val="22"/>
          <w:szCs w:val="22"/>
          <w:lang w:val="en-US"/>
        </w:rPr>
        <w:t xml:space="preserve"> a digital camera company. </w:t>
      </w:r>
      <w:r w:rsidR="008C1706">
        <w:rPr>
          <w:rFonts w:asciiTheme="majorHAnsi" w:hAnsiTheme="majorHAnsi" w:cs="Arial"/>
          <w:sz w:val="22"/>
          <w:szCs w:val="22"/>
          <w:lang w:val="en-US"/>
        </w:rPr>
        <w:t xml:space="preserve"> </w:t>
      </w:r>
      <w:r w:rsidR="00F1091C" w:rsidRPr="0005081B">
        <w:rPr>
          <w:rFonts w:asciiTheme="majorHAnsi" w:hAnsiTheme="majorHAnsi" w:cs="Arial"/>
          <w:sz w:val="22"/>
          <w:szCs w:val="22"/>
          <w:lang w:val="en-US"/>
        </w:rPr>
        <w:t xml:space="preserve">We </w:t>
      </w:r>
      <w:r w:rsidR="0022636B" w:rsidRPr="0005081B">
        <w:rPr>
          <w:rFonts w:asciiTheme="majorHAnsi" w:hAnsiTheme="majorHAnsi" w:cs="Arial"/>
          <w:sz w:val="22"/>
          <w:szCs w:val="22"/>
          <w:lang w:val="en-US"/>
        </w:rPr>
        <w:t>achieved an</w:t>
      </w:r>
      <w:r w:rsidRPr="0005081B">
        <w:rPr>
          <w:rFonts w:asciiTheme="majorHAnsi" w:hAnsiTheme="majorHAnsi" w:cs="Arial"/>
          <w:sz w:val="22"/>
          <w:szCs w:val="22"/>
          <w:lang w:val="en-US"/>
        </w:rPr>
        <w:t xml:space="preserve"> overall score that ranked in th</w:t>
      </w:r>
      <w:r w:rsidR="0022636B" w:rsidRPr="0005081B">
        <w:rPr>
          <w:rFonts w:asciiTheme="majorHAnsi" w:hAnsiTheme="majorHAnsi" w:cs="Arial"/>
          <w:sz w:val="22"/>
          <w:szCs w:val="22"/>
          <w:lang w:val="en-US"/>
        </w:rPr>
        <w:t>e top 40 best scores</w:t>
      </w:r>
      <w:r w:rsidR="00F1091C" w:rsidRPr="0005081B">
        <w:rPr>
          <w:rFonts w:asciiTheme="majorHAnsi" w:hAnsiTheme="majorHAnsi" w:cs="Arial"/>
          <w:sz w:val="22"/>
          <w:szCs w:val="22"/>
          <w:lang w:val="en-US"/>
        </w:rPr>
        <w:t xml:space="preserve"> </w:t>
      </w:r>
      <w:r w:rsidR="0022636B" w:rsidRPr="0005081B">
        <w:rPr>
          <w:rFonts w:asciiTheme="majorHAnsi" w:hAnsiTheme="majorHAnsi" w:cs="Arial"/>
          <w:sz w:val="22"/>
          <w:szCs w:val="22"/>
          <w:lang w:val="en-US"/>
        </w:rPr>
        <w:t>worldwide and were subsequently invited</w:t>
      </w:r>
      <w:r w:rsidR="00F1091C" w:rsidRPr="0005081B">
        <w:rPr>
          <w:rFonts w:asciiTheme="majorHAnsi" w:hAnsiTheme="majorHAnsi" w:cs="Arial"/>
          <w:sz w:val="22"/>
          <w:szCs w:val="22"/>
          <w:lang w:val="en-US"/>
        </w:rPr>
        <w:t xml:space="preserve"> to compete in the world championships in the US</w:t>
      </w:r>
      <w:r w:rsidR="008C1706">
        <w:rPr>
          <w:rFonts w:asciiTheme="majorHAnsi" w:hAnsiTheme="majorHAnsi" w:cs="Arial"/>
          <w:sz w:val="22"/>
          <w:szCs w:val="22"/>
          <w:lang w:val="en-US"/>
        </w:rPr>
        <w:t>A</w:t>
      </w:r>
      <w:r w:rsidR="00F1091C" w:rsidRPr="0005081B">
        <w:rPr>
          <w:rFonts w:asciiTheme="majorHAnsi" w:hAnsiTheme="majorHAnsi" w:cs="Arial"/>
          <w:sz w:val="22"/>
          <w:szCs w:val="22"/>
          <w:lang w:val="en-US"/>
        </w:rPr>
        <w:t>.</w:t>
      </w:r>
      <w:r w:rsidR="0022636B" w:rsidRPr="0005081B">
        <w:rPr>
          <w:rFonts w:asciiTheme="majorHAnsi" w:hAnsiTheme="majorHAnsi" w:cs="Verdana"/>
          <w:sz w:val="22"/>
          <w:szCs w:val="22"/>
          <w:lang w:val="en-US"/>
        </w:rPr>
        <w:t xml:space="preserve"> </w:t>
      </w:r>
    </w:p>
    <w:p w14:paraId="2BB63AA5" w14:textId="1FAE9B8A" w:rsidR="00B72BB4" w:rsidRPr="0005081B" w:rsidRDefault="00D11C6B" w:rsidP="00D368F5">
      <w:pPr>
        <w:pStyle w:val="ListParagraph"/>
        <w:numPr>
          <w:ilvl w:val="0"/>
          <w:numId w:val="22"/>
        </w:numPr>
        <w:ind w:left="709" w:hanging="425"/>
        <w:rPr>
          <w:rFonts w:asciiTheme="majorHAnsi" w:hAnsiTheme="majorHAnsi" w:cs="Arial"/>
          <w:sz w:val="22"/>
          <w:szCs w:val="22"/>
        </w:rPr>
      </w:pPr>
      <w:r w:rsidRPr="0005081B">
        <w:rPr>
          <w:rFonts w:asciiTheme="majorHAnsi" w:hAnsiTheme="majorHAnsi" w:cs="Arial"/>
          <w:sz w:val="22"/>
          <w:szCs w:val="22"/>
        </w:rPr>
        <w:t>Played j</w:t>
      </w:r>
      <w:r w:rsidR="00B72BB4" w:rsidRPr="0005081B">
        <w:rPr>
          <w:rFonts w:asciiTheme="majorHAnsi" w:hAnsiTheme="majorHAnsi" w:cs="Arial"/>
          <w:sz w:val="22"/>
          <w:szCs w:val="22"/>
        </w:rPr>
        <w:t xml:space="preserve">unior tennis at national competitive level. </w:t>
      </w:r>
      <w:r w:rsidR="008C1706">
        <w:rPr>
          <w:rFonts w:asciiTheme="majorHAnsi" w:hAnsiTheme="majorHAnsi" w:cs="Arial"/>
          <w:sz w:val="22"/>
          <w:szCs w:val="22"/>
        </w:rPr>
        <w:t xml:space="preserve"> </w:t>
      </w:r>
      <w:r w:rsidR="00B72BB4" w:rsidRPr="0005081B">
        <w:rPr>
          <w:rFonts w:asciiTheme="majorHAnsi" w:hAnsiTheme="majorHAnsi" w:cs="Arial"/>
          <w:sz w:val="22"/>
          <w:szCs w:val="22"/>
        </w:rPr>
        <w:t>Represented Gonzaga College at Minor, Junior and Senior Level in Division 1 Leinster competitions</w:t>
      </w:r>
      <w:r w:rsidR="008C1706">
        <w:rPr>
          <w:rFonts w:asciiTheme="majorHAnsi" w:hAnsiTheme="majorHAnsi" w:cs="Arial"/>
          <w:sz w:val="22"/>
          <w:szCs w:val="22"/>
        </w:rPr>
        <w:t>,</w:t>
      </w:r>
      <w:r w:rsidR="00B72BB4" w:rsidRPr="0005081B">
        <w:rPr>
          <w:rFonts w:asciiTheme="majorHAnsi" w:hAnsiTheme="majorHAnsi" w:cs="Arial"/>
          <w:sz w:val="22"/>
          <w:szCs w:val="22"/>
        </w:rPr>
        <w:t xml:space="preserve"> achieving three runners-up titles. Represented UCD in inter-university competitions. Qualified as a professional tennis coach in 2009. </w:t>
      </w:r>
      <w:r w:rsidR="008C1706">
        <w:rPr>
          <w:rFonts w:asciiTheme="majorHAnsi" w:hAnsiTheme="majorHAnsi" w:cs="Arial"/>
          <w:sz w:val="22"/>
          <w:szCs w:val="22"/>
        </w:rPr>
        <w:t xml:space="preserve"> </w:t>
      </w:r>
      <w:r w:rsidR="00B72BB4" w:rsidRPr="0005081B">
        <w:rPr>
          <w:rFonts w:asciiTheme="majorHAnsi" w:hAnsiTheme="majorHAnsi" w:cs="Arial"/>
          <w:sz w:val="22"/>
          <w:szCs w:val="22"/>
        </w:rPr>
        <w:t>Member of Fitzwilliam Lawn Tennis Club</w:t>
      </w:r>
      <w:r w:rsidRPr="0005081B">
        <w:rPr>
          <w:rFonts w:asciiTheme="majorHAnsi" w:hAnsiTheme="majorHAnsi" w:cs="Arial"/>
          <w:sz w:val="22"/>
          <w:szCs w:val="22"/>
        </w:rPr>
        <w:t xml:space="preserve"> and Rathfarnham Golf Club.</w:t>
      </w:r>
    </w:p>
    <w:p w14:paraId="727E0517" w14:textId="0891CCEF" w:rsidR="00C70456" w:rsidRPr="0005081B" w:rsidRDefault="00D11C6B" w:rsidP="00D368F5">
      <w:pPr>
        <w:pStyle w:val="ListParagraph"/>
        <w:numPr>
          <w:ilvl w:val="0"/>
          <w:numId w:val="22"/>
        </w:numPr>
        <w:ind w:left="709" w:hanging="425"/>
        <w:rPr>
          <w:rFonts w:asciiTheme="majorHAnsi" w:hAnsiTheme="majorHAnsi" w:cs="Arial"/>
          <w:sz w:val="22"/>
          <w:szCs w:val="22"/>
        </w:rPr>
      </w:pPr>
      <w:r w:rsidRPr="0005081B">
        <w:rPr>
          <w:rFonts w:asciiTheme="majorHAnsi" w:hAnsiTheme="majorHAnsi" w:cs="Arial"/>
          <w:sz w:val="22"/>
          <w:szCs w:val="22"/>
        </w:rPr>
        <w:t xml:space="preserve">Summer 2012 </w:t>
      </w:r>
      <w:r w:rsidR="008C1706">
        <w:rPr>
          <w:rFonts w:asciiTheme="majorHAnsi" w:hAnsiTheme="majorHAnsi" w:cs="Arial"/>
          <w:sz w:val="22"/>
          <w:szCs w:val="22"/>
        </w:rPr>
        <w:t xml:space="preserve">- </w:t>
      </w:r>
      <w:r w:rsidRPr="0005081B">
        <w:rPr>
          <w:rFonts w:asciiTheme="majorHAnsi" w:hAnsiTheme="majorHAnsi" w:cs="Arial"/>
          <w:sz w:val="22"/>
          <w:szCs w:val="22"/>
        </w:rPr>
        <w:t>spent 3 months</w:t>
      </w:r>
      <w:r w:rsidR="00C70456" w:rsidRPr="0005081B">
        <w:rPr>
          <w:rFonts w:asciiTheme="majorHAnsi" w:hAnsiTheme="majorHAnsi" w:cs="Arial"/>
          <w:sz w:val="22"/>
          <w:szCs w:val="22"/>
        </w:rPr>
        <w:t xml:space="preserve"> working and travelling in the USA. </w:t>
      </w:r>
    </w:p>
    <w:p w14:paraId="14FB7AC6" w14:textId="77777777" w:rsidR="00F13984" w:rsidRDefault="00B72BB4" w:rsidP="00F13984">
      <w:pPr>
        <w:pStyle w:val="ListParagraph"/>
        <w:numPr>
          <w:ilvl w:val="0"/>
          <w:numId w:val="22"/>
        </w:numPr>
        <w:ind w:left="709" w:hanging="425"/>
        <w:rPr>
          <w:rFonts w:asciiTheme="majorHAnsi" w:hAnsiTheme="majorHAnsi" w:cs="Arial"/>
          <w:sz w:val="22"/>
          <w:szCs w:val="22"/>
        </w:rPr>
      </w:pPr>
      <w:r w:rsidRPr="0005081B">
        <w:rPr>
          <w:rFonts w:asciiTheme="majorHAnsi" w:hAnsiTheme="majorHAnsi" w:cs="Arial"/>
          <w:sz w:val="22"/>
          <w:szCs w:val="22"/>
        </w:rPr>
        <w:t xml:space="preserve">Other </w:t>
      </w:r>
      <w:r w:rsidR="00B35998" w:rsidRPr="0005081B">
        <w:rPr>
          <w:rFonts w:asciiTheme="majorHAnsi" w:hAnsiTheme="majorHAnsi" w:cs="Arial"/>
          <w:sz w:val="22"/>
          <w:szCs w:val="22"/>
        </w:rPr>
        <w:t>interests include w</w:t>
      </w:r>
      <w:r w:rsidRPr="0005081B">
        <w:rPr>
          <w:rFonts w:asciiTheme="majorHAnsi" w:hAnsiTheme="majorHAnsi" w:cs="Arial"/>
          <w:sz w:val="22"/>
          <w:szCs w:val="22"/>
        </w:rPr>
        <w:t>akeboardi</w:t>
      </w:r>
      <w:r w:rsidR="00E569E9">
        <w:rPr>
          <w:rFonts w:asciiTheme="majorHAnsi" w:hAnsiTheme="majorHAnsi" w:cs="Arial"/>
          <w:sz w:val="22"/>
          <w:szCs w:val="22"/>
        </w:rPr>
        <w:t>ng, golf, squash and football.</w:t>
      </w:r>
    </w:p>
    <w:p w14:paraId="4B9E5610" w14:textId="77777777" w:rsidR="00F13984" w:rsidRDefault="00F13984" w:rsidP="00F13984">
      <w:pPr>
        <w:pStyle w:val="ListParagraph"/>
        <w:ind w:left="709"/>
        <w:rPr>
          <w:rFonts w:asciiTheme="majorHAnsi" w:hAnsiTheme="majorHAnsi" w:cs="Arial"/>
          <w:sz w:val="22"/>
          <w:szCs w:val="22"/>
        </w:rPr>
      </w:pPr>
    </w:p>
    <w:p w14:paraId="05849D97" w14:textId="77777777" w:rsidR="00F13984" w:rsidRDefault="00F13984" w:rsidP="00F13984">
      <w:pPr>
        <w:pStyle w:val="ListParagraph"/>
        <w:ind w:left="709"/>
        <w:rPr>
          <w:rFonts w:asciiTheme="majorHAnsi" w:hAnsiTheme="majorHAnsi" w:cs="Arial"/>
          <w:sz w:val="22"/>
          <w:szCs w:val="22"/>
        </w:rPr>
      </w:pPr>
    </w:p>
    <w:p w14:paraId="00B0C515" w14:textId="0EA1CC15" w:rsidR="00D368F5" w:rsidRPr="00F13984" w:rsidRDefault="00F13984" w:rsidP="00F13984">
      <w:pPr>
        <w:pStyle w:val="ListParagraph"/>
        <w:ind w:left="-426"/>
        <w:rPr>
          <w:rFonts w:asciiTheme="majorHAnsi" w:hAnsiTheme="majorHAnsi" w:cs="Arial"/>
          <w:sz w:val="22"/>
          <w:szCs w:val="22"/>
        </w:rPr>
      </w:pPr>
      <w:r w:rsidRPr="00F13984">
        <w:rPr>
          <w:rFonts w:asciiTheme="majorHAnsi" w:eastAsia="Times New Roman" w:hAnsiTheme="majorHAnsi" w:cs="Arial"/>
          <w:b/>
          <w:sz w:val="22"/>
          <w:szCs w:val="22"/>
        </w:rPr>
        <w:t>Additional Information and skills</w:t>
      </w:r>
    </w:p>
    <w:p w14:paraId="2DFB6F1B" w14:textId="667083FE" w:rsidR="00D368F5" w:rsidRPr="00D368F5" w:rsidRDefault="008F2030" w:rsidP="00F13984">
      <w:pPr>
        <w:spacing w:before="75" w:line="240" w:lineRule="atLeast"/>
        <w:ind w:left="-426"/>
        <w:textAlignment w:val="baseline"/>
        <w:rPr>
          <w:rFonts w:asciiTheme="majorHAnsi" w:eastAsia="Times New Roman" w:hAnsiTheme="majorHAnsi" w:cs="Arial"/>
          <w:b/>
          <w:sz w:val="22"/>
          <w:szCs w:val="22"/>
        </w:rPr>
      </w:pPr>
      <w:r>
        <w:rPr>
          <w:rFonts w:asciiTheme="majorHAnsi" w:eastAsia="Times New Roman" w:hAnsiTheme="majorHAnsi" w:cs="Arial"/>
          <w:b/>
          <w:sz w:val="22"/>
          <w:szCs w:val="22"/>
        </w:rPr>
        <w:pict w14:anchorId="20C67AE5">
          <v:shape id="_x0000_i1028" type="#_x0000_t75" style="width:424.85pt;height:1.35pt" o:hrpct="0" o:hralign="center" o:hr="t">
            <v:imagedata r:id="rId11" o:title="Default Line"/>
          </v:shape>
        </w:pict>
      </w:r>
    </w:p>
    <w:p w14:paraId="05DE2A55" w14:textId="1E11DA96" w:rsidR="00D368F5" w:rsidRPr="0005081B" w:rsidRDefault="00D368F5" w:rsidP="00F13984">
      <w:pPr>
        <w:pStyle w:val="ListParagraph"/>
        <w:numPr>
          <w:ilvl w:val="0"/>
          <w:numId w:val="24"/>
        </w:numPr>
        <w:spacing w:before="75" w:line="240" w:lineRule="atLeast"/>
        <w:ind w:left="284" w:firstLine="0"/>
        <w:textAlignment w:val="baseline"/>
        <w:rPr>
          <w:rFonts w:asciiTheme="majorHAnsi" w:eastAsia="Times New Roman" w:hAnsiTheme="majorHAnsi" w:cs="Arial"/>
          <w:sz w:val="22"/>
          <w:szCs w:val="22"/>
        </w:rPr>
      </w:pPr>
      <w:r w:rsidRPr="0005081B">
        <w:rPr>
          <w:rFonts w:asciiTheme="majorHAnsi" w:eastAsia="Times New Roman" w:hAnsiTheme="majorHAnsi" w:cs="Arial"/>
          <w:sz w:val="22"/>
          <w:szCs w:val="22"/>
        </w:rPr>
        <w:t xml:space="preserve">Good command of French and </w:t>
      </w:r>
      <w:r>
        <w:rPr>
          <w:rFonts w:asciiTheme="majorHAnsi" w:eastAsia="Times New Roman" w:hAnsiTheme="majorHAnsi" w:cs="Arial"/>
          <w:sz w:val="22"/>
          <w:szCs w:val="22"/>
        </w:rPr>
        <w:t>I</w:t>
      </w:r>
      <w:r w:rsidRPr="0005081B">
        <w:rPr>
          <w:rFonts w:asciiTheme="majorHAnsi" w:eastAsia="Times New Roman" w:hAnsiTheme="majorHAnsi" w:cs="Arial"/>
          <w:sz w:val="22"/>
          <w:szCs w:val="22"/>
        </w:rPr>
        <w:t>talian</w:t>
      </w:r>
    </w:p>
    <w:p w14:paraId="370AB906" w14:textId="77777777" w:rsidR="00D368F5" w:rsidRPr="0005081B" w:rsidRDefault="00D368F5" w:rsidP="00F13984">
      <w:pPr>
        <w:pStyle w:val="ListParagraph"/>
        <w:numPr>
          <w:ilvl w:val="0"/>
          <w:numId w:val="24"/>
        </w:numPr>
        <w:spacing w:before="75" w:line="240" w:lineRule="atLeast"/>
        <w:ind w:left="284" w:firstLine="0"/>
        <w:textAlignment w:val="baseline"/>
        <w:rPr>
          <w:rFonts w:asciiTheme="majorHAnsi" w:eastAsia="Times New Roman" w:hAnsiTheme="majorHAnsi" w:cs="Arial"/>
          <w:sz w:val="22"/>
          <w:szCs w:val="22"/>
        </w:rPr>
      </w:pPr>
      <w:r w:rsidRPr="0005081B">
        <w:rPr>
          <w:rFonts w:asciiTheme="majorHAnsi" w:eastAsia="Times New Roman" w:hAnsiTheme="majorHAnsi" w:cs="Arial"/>
          <w:sz w:val="22"/>
          <w:szCs w:val="22"/>
        </w:rPr>
        <w:t>Proficient at MS Office applications, Bloomberg Software and internet use.</w:t>
      </w:r>
    </w:p>
    <w:p w14:paraId="3168F339" w14:textId="77777777" w:rsidR="00D368F5" w:rsidRDefault="00D368F5" w:rsidP="00F13984">
      <w:pPr>
        <w:pStyle w:val="ListParagraph"/>
        <w:numPr>
          <w:ilvl w:val="0"/>
          <w:numId w:val="24"/>
        </w:numPr>
        <w:spacing w:before="75" w:line="240" w:lineRule="atLeast"/>
        <w:ind w:left="284" w:firstLine="0"/>
        <w:textAlignment w:val="baseline"/>
        <w:rPr>
          <w:rFonts w:asciiTheme="majorHAnsi" w:eastAsia="Times New Roman" w:hAnsiTheme="majorHAnsi" w:cs="Arial"/>
          <w:sz w:val="22"/>
          <w:szCs w:val="22"/>
        </w:rPr>
      </w:pPr>
      <w:r w:rsidRPr="0005081B">
        <w:rPr>
          <w:rFonts w:asciiTheme="majorHAnsi" w:eastAsia="Times New Roman" w:hAnsiTheme="majorHAnsi" w:cs="Arial"/>
          <w:sz w:val="22"/>
          <w:szCs w:val="22"/>
        </w:rPr>
        <w:t>Full clean driving licen</w:t>
      </w:r>
      <w:r>
        <w:rPr>
          <w:rFonts w:asciiTheme="majorHAnsi" w:eastAsia="Times New Roman" w:hAnsiTheme="majorHAnsi" w:cs="Arial"/>
          <w:sz w:val="22"/>
          <w:szCs w:val="22"/>
        </w:rPr>
        <w:t>c</w:t>
      </w:r>
      <w:r w:rsidRPr="0005081B">
        <w:rPr>
          <w:rFonts w:asciiTheme="majorHAnsi" w:eastAsia="Times New Roman" w:hAnsiTheme="majorHAnsi" w:cs="Arial"/>
          <w:sz w:val="22"/>
          <w:szCs w:val="22"/>
        </w:rPr>
        <w:t>e</w:t>
      </w:r>
      <w:r>
        <w:rPr>
          <w:rFonts w:asciiTheme="majorHAnsi" w:eastAsia="Times New Roman" w:hAnsiTheme="majorHAnsi" w:cs="Arial"/>
          <w:sz w:val="22"/>
          <w:szCs w:val="22"/>
        </w:rPr>
        <w:t>.</w:t>
      </w:r>
      <w:r w:rsidRPr="0005081B">
        <w:rPr>
          <w:rFonts w:asciiTheme="majorHAnsi" w:eastAsia="Times New Roman" w:hAnsiTheme="majorHAnsi" w:cs="Arial"/>
          <w:sz w:val="22"/>
          <w:szCs w:val="22"/>
        </w:rPr>
        <w:t xml:space="preserve"> </w:t>
      </w:r>
    </w:p>
    <w:p w14:paraId="36A14517" w14:textId="77777777" w:rsidR="00F13984" w:rsidRPr="0005081B" w:rsidRDefault="00F13984" w:rsidP="00F13984">
      <w:pPr>
        <w:pStyle w:val="ListParagraph"/>
        <w:spacing w:before="75" w:line="240" w:lineRule="atLeast"/>
        <w:ind w:left="-426"/>
        <w:textAlignment w:val="baseline"/>
        <w:rPr>
          <w:rFonts w:asciiTheme="majorHAnsi" w:eastAsia="Times New Roman" w:hAnsiTheme="majorHAnsi" w:cs="Arial"/>
          <w:sz w:val="22"/>
          <w:szCs w:val="22"/>
        </w:rPr>
      </w:pPr>
    </w:p>
    <w:p w14:paraId="18857280" w14:textId="796BC63F" w:rsidR="00D368F5" w:rsidRPr="00F13984" w:rsidRDefault="00F13984" w:rsidP="00F13984">
      <w:pPr>
        <w:pStyle w:val="ListParagraph"/>
        <w:ind w:left="-426"/>
        <w:rPr>
          <w:rFonts w:asciiTheme="majorHAnsi" w:hAnsiTheme="majorHAnsi" w:cs="Arial"/>
          <w:b/>
          <w:sz w:val="22"/>
          <w:szCs w:val="22"/>
        </w:rPr>
      </w:pPr>
      <w:r>
        <w:rPr>
          <w:rFonts w:asciiTheme="majorHAnsi" w:hAnsiTheme="majorHAnsi" w:cs="Arial"/>
          <w:b/>
          <w:sz w:val="22"/>
          <w:szCs w:val="22"/>
        </w:rPr>
        <w:t>References</w:t>
      </w:r>
    </w:p>
    <w:p w14:paraId="22D07638" w14:textId="0946DB2A" w:rsidR="00F13984" w:rsidRPr="00F13984" w:rsidRDefault="008F2030" w:rsidP="00F13984">
      <w:pPr>
        <w:ind w:left="-426"/>
        <w:rPr>
          <w:rFonts w:asciiTheme="majorHAnsi" w:hAnsiTheme="majorHAnsi"/>
          <w:b/>
          <w:sz w:val="22"/>
          <w:szCs w:val="22"/>
        </w:rPr>
      </w:pPr>
      <w:r>
        <w:rPr>
          <w:rFonts w:asciiTheme="majorHAnsi" w:hAnsiTheme="majorHAnsi"/>
          <w:b/>
          <w:sz w:val="22"/>
          <w:szCs w:val="22"/>
        </w:rPr>
        <w:pict w14:anchorId="7AFAE510">
          <v:shape id="_x0000_i1029" type="#_x0000_t75" style="width:424.85pt;height:1.35pt" o:hrpct="0" o:hralign="center" o:hr="t">
            <v:imagedata r:id="rId12" o:title="Default Line"/>
          </v:shape>
        </w:pict>
      </w:r>
    </w:p>
    <w:p w14:paraId="2B2B515F" w14:textId="14588419" w:rsidR="007C1734" w:rsidRPr="007C1734" w:rsidRDefault="007C1734" w:rsidP="00F13984">
      <w:pPr>
        <w:pStyle w:val="ListParagraph"/>
        <w:numPr>
          <w:ilvl w:val="0"/>
          <w:numId w:val="27"/>
        </w:numPr>
        <w:ind w:left="567"/>
        <w:rPr>
          <w:rFonts w:asciiTheme="majorHAnsi" w:hAnsiTheme="majorHAnsi"/>
          <w:b/>
          <w:sz w:val="22"/>
          <w:szCs w:val="22"/>
        </w:rPr>
      </w:pPr>
      <w:r>
        <w:rPr>
          <w:rFonts w:asciiTheme="majorHAnsi" w:hAnsiTheme="majorHAnsi"/>
          <w:sz w:val="22"/>
          <w:szCs w:val="22"/>
        </w:rPr>
        <w:t xml:space="preserve">Mr Gerry Carroll  </w:t>
      </w:r>
      <w:r w:rsidR="00DA41E3">
        <w:rPr>
          <w:rFonts w:asciiTheme="majorHAnsi" w:hAnsiTheme="majorHAnsi"/>
          <w:sz w:val="22"/>
          <w:szCs w:val="22"/>
        </w:rPr>
        <w:t xml:space="preserve">                                                                     Mr Nicholas O’Gorman</w:t>
      </w:r>
    </w:p>
    <w:p w14:paraId="26671062" w14:textId="69814122" w:rsidR="007C1734" w:rsidRDefault="007C1734" w:rsidP="00F13984">
      <w:pPr>
        <w:pStyle w:val="ListParagraph"/>
        <w:ind w:left="567"/>
        <w:rPr>
          <w:rFonts w:asciiTheme="majorHAnsi" w:hAnsiTheme="majorHAnsi"/>
          <w:sz w:val="22"/>
          <w:szCs w:val="22"/>
        </w:rPr>
      </w:pPr>
      <w:r>
        <w:rPr>
          <w:rFonts w:asciiTheme="majorHAnsi" w:hAnsiTheme="majorHAnsi"/>
          <w:sz w:val="22"/>
          <w:szCs w:val="22"/>
        </w:rPr>
        <w:t>Partner</w:t>
      </w:r>
      <w:r w:rsidR="00DA41E3">
        <w:rPr>
          <w:rFonts w:asciiTheme="majorHAnsi" w:hAnsiTheme="majorHAnsi"/>
          <w:sz w:val="22"/>
          <w:szCs w:val="22"/>
        </w:rPr>
        <w:t xml:space="preserve">                                                                 </w:t>
      </w:r>
      <w:r w:rsidR="005A7A72">
        <w:rPr>
          <w:rFonts w:asciiTheme="majorHAnsi" w:hAnsiTheme="majorHAnsi"/>
          <w:sz w:val="22"/>
          <w:szCs w:val="22"/>
        </w:rPr>
        <w:t xml:space="preserve">            </w:t>
      </w:r>
      <w:r w:rsidR="00DA41E3">
        <w:rPr>
          <w:rFonts w:asciiTheme="majorHAnsi" w:hAnsiTheme="majorHAnsi"/>
          <w:sz w:val="22"/>
          <w:szCs w:val="22"/>
        </w:rPr>
        <w:t xml:space="preserve">       </w:t>
      </w:r>
      <w:r w:rsidR="008665F9">
        <w:rPr>
          <w:rFonts w:asciiTheme="majorHAnsi" w:hAnsiTheme="majorHAnsi"/>
          <w:sz w:val="22"/>
          <w:szCs w:val="22"/>
        </w:rPr>
        <w:t xml:space="preserve"> </w:t>
      </w:r>
      <w:r w:rsidR="00DA41E3">
        <w:rPr>
          <w:rFonts w:asciiTheme="majorHAnsi" w:hAnsiTheme="majorHAnsi"/>
          <w:sz w:val="22"/>
          <w:szCs w:val="22"/>
        </w:rPr>
        <w:t xml:space="preserve">  Director of Corporate Finance</w:t>
      </w:r>
    </w:p>
    <w:p w14:paraId="454D44AA" w14:textId="390353E7" w:rsidR="007C1734" w:rsidRDefault="007C1734" w:rsidP="00F13984">
      <w:pPr>
        <w:pStyle w:val="ListParagraph"/>
        <w:ind w:left="567"/>
        <w:rPr>
          <w:rFonts w:asciiTheme="majorHAnsi" w:hAnsiTheme="majorHAnsi"/>
          <w:sz w:val="22"/>
          <w:szCs w:val="22"/>
        </w:rPr>
      </w:pPr>
      <w:r>
        <w:rPr>
          <w:rFonts w:asciiTheme="majorHAnsi" w:hAnsiTheme="majorHAnsi"/>
          <w:sz w:val="22"/>
          <w:szCs w:val="22"/>
        </w:rPr>
        <w:t>Whitney Moore Solicitors</w:t>
      </w:r>
      <w:r w:rsidR="00DA41E3">
        <w:rPr>
          <w:rFonts w:asciiTheme="majorHAnsi" w:hAnsiTheme="majorHAnsi"/>
          <w:sz w:val="22"/>
          <w:szCs w:val="22"/>
        </w:rPr>
        <w:t xml:space="preserve">                                                      Davy Stockbrokers</w:t>
      </w:r>
    </w:p>
    <w:p w14:paraId="203A29E1" w14:textId="0464C23C" w:rsidR="007C1734" w:rsidRPr="00A62458" w:rsidRDefault="007C1734" w:rsidP="00F13984">
      <w:pPr>
        <w:ind w:left="567"/>
        <w:rPr>
          <w:rFonts w:ascii="Times" w:eastAsia="Times New Roman" w:hAnsi="Times" w:cs="Times New Roman"/>
          <w:sz w:val="20"/>
          <w:szCs w:val="20"/>
        </w:rPr>
      </w:pPr>
      <w:r>
        <w:rPr>
          <w:rFonts w:asciiTheme="majorHAnsi" w:hAnsiTheme="majorHAnsi"/>
          <w:sz w:val="22"/>
          <w:szCs w:val="22"/>
        </w:rPr>
        <w:t xml:space="preserve">Telephone: </w:t>
      </w:r>
      <w:r w:rsidR="00DA41E3">
        <w:rPr>
          <w:rFonts w:asciiTheme="majorHAnsi" w:hAnsiTheme="majorHAnsi"/>
          <w:sz w:val="22"/>
          <w:szCs w:val="22"/>
        </w:rPr>
        <w:t xml:space="preserve">+353 1 </w:t>
      </w:r>
      <w:r>
        <w:rPr>
          <w:rFonts w:asciiTheme="majorHAnsi" w:hAnsiTheme="majorHAnsi"/>
          <w:sz w:val="22"/>
          <w:szCs w:val="22"/>
        </w:rPr>
        <w:t>611 0000</w:t>
      </w:r>
      <w:r w:rsidR="00DA41E3">
        <w:rPr>
          <w:rFonts w:asciiTheme="majorHAnsi" w:hAnsiTheme="majorHAnsi"/>
          <w:sz w:val="22"/>
          <w:szCs w:val="22"/>
        </w:rPr>
        <w:t xml:space="preserve">                                                 Telephon</w:t>
      </w:r>
      <w:r w:rsidR="00DA41E3" w:rsidRPr="00DA41E3">
        <w:rPr>
          <w:rFonts w:asciiTheme="majorHAnsi" w:hAnsiTheme="majorHAnsi"/>
          <w:sz w:val="22"/>
          <w:szCs w:val="22"/>
        </w:rPr>
        <w:t xml:space="preserve">e: </w:t>
      </w:r>
      <w:r w:rsidR="00DA41E3">
        <w:rPr>
          <w:rFonts w:asciiTheme="majorHAnsi" w:hAnsiTheme="majorHAnsi"/>
          <w:sz w:val="22"/>
          <w:szCs w:val="22"/>
        </w:rPr>
        <w:t>+353 1 679 7788</w:t>
      </w:r>
    </w:p>
    <w:sectPr w:rsidR="007C1734" w:rsidRPr="00A62458" w:rsidSect="007C1734">
      <w:footerReference w:type="default" r:id="rId13"/>
      <w:pgSz w:w="11900" w:h="16840"/>
      <w:pgMar w:top="1440" w:right="1694" w:bottom="1440"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823A3" w14:textId="77777777" w:rsidR="00562358" w:rsidRDefault="00562358" w:rsidP="00D31304">
      <w:r>
        <w:separator/>
      </w:r>
    </w:p>
  </w:endnote>
  <w:endnote w:type="continuationSeparator" w:id="0">
    <w:p w14:paraId="30EC87F5" w14:textId="77777777" w:rsidR="00562358" w:rsidRDefault="00562358" w:rsidP="00D3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4D"/>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2"/>
        <w:szCs w:val="22"/>
      </w:rPr>
      <w:id w:val="-1036739580"/>
      <w:docPartObj>
        <w:docPartGallery w:val="Page Numbers (Bottom of Page)"/>
        <w:docPartUnique/>
      </w:docPartObj>
    </w:sdtPr>
    <w:sdtEndPr>
      <w:rPr>
        <w:sz w:val="28"/>
        <w:szCs w:val="28"/>
      </w:rPr>
    </w:sdtEndPr>
    <w:sdtContent>
      <w:p w14:paraId="6973AC39" w14:textId="28084471" w:rsidR="00562358" w:rsidRDefault="00562358">
        <w:pPr>
          <w:pStyle w:val="Footer"/>
          <w:jc w:val="center"/>
          <w:rPr>
            <w:rFonts w:asciiTheme="majorHAnsi" w:eastAsiaTheme="majorEastAsia" w:hAnsiTheme="majorHAnsi" w:cstheme="majorBidi"/>
            <w:sz w:val="28"/>
            <w:szCs w:val="28"/>
          </w:rPr>
        </w:pPr>
        <w:r w:rsidRPr="00C20EC6">
          <w:rPr>
            <w:rFonts w:asciiTheme="majorHAnsi" w:eastAsiaTheme="majorEastAsia" w:hAnsiTheme="majorHAnsi" w:cstheme="majorBidi"/>
            <w:sz w:val="22"/>
            <w:szCs w:val="22"/>
          </w:rPr>
          <w:t xml:space="preserve">~ </w:t>
        </w:r>
        <w:r w:rsidRPr="00C20EC6">
          <w:rPr>
            <w:rFonts w:asciiTheme="majorHAnsi" w:hAnsiTheme="majorHAnsi"/>
            <w:sz w:val="22"/>
            <w:szCs w:val="22"/>
          </w:rPr>
          <w:fldChar w:fldCharType="begin"/>
        </w:r>
        <w:r w:rsidRPr="00C20EC6">
          <w:rPr>
            <w:rFonts w:asciiTheme="majorHAnsi" w:hAnsiTheme="majorHAnsi"/>
            <w:sz w:val="22"/>
            <w:szCs w:val="22"/>
          </w:rPr>
          <w:instrText xml:space="preserve"> PAGE    \* MERGEFORMAT </w:instrText>
        </w:r>
        <w:r w:rsidRPr="00C20EC6">
          <w:rPr>
            <w:rFonts w:asciiTheme="majorHAnsi" w:hAnsiTheme="majorHAnsi"/>
            <w:sz w:val="22"/>
            <w:szCs w:val="22"/>
          </w:rPr>
          <w:fldChar w:fldCharType="separate"/>
        </w:r>
        <w:r w:rsidR="008F2030" w:rsidRPr="008F2030">
          <w:rPr>
            <w:rFonts w:asciiTheme="majorHAnsi" w:eastAsiaTheme="majorEastAsia" w:hAnsiTheme="majorHAnsi" w:cstheme="majorBidi"/>
            <w:noProof/>
            <w:sz w:val="22"/>
            <w:szCs w:val="22"/>
          </w:rPr>
          <w:t>2</w:t>
        </w:r>
        <w:r w:rsidRPr="00C20EC6">
          <w:rPr>
            <w:rFonts w:asciiTheme="majorHAnsi" w:eastAsiaTheme="majorEastAsia" w:hAnsiTheme="majorHAnsi" w:cstheme="majorBidi"/>
            <w:noProof/>
            <w:sz w:val="22"/>
            <w:szCs w:val="22"/>
          </w:rPr>
          <w:fldChar w:fldCharType="end"/>
        </w:r>
        <w:r w:rsidRPr="00C20EC6">
          <w:rPr>
            <w:rFonts w:asciiTheme="majorHAnsi" w:eastAsiaTheme="majorEastAsia" w:hAnsiTheme="majorHAnsi" w:cstheme="majorBidi"/>
            <w:sz w:val="22"/>
            <w:szCs w:val="22"/>
          </w:rPr>
          <w:t xml:space="preserve"> ~</w:t>
        </w:r>
      </w:p>
    </w:sdtContent>
  </w:sdt>
  <w:p w14:paraId="35E78557" w14:textId="77777777" w:rsidR="00562358" w:rsidRPr="00D31304" w:rsidRDefault="00562358">
    <w:pPr>
      <w:pStyle w:val="Footer"/>
      <w:rPr>
        <w:rFonts w:asciiTheme="majorHAnsi" w:hAnsiTheme="majorHAns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7DB06" w14:textId="77777777" w:rsidR="00562358" w:rsidRDefault="00562358" w:rsidP="00D31304">
      <w:r>
        <w:separator/>
      </w:r>
    </w:p>
  </w:footnote>
  <w:footnote w:type="continuationSeparator" w:id="0">
    <w:p w14:paraId="65688A6B" w14:textId="77777777" w:rsidR="00562358" w:rsidRDefault="00562358" w:rsidP="00D3130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31D"/>
    <w:multiLevelType w:val="hybridMultilevel"/>
    <w:tmpl w:val="C1A8FC34"/>
    <w:lvl w:ilvl="0" w:tplc="04090001">
      <w:start w:val="1"/>
      <w:numFmt w:val="bullet"/>
      <w:lvlText w:val=""/>
      <w:lvlJc w:val="left"/>
      <w:pPr>
        <w:ind w:left="82" w:hanging="360"/>
      </w:pPr>
      <w:rPr>
        <w:rFonts w:ascii="Symbol" w:hAnsi="Symbol" w:hint="default"/>
      </w:rPr>
    </w:lvl>
    <w:lvl w:ilvl="1" w:tplc="04090003" w:tentative="1">
      <w:start w:val="1"/>
      <w:numFmt w:val="bullet"/>
      <w:lvlText w:val="o"/>
      <w:lvlJc w:val="left"/>
      <w:pPr>
        <w:ind w:left="802" w:hanging="360"/>
      </w:pPr>
      <w:rPr>
        <w:rFonts w:ascii="Courier New" w:hAnsi="Courier New" w:hint="default"/>
      </w:rPr>
    </w:lvl>
    <w:lvl w:ilvl="2" w:tplc="04090005" w:tentative="1">
      <w:start w:val="1"/>
      <w:numFmt w:val="bullet"/>
      <w:lvlText w:val=""/>
      <w:lvlJc w:val="left"/>
      <w:pPr>
        <w:ind w:left="1522" w:hanging="360"/>
      </w:pPr>
      <w:rPr>
        <w:rFonts w:ascii="Wingdings" w:hAnsi="Wingdings" w:hint="default"/>
      </w:rPr>
    </w:lvl>
    <w:lvl w:ilvl="3" w:tplc="04090001" w:tentative="1">
      <w:start w:val="1"/>
      <w:numFmt w:val="bullet"/>
      <w:lvlText w:val=""/>
      <w:lvlJc w:val="left"/>
      <w:pPr>
        <w:ind w:left="2242" w:hanging="360"/>
      </w:pPr>
      <w:rPr>
        <w:rFonts w:ascii="Symbol" w:hAnsi="Symbol" w:hint="default"/>
      </w:rPr>
    </w:lvl>
    <w:lvl w:ilvl="4" w:tplc="04090003" w:tentative="1">
      <w:start w:val="1"/>
      <w:numFmt w:val="bullet"/>
      <w:lvlText w:val="o"/>
      <w:lvlJc w:val="left"/>
      <w:pPr>
        <w:ind w:left="2962" w:hanging="360"/>
      </w:pPr>
      <w:rPr>
        <w:rFonts w:ascii="Courier New" w:hAnsi="Courier New" w:hint="default"/>
      </w:rPr>
    </w:lvl>
    <w:lvl w:ilvl="5" w:tplc="04090005" w:tentative="1">
      <w:start w:val="1"/>
      <w:numFmt w:val="bullet"/>
      <w:lvlText w:val=""/>
      <w:lvlJc w:val="left"/>
      <w:pPr>
        <w:ind w:left="3682" w:hanging="360"/>
      </w:pPr>
      <w:rPr>
        <w:rFonts w:ascii="Wingdings" w:hAnsi="Wingdings" w:hint="default"/>
      </w:rPr>
    </w:lvl>
    <w:lvl w:ilvl="6" w:tplc="04090001" w:tentative="1">
      <w:start w:val="1"/>
      <w:numFmt w:val="bullet"/>
      <w:lvlText w:val=""/>
      <w:lvlJc w:val="left"/>
      <w:pPr>
        <w:ind w:left="4402" w:hanging="360"/>
      </w:pPr>
      <w:rPr>
        <w:rFonts w:ascii="Symbol" w:hAnsi="Symbol" w:hint="default"/>
      </w:rPr>
    </w:lvl>
    <w:lvl w:ilvl="7" w:tplc="04090003" w:tentative="1">
      <w:start w:val="1"/>
      <w:numFmt w:val="bullet"/>
      <w:lvlText w:val="o"/>
      <w:lvlJc w:val="left"/>
      <w:pPr>
        <w:ind w:left="5122" w:hanging="360"/>
      </w:pPr>
      <w:rPr>
        <w:rFonts w:ascii="Courier New" w:hAnsi="Courier New" w:hint="default"/>
      </w:rPr>
    </w:lvl>
    <w:lvl w:ilvl="8" w:tplc="04090005" w:tentative="1">
      <w:start w:val="1"/>
      <w:numFmt w:val="bullet"/>
      <w:lvlText w:val=""/>
      <w:lvlJc w:val="left"/>
      <w:pPr>
        <w:ind w:left="5842" w:hanging="360"/>
      </w:pPr>
      <w:rPr>
        <w:rFonts w:ascii="Wingdings" w:hAnsi="Wingdings" w:hint="default"/>
      </w:rPr>
    </w:lvl>
  </w:abstractNum>
  <w:abstractNum w:abstractNumId="1">
    <w:nsid w:val="049739D1"/>
    <w:multiLevelType w:val="hybridMultilevel"/>
    <w:tmpl w:val="8572C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F820D0"/>
    <w:multiLevelType w:val="hybridMultilevel"/>
    <w:tmpl w:val="1E620D6A"/>
    <w:lvl w:ilvl="0" w:tplc="04090001">
      <w:start w:val="1"/>
      <w:numFmt w:val="bullet"/>
      <w:lvlText w:val=""/>
      <w:lvlJc w:val="left"/>
      <w:pPr>
        <w:ind w:left="589" w:hanging="360"/>
      </w:pPr>
      <w:rPr>
        <w:rFonts w:ascii="Symbol" w:hAnsi="Symbol" w:hint="default"/>
      </w:rPr>
    </w:lvl>
    <w:lvl w:ilvl="1" w:tplc="04090003" w:tentative="1">
      <w:start w:val="1"/>
      <w:numFmt w:val="bullet"/>
      <w:lvlText w:val="o"/>
      <w:lvlJc w:val="left"/>
      <w:pPr>
        <w:ind w:left="1309" w:hanging="360"/>
      </w:pPr>
      <w:rPr>
        <w:rFonts w:ascii="Courier New" w:hAnsi="Courier New" w:hint="default"/>
      </w:rPr>
    </w:lvl>
    <w:lvl w:ilvl="2" w:tplc="04090005" w:tentative="1">
      <w:start w:val="1"/>
      <w:numFmt w:val="bullet"/>
      <w:lvlText w:val=""/>
      <w:lvlJc w:val="left"/>
      <w:pPr>
        <w:ind w:left="2029" w:hanging="360"/>
      </w:pPr>
      <w:rPr>
        <w:rFonts w:ascii="Wingdings" w:hAnsi="Wingdings" w:hint="default"/>
      </w:rPr>
    </w:lvl>
    <w:lvl w:ilvl="3" w:tplc="04090001" w:tentative="1">
      <w:start w:val="1"/>
      <w:numFmt w:val="bullet"/>
      <w:lvlText w:val=""/>
      <w:lvlJc w:val="left"/>
      <w:pPr>
        <w:ind w:left="2749" w:hanging="360"/>
      </w:pPr>
      <w:rPr>
        <w:rFonts w:ascii="Symbol" w:hAnsi="Symbol" w:hint="default"/>
      </w:rPr>
    </w:lvl>
    <w:lvl w:ilvl="4" w:tplc="04090003" w:tentative="1">
      <w:start w:val="1"/>
      <w:numFmt w:val="bullet"/>
      <w:lvlText w:val="o"/>
      <w:lvlJc w:val="left"/>
      <w:pPr>
        <w:ind w:left="3469" w:hanging="360"/>
      </w:pPr>
      <w:rPr>
        <w:rFonts w:ascii="Courier New" w:hAnsi="Courier New" w:hint="default"/>
      </w:rPr>
    </w:lvl>
    <w:lvl w:ilvl="5" w:tplc="04090005" w:tentative="1">
      <w:start w:val="1"/>
      <w:numFmt w:val="bullet"/>
      <w:lvlText w:val=""/>
      <w:lvlJc w:val="left"/>
      <w:pPr>
        <w:ind w:left="4189" w:hanging="360"/>
      </w:pPr>
      <w:rPr>
        <w:rFonts w:ascii="Wingdings" w:hAnsi="Wingdings" w:hint="default"/>
      </w:rPr>
    </w:lvl>
    <w:lvl w:ilvl="6" w:tplc="04090001" w:tentative="1">
      <w:start w:val="1"/>
      <w:numFmt w:val="bullet"/>
      <w:lvlText w:val=""/>
      <w:lvlJc w:val="left"/>
      <w:pPr>
        <w:ind w:left="4909" w:hanging="360"/>
      </w:pPr>
      <w:rPr>
        <w:rFonts w:ascii="Symbol" w:hAnsi="Symbol" w:hint="default"/>
      </w:rPr>
    </w:lvl>
    <w:lvl w:ilvl="7" w:tplc="04090003" w:tentative="1">
      <w:start w:val="1"/>
      <w:numFmt w:val="bullet"/>
      <w:lvlText w:val="o"/>
      <w:lvlJc w:val="left"/>
      <w:pPr>
        <w:ind w:left="5629" w:hanging="360"/>
      </w:pPr>
      <w:rPr>
        <w:rFonts w:ascii="Courier New" w:hAnsi="Courier New" w:hint="default"/>
      </w:rPr>
    </w:lvl>
    <w:lvl w:ilvl="8" w:tplc="04090005" w:tentative="1">
      <w:start w:val="1"/>
      <w:numFmt w:val="bullet"/>
      <w:lvlText w:val=""/>
      <w:lvlJc w:val="left"/>
      <w:pPr>
        <w:ind w:left="6349" w:hanging="360"/>
      </w:pPr>
      <w:rPr>
        <w:rFonts w:ascii="Wingdings" w:hAnsi="Wingdings" w:hint="default"/>
      </w:rPr>
    </w:lvl>
  </w:abstractNum>
  <w:abstractNum w:abstractNumId="3">
    <w:nsid w:val="16C37104"/>
    <w:multiLevelType w:val="hybridMultilevel"/>
    <w:tmpl w:val="1DD4D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524E16"/>
    <w:multiLevelType w:val="multilevel"/>
    <w:tmpl w:val="C46AA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E5284D"/>
    <w:multiLevelType w:val="hybridMultilevel"/>
    <w:tmpl w:val="29284902"/>
    <w:lvl w:ilvl="0" w:tplc="04090001">
      <w:start w:val="1"/>
      <w:numFmt w:val="bullet"/>
      <w:lvlText w:val=""/>
      <w:lvlJc w:val="left"/>
      <w:pPr>
        <w:ind w:left="355" w:hanging="360"/>
      </w:pPr>
      <w:rPr>
        <w:rFonts w:ascii="Symbol" w:hAnsi="Symbol" w:hint="default"/>
      </w:rPr>
    </w:lvl>
    <w:lvl w:ilvl="1" w:tplc="04090003" w:tentative="1">
      <w:start w:val="1"/>
      <w:numFmt w:val="bullet"/>
      <w:lvlText w:val="o"/>
      <w:lvlJc w:val="left"/>
      <w:pPr>
        <w:ind w:left="1075" w:hanging="360"/>
      </w:pPr>
      <w:rPr>
        <w:rFonts w:ascii="Courier New" w:hAnsi="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6">
    <w:nsid w:val="1CDA1CA0"/>
    <w:multiLevelType w:val="hybridMultilevel"/>
    <w:tmpl w:val="C9DC70DA"/>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7">
    <w:nsid w:val="1E9E3F84"/>
    <w:multiLevelType w:val="hybridMultilevel"/>
    <w:tmpl w:val="E3B06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5C0A7C"/>
    <w:multiLevelType w:val="hybridMultilevel"/>
    <w:tmpl w:val="B03C72BA"/>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9">
    <w:nsid w:val="24E82358"/>
    <w:multiLevelType w:val="multilevel"/>
    <w:tmpl w:val="43C8D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7A4892"/>
    <w:multiLevelType w:val="hybridMultilevel"/>
    <w:tmpl w:val="AEC2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D452A7"/>
    <w:multiLevelType w:val="hybridMultilevel"/>
    <w:tmpl w:val="5072AF68"/>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12">
    <w:nsid w:val="2D2D4A04"/>
    <w:multiLevelType w:val="hybridMultilevel"/>
    <w:tmpl w:val="7AB4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EE3183"/>
    <w:multiLevelType w:val="multilevel"/>
    <w:tmpl w:val="4730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ED56DA"/>
    <w:multiLevelType w:val="hybridMultilevel"/>
    <w:tmpl w:val="B83C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5F13F0"/>
    <w:multiLevelType w:val="multilevel"/>
    <w:tmpl w:val="1C84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F1541D"/>
    <w:multiLevelType w:val="hybridMultilevel"/>
    <w:tmpl w:val="82162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F23889"/>
    <w:multiLevelType w:val="hybridMultilevel"/>
    <w:tmpl w:val="4AEA7C48"/>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18">
    <w:nsid w:val="599A22A0"/>
    <w:multiLevelType w:val="multilevel"/>
    <w:tmpl w:val="36D02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0E29D7"/>
    <w:multiLevelType w:val="multilevel"/>
    <w:tmpl w:val="D422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172073"/>
    <w:multiLevelType w:val="hybridMultilevel"/>
    <w:tmpl w:val="4078B834"/>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1">
    <w:nsid w:val="65E42377"/>
    <w:multiLevelType w:val="hybridMultilevel"/>
    <w:tmpl w:val="736A2486"/>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2">
    <w:nsid w:val="65E841FB"/>
    <w:multiLevelType w:val="hybridMultilevel"/>
    <w:tmpl w:val="10725860"/>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3">
    <w:nsid w:val="66F46705"/>
    <w:multiLevelType w:val="hybridMultilevel"/>
    <w:tmpl w:val="BA48D9B8"/>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4">
    <w:nsid w:val="71D42AD3"/>
    <w:multiLevelType w:val="hybridMultilevel"/>
    <w:tmpl w:val="CF2A1290"/>
    <w:lvl w:ilvl="0" w:tplc="04090001">
      <w:start w:val="1"/>
      <w:numFmt w:val="bullet"/>
      <w:lvlText w:val=""/>
      <w:lvlJc w:val="left"/>
      <w:pPr>
        <w:ind w:left="355" w:hanging="360"/>
      </w:pPr>
      <w:rPr>
        <w:rFonts w:ascii="Symbol" w:hAnsi="Symbol" w:hint="default"/>
      </w:rPr>
    </w:lvl>
    <w:lvl w:ilvl="1" w:tplc="04090003" w:tentative="1">
      <w:start w:val="1"/>
      <w:numFmt w:val="bullet"/>
      <w:lvlText w:val="o"/>
      <w:lvlJc w:val="left"/>
      <w:pPr>
        <w:ind w:left="1075" w:hanging="360"/>
      </w:pPr>
      <w:rPr>
        <w:rFonts w:ascii="Courier New" w:hAnsi="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25">
    <w:nsid w:val="74F074D7"/>
    <w:multiLevelType w:val="hybridMultilevel"/>
    <w:tmpl w:val="6FB05494"/>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6">
    <w:nsid w:val="7A0F6BE5"/>
    <w:multiLevelType w:val="hybridMultilevel"/>
    <w:tmpl w:val="9A1CD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6"/>
  </w:num>
  <w:num w:numId="4">
    <w:abstractNumId w:val="12"/>
  </w:num>
  <w:num w:numId="5">
    <w:abstractNumId w:val="17"/>
  </w:num>
  <w:num w:numId="6">
    <w:abstractNumId w:val="15"/>
  </w:num>
  <w:num w:numId="7">
    <w:abstractNumId w:val="19"/>
  </w:num>
  <w:num w:numId="8">
    <w:abstractNumId w:val="13"/>
  </w:num>
  <w:num w:numId="9">
    <w:abstractNumId w:val="8"/>
  </w:num>
  <w:num w:numId="10">
    <w:abstractNumId w:val="25"/>
  </w:num>
  <w:num w:numId="11">
    <w:abstractNumId w:val="0"/>
  </w:num>
  <w:num w:numId="12">
    <w:abstractNumId w:val="7"/>
  </w:num>
  <w:num w:numId="13">
    <w:abstractNumId w:val="16"/>
  </w:num>
  <w:num w:numId="14">
    <w:abstractNumId w:val="4"/>
  </w:num>
  <w:num w:numId="15">
    <w:abstractNumId w:val="18"/>
  </w:num>
  <w:num w:numId="16">
    <w:abstractNumId w:val="11"/>
  </w:num>
  <w:num w:numId="17">
    <w:abstractNumId w:val="3"/>
  </w:num>
  <w:num w:numId="18">
    <w:abstractNumId w:val="22"/>
  </w:num>
  <w:num w:numId="19">
    <w:abstractNumId w:val="21"/>
  </w:num>
  <w:num w:numId="20">
    <w:abstractNumId w:val="9"/>
  </w:num>
  <w:num w:numId="21">
    <w:abstractNumId w:val="14"/>
  </w:num>
  <w:num w:numId="22">
    <w:abstractNumId w:val="5"/>
  </w:num>
  <w:num w:numId="23">
    <w:abstractNumId w:val="20"/>
  </w:num>
  <w:num w:numId="24">
    <w:abstractNumId w:val="23"/>
  </w:num>
  <w:num w:numId="25">
    <w:abstractNumId w:val="24"/>
  </w:num>
  <w:num w:numId="26">
    <w:abstractNumId w:val="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CFF"/>
    <w:rsid w:val="0005081B"/>
    <w:rsid w:val="00060505"/>
    <w:rsid w:val="00062B1F"/>
    <w:rsid w:val="00090624"/>
    <w:rsid w:val="00101517"/>
    <w:rsid w:val="0011659F"/>
    <w:rsid w:val="00151BB1"/>
    <w:rsid w:val="001E11CB"/>
    <w:rsid w:val="001E561C"/>
    <w:rsid w:val="0022636B"/>
    <w:rsid w:val="00241398"/>
    <w:rsid w:val="00262E2D"/>
    <w:rsid w:val="00280CCF"/>
    <w:rsid w:val="002B198D"/>
    <w:rsid w:val="0030071F"/>
    <w:rsid w:val="00314A78"/>
    <w:rsid w:val="003150E8"/>
    <w:rsid w:val="00331323"/>
    <w:rsid w:val="00333697"/>
    <w:rsid w:val="00365F58"/>
    <w:rsid w:val="00385446"/>
    <w:rsid w:val="003A1D80"/>
    <w:rsid w:val="003A2E09"/>
    <w:rsid w:val="003A7EC1"/>
    <w:rsid w:val="003B701A"/>
    <w:rsid w:val="003C77D3"/>
    <w:rsid w:val="004176C2"/>
    <w:rsid w:val="00443AAF"/>
    <w:rsid w:val="00502EED"/>
    <w:rsid w:val="0055205A"/>
    <w:rsid w:val="00562358"/>
    <w:rsid w:val="005A7A72"/>
    <w:rsid w:val="005C2456"/>
    <w:rsid w:val="005F5222"/>
    <w:rsid w:val="005F5ACE"/>
    <w:rsid w:val="005F6B5B"/>
    <w:rsid w:val="00633774"/>
    <w:rsid w:val="00635573"/>
    <w:rsid w:val="0064463E"/>
    <w:rsid w:val="006E4814"/>
    <w:rsid w:val="006F1151"/>
    <w:rsid w:val="00717D13"/>
    <w:rsid w:val="007429B3"/>
    <w:rsid w:val="007508D9"/>
    <w:rsid w:val="00790792"/>
    <w:rsid w:val="007A524F"/>
    <w:rsid w:val="007C1734"/>
    <w:rsid w:val="00821D8A"/>
    <w:rsid w:val="0082713B"/>
    <w:rsid w:val="00834035"/>
    <w:rsid w:val="00845495"/>
    <w:rsid w:val="00853985"/>
    <w:rsid w:val="00865790"/>
    <w:rsid w:val="008665F9"/>
    <w:rsid w:val="00873B19"/>
    <w:rsid w:val="008C1706"/>
    <w:rsid w:val="008D66F8"/>
    <w:rsid w:val="008F2030"/>
    <w:rsid w:val="009243C7"/>
    <w:rsid w:val="00945DBC"/>
    <w:rsid w:val="00951AB6"/>
    <w:rsid w:val="009554F3"/>
    <w:rsid w:val="009A24CA"/>
    <w:rsid w:val="009A2BED"/>
    <w:rsid w:val="009B0C20"/>
    <w:rsid w:val="009D4C4B"/>
    <w:rsid w:val="00A17CB7"/>
    <w:rsid w:val="00A21F7A"/>
    <w:rsid w:val="00A36195"/>
    <w:rsid w:val="00A618A0"/>
    <w:rsid w:val="00A62458"/>
    <w:rsid w:val="00AA1DC5"/>
    <w:rsid w:val="00AB1F8F"/>
    <w:rsid w:val="00AC2439"/>
    <w:rsid w:val="00AE7B44"/>
    <w:rsid w:val="00B35998"/>
    <w:rsid w:val="00B51488"/>
    <w:rsid w:val="00B72BB4"/>
    <w:rsid w:val="00B81671"/>
    <w:rsid w:val="00B97DED"/>
    <w:rsid w:val="00BC0702"/>
    <w:rsid w:val="00BF70C5"/>
    <w:rsid w:val="00C20EC6"/>
    <w:rsid w:val="00C21701"/>
    <w:rsid w:val="00C45829"/>
    <w:rsid w:val="00C70456"/>
    <w:rsid w:val="00C72DBD"/>
    <w:rsid w:val="00CB49B3"/>
    <w:rsid w:val="00CC30CB"/>
    <w:rsid w:val="00CD7DBD"/>
    <w:rsid w:val="00D11C6B"/>
    <w:rsid w:val="00D165A5"/>
    <w:rsid w:val="00D258B0"/>
    <w:rsid w:val="00D31304"/>
    <w:rsid w:val="00D368F5"/>
    <w:rsid w:val="00DA41E3"/>
    <w:rsid w:val="00DB333D"/>
    <w:rsid w:val="00E50143"/>
    <w:rsid w:val="00E569E9"/>
    <w:rsid w:val="00E62305"/>
    <w:rsid w:val="00EB270E"/>
    <w:rsid w:val="00EB36DB"/>
    <w:rsid w:val="00F1091C"/>
    <w:rsid w:val="00F11CFF"/>
    <w:rsid w:val="00F13984"/>
    <w:rsid w:val="00F143F7"/>
    <w:rsid w:val="00F94C0F"/>
    <w:rsid w:val="00FC1D85"/>
    <w:rsid w:val="00FC3280"/>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E0345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CFF"/>
    <w:pPr>
      <w:ind w:left="720"/>
      <w:contextualSpacing/>
    </w:pPr>
  </w:style>
  <w:style w:type="paragraph" w:styleId="Header">
    <w:name w:val="header"/>
    <w:basedOn w:val="Normal"/>
    <w:link w:val="HeaderChar"/>
    <w:uiPriority w:val="99"/>
    <w:unhideWhenUsed/>
    <w:rsid w:val="00D31304"/>
    <w:pPr>
      <w:tabs>
        <w:tab w:val="center" w:pos="4513"/>
        <w:tab w:val="right" w:pos="9026"/>
      </w:tabs>
    </w:pPr>
  </w:style>
  <w:style w:type="character" w:customStyle="1" w:styleId="HeaderChar">
    <w:name w:val="Header Char"/>
    <w:basedOn w:val="DefaultParagraphFont"/>
    <w:link w:val="Header"/>
    <w:uiPriority w:val="99"/>
    <w:rsid w:val="00D31304"/>
  </w:style>
  <w:style w:type="paragraph" w:styleId="Footer">
    <w:name w:val="footer"/>
    <w:basedOn w:val="Normal"/>
    <w:link w:val="FooterChar"/>
    <w:uiPriority w:val="99"/>
    <w:unhideWhenUsed/>
    <w:rsid w:val="00D31304"/>
    <w:pPr>
      <w:tabs>
        <w:tab w:val="center" w:pos="4513"/>
        <w:tab w:val="right" w:pos="9026"/>
      </w:tabs>
    </w:pPr>
  </w:style>
  <w:style w:type="character" w:customStyle="1" w:styleId="FooterChar">
    <w:name w:val="Footer Char"/>
    <w:basedOn w:val="DefaultParagraphFont"/>
    <w:link w:val="Footer"/>
    <w:uiPriority w:val="99"/>
    <w:rsid w:val="00D31304"/>
  </w:style>
  <w:style w:type="character" w:styleId="Hyperlink">
    <w:name w:val="Hyperlink"/>
    <w:basedOn w:val="DefaultParagraphFont"/>
    <w:uiPriority w:val="99"/>
    <w:unhideWhenUsed/>
    <w:rsid w:val="00D368F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CFF"/>
    <w:pPr>
      <w:ind w:left="720"/>
      <w:contextualSpacing/>
    </w:pPr>
  </w:style>
  <w:style w:type="paragraph" w:styleId="Header">
    <w:name w:val="header"/>
    <w:basedOn w:val="Normal"/>
    <w:link w:val="HeaderChar"/>
    <w:uiPriority w:val="99"/>
    <w:unhideWhenUsed/>
    <w:rsid w:val="00D31304"/>
    <w:pPr>
      <w:tabs>
        <w:tab w:val="center" w:pos="4513"/>
        <w:tab w:val="right" w:pos="9026"/>
      </w:tabs>
    </w:pPr>
  </w:style>
  <w:style w:type="character" w:customStyle="1" w:styleId="HeaderChar">
    <w:name w:val="Header Char"/>
    <w:basedOn w:val="DefaultParagraphFont"/>
    <w:link w:val="Header"/>
    <w:uiPriority w:val="99"/>
    <w:rsid w:val="00D31304"/>
  </w:style>
  <w:style w:type="paragraph" w:styleId="Footer">
    <w:name w:val="footer"/>
    <w:basedOn w:val="Normal"/>
    <w:link w:val="FooterChar"/>
    <w:uiPriority w:val="99"/>
    <w:unhideWhenUsed/>
    <w:rsid w:val="00D31304"/>
    <w:pPr>
      <w:tabs>
        <w:tab w:val="center" w:pos="4513"/>
        <w:tab w:val="right" w:pos="9026"/>
      </w:tabs>
    </w:pPr>
  </w:style>
  <w:style w:type="character" w:customStyle="1" w:styleId="FooterChar">
    <w:name w:val="Footer Char"/>
    <w:basedOn w:val="DefaultParagraphFont"/>
    <w:link w:val="Footer"/>
    <w:uiPriority w:val="99"/>
    <w:rsid w:val="00D31304"/>
  </w:style>
  <w:style w:type="character" w:styleId="Hyperlink">
    <w:name w:val="Hyperlink"/>
    <w:basedOn w:val="DefaultParagraphFont"/>
    <w:uiPriority w:val="99"/>
    <w:unhideWhenUsed/>
    <w:rsid w:val="00D368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86649">
      <w:bodyDiv w:val="1"/>
      <w:marLeft w:val="0"/>
      <w:marRight w:val="0"/>
      <w:marTop w:val="0"/>
      <w:marBottom w:val="0"/>
      <w:divBdr>
        <w:top w:val="none" w:sz="0" w:space="0" w:color="auto"/>
        <w:left w:val="none" w:sz="0" w:space="0" w:color="auto"/>
        <w:bottom w:val="none" w:sz="0" w:space="0" w:color="auto"/>
        <w:right w:val="none" w:sz="0" w:space="0" w:color="auto"/>
      </w:divBdr>
    </w:div>
    <w:div w:id="193228426">
      <w:bodyDiv w:val="1"/>
      <w:marLeft w:val="0"/>
      <w:marRight w:val="0"/>
      <w:marTop w:val="0"/>
      <w:marBottom w:val="0"/>
      <w:divBdr>
        <w:top w:val="none" w:sz="0" w:space="0" w:color="auto"/>
        <w:left w:val="none" w:sz="0" w:space="0" w:color="auto"/>
        <w:bottom w:val="none" w:sz="0" w:space="0" w:color="auto"/>
        <w:right w:val="none" w:sz="0" w:space="0" w:color="auto"/>
      </w:divBdr>
      <w:divsChild>
        <w:div w:id="1916668719">
          <w:marLeft w:val="0"/>
          <w:marRight w:val="0"/>
          <w:marTop w:val="0"/>
          <w:marBottom w:val="60"/>
          <w:divBdr>
            <w:top w:val="none" w:sz="0" w:space="0" w:color="auto"/>
            <w:left w:val="none" w:sz="0" w:space="0" w:color="auto"/>
            <w:bottom w:val="none" w:sz="0" w:space="0" w:color="auto"/>
            <w:right w:val="none" w:sz="0" w:space="0" w:color="auto"/>
          </w:divBdr>
          <w:divsChild>
            <w:div w:id="1689790149">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225144048">
      <w:bodyDiv w:val="1"/>
      <w:marLeft w:val="0"/>
      <w:marRight w:val="0"/>
      <w:marTop w:val="0"/>
      <w:marBottom w:val="0"/>
      <w:divBdr>
        <w:top w:val="none" w:sz="0" w:space="0" w:color="auto"/>
        <w:left w:val="none" w:sz="0" w:space="0" w:color="auto"/>
        <w:bottom w:val="none" w:sz="0" w:space="0" w:color="auto"/>
        <w:right w:val="none" w:sz="0" w:space="0" w:color="auto"/>
      </w:divBdr>
    </w:div>
    <w:div w:id="643118773">
      <w:bodyDiv w:val="1"/>
      <w:marLeft w:val="0"/>
      <w:marRight w:val="0"/>
      <w:marTop w:val="0"/>
      <w:marBottom w:val="0"/>
      <w:divBdr>
        <w:top w:val="none" w:sz="0" w:space="0" w:color="auto"/>
        <w:left w:val="none" w:sz="0" w:space="0" w:color="auto"/>
        <w:bottom w:val="none" w:sz="0" w:space="0" w:color="auto"/>
        <w:right w:val="none" w:sz="0" w:space="0" w:color="auto"/>
      </w:divBdr>
    </w:div>
    <w:div w:id="797451377">
      <w:bodyDiv w:val="1"/>
      <w:marLeft w:val="0"/>
      <w:marRight w:val="0"/>
      <w:marTop w:val="0"/>
      <w:marBottom w:val="0"/>
      <w:divBdr>
        <w:top w:val="none" w:sz="0" w:space="0" w:color="auto"/>
        <w:left w:val="none" w:sz="0" w:space="0" w:color="auto"/>
        <w:bottom w:val="none" w:sz="0" w:space="0" w:color="auto"/>
        <w:right w:val="none" w:sz="0" w:space="0" w:color="auto"/>
      </w:divBdr>
    </w:div>
    <w:div w:id="799152210">
      <w:bodyDiv w:val="1"/>
      <w:marLeft w:val="0"/>
      <w:marRight w:val="0"/>
      <w:marTop w:val="0"/>
      <w:marBottom w:val="0"/>
      <w:divBdr>
        <w:top w:val="none" w:sz="0" w:space="0" w:color="auto"/>
        <w:left w:val="none" w:sz="0" w:space="0" w:color="auto"/>
        <w:bottom w:val="none" w:sz="0" w:space="0" w:color="auto"/>
        <w:right w:val="none" w:sz="0" w:space="0" w:color="auto"/>
      </w:divBdr>
    </w:div>
    <w:div w:id="927689029">
      <w:bodyDiv w:val="1"/>
      <w:marLeft w:val="0"/>
      <w:marRight w:val="0"/>
      <w:marTop w:val="0"/>
      <w:marBottom w:val="0"/>
      <w:divBdr>
        <w:top w:val="none" w:sz="0" w:space="0" w:color="auto"/>
        <w:left w:val="none" w:sz="0" w:space="0" w:color="auto"/>
        <w:bottom w:val="none" w:sz="0" w:space="0" w:color="auto"/>
        <w:right w:val="none" w:sz="0" w:space="0" w:color="auto"/>
      </w:divBdr>
    </w:div>
    <w:div w:id="1079445314">
      <w:bodyDiv w:val="1"/>
      <w:marLeft w:val="0"/>
      <w:marRight w:val="0"/>
      <w:marTop w:val="0"/>
      <w:marBottom w:val="0"/>
      <w:divBdr>
        <w:top w:val="none" w:sz="0" w:space="0" w:color="auto"/>
        <w:left w:val="none" w:sz="0" w:space="0" w:color="auto"/>
        <w:bottom w:val="none" w:sz="0" w:space="0" w:color="auto"/>
        <w:right w:val="none" w:sz="0" w:space="0" w:color="auto"/>
      </w:divBdr>
    </w:div>
    <w:div w:id="1220703013">
      <w:bodyDiv w:val="1"/>
      <w:marLeft w:val="0"/>
      <w:marRight w:val="0"/>
      <w:marTop w:val="0"/>
      <w:marBottom w:val="0"/>
      <w:divBdr>
        <w:top w:val="none" w:sz="0" w:space="0" w:color="auto"/>
        <w:left w:val="none" w:sz="0" w:space="0" w:color="auto"/>
        <w:bottom w:val="none" w:sz="0" w:space="0" w:color="auto"/>
        <w:right w:val="none" w:sz="0" w:space="0" w:color="auto"/>
      </w:divBdr>
    </w:div>
    <w:div w:id="1378507259">
      <w:bodyDiv w:val="1"/>
      <w:marLeft w:val="0"/>
      <w:marRight w:val="0"/>
      <w:marTop w:val="0"/>
      <w:marBottom w:val="0"/>
      <w:divBdr>
        <w:top w:val="none" w:sz="0" w:space="0" w:color="auto"/>
        <w:left w:val="none" w:sz="0" w:space="0" w:color="auto"/>
        <w:bottom w:val="none" w:sz="0" w:space="0" w:color="auto"/>
        <w:right w:val="none" w:sz="0" w:space="0" w:color="auto"/>
      </w:divBdr>
    </w:div>
    <w:div w:id="1649434728">
      <w:bodyDiv w:val="1"/>
      <w:marLeft w:val="0"/>
      <w:marRight w:val="0"/>
      <w:marTop w:val="0"/>
      <w:marBottom w:val="0"/>
      <w:divBdr>
        <w:top w:val="none" w:sz="0" w:space="0" w:color="auto"/>
        <w:left w:val="none" w:sz="0" w:space="0" w:color="auto"/>
        <w:bottom w:val="none" w:sz="0" w:space="0" w:color="auto"/>
        <w:right w:val="none" w:sz="0" w:space="0" w:color="auto"/>
      </w:divBdr>
    </w:div>
    <w:div w:id="18151756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gif"/><Relationship Id="rId12" Type="http://schemas.openxmlformats.org/officeDocument/2006/relationships/image" Target="media/image5.gif"/><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image" Target="media/image2.gif"/><Relationship Id="rId10"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646</Words>
  <Characters>3686</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Ryan</dc:creator>
  <cp:lastModifiedBy>Chris Ryan</cp:lastModifiedBy>
  <cp:revision>22</cp:revision>
  <cp:lastPrinted>2015-01-08T10:01:00Z</cp:lastPrinted>
  <dcterms:created xsi:type="dcterms:W3CDTF">2015-01-08T23:04:00Z</dcterms:created>
  <dcterms:modified xsi:type="dcterms:W3CDTF">2016-08-16T12:12:00Z</dcterms:modified>
</cp:coreProperties>
</file>