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5FCD9" w14:textId="0EA21E9C" w:rsidR="00592B42" w:rsidRPr="007E1951" w:rsidRDefault="00592B42" w:rsidP="007E1951">
      <w:pPr>
        <w:pStyle w:val="NormalWeb"/>
        <w:spacing w:before="0" w:beforeAutospacing="0" w:after="0" w:afterAutospacing="0" w:line="26" w:lineRule="atLeast"/>
        <w:jc w:val="both"/>
        <w:rPr>
          <w:rStyle w:val="Strong"/>
          <w:rFonts w:asciiTheme="minorHAnsi" w:hAnsiTheme="minorHAnsi" w:cstheme="minorHAnsi"/>
        </w:rPr>
      </w:pPr>
      <w:r w:rsidRPr="007E1951">
        <w:rPr>
          <w:rStyle w:val="Strong"/>
          <w:rFonts w:asciiTheme="minorHAnsi" w:hAnsiTheme="minorHAnsi" w:cstheme="minorHAnsi"/>
        </w:rPr>
        <w:t>Curriculum Vitae</w:t>
      </w:r>
    </w:p>
    <w:p w14:paraId="3731E07B" w14:textId="77777777" w:rsidR="00592B42" w:rsidRPr="007E1951" w:rsidRDefault="00592B42" w:rsidP="007E1951">
      <w:pPr>
        <w:pStyle w:val="NormalWeb"/>
        <w:spacing w:before="0" w:beforeAutospacing="0" w:after="0" w:afterAutospacing="0" w:line="26" w:lineRule="atLeast"/>
        <w:jc w:val="both"/>
        <w:rPr>
          <w:rStyle w:val="Strong"/>
          <w:rFonts w:asciiTheme="minorHAnsi" w:hAnsiTheme="minorHAnsi" w:cstheme="minorHAnsi"/>
        </w:rPr>
      </w:pPr>
    </w:p>
    <w:p w14:paraId="306ADAEE" w14:textId="18CDBE45" w:rsidR="004D0290" w:rsidRPr="007E1951" w:rsidRDefault="004D0290" w:rsidP="007E1951">
      <w:pPr>
        <w:pStyle w:val="NormalWeb"/>
        <w:spacing w:before="0" w:beforeAutospacing="0" w:after="0" w:afterAutospacing="0" w:line="26" w:lineRule="atLeast"/>
        <w:jc w:val="both"/>
        <w:rPr>
          <w:rFonts w:asciiTheme="minorHAnsi" w:hAnsiTheme="minorHAnsi" w:cstheme="minorHAnsi"/>
          <w:b/>
          <w:bCs/>
          <w:color w:val="1F497D" w:themeColor="text2"/>
          <w:u w:val="single"/>
        </w:rPr>
      </w:pPr>
      <w:r w:rsidRPr="007E1951">
        <w:rPr>
          <w:rStyle w:val="Strong"/>
          <w:rFonts w:asciiTheme="minorHAnsi" w:hAnsiTheme="minorHAnsi" w:cstheme="minorHAnsi"/>
          <w:color w:val="1F497D" w:themeColor="text2"/>
          <w:u w:val="single"/>
        </w:rPr>
        <w:t>PERSONAL DETAILS</w:t>
      </w:r>
    </w:p>
    <w:p w14:paraId="24B69563" w14:textId="77777777" w:rsidR="00CC7361" w:rsidRPr="007E1951" w:rsidRDefault="005D38F4" w:rsidP="007E1951">
      <w:pPr>
        <w:spacing w:line="26" w:lineRule="atLeast"/>
        <w:jc w:val="both"/>
        <w:rPr>
          <w:rFonts w:cstheme="minorHAnsi"/>
          <w:sz w:val="24"/>
          <w:szCs w:val="24"/>
        </w:rPr>
      </w:pPr>
      <w:r w:rsidRPr="007E1951">
        <w:rPr>
          <w:rFonts w:cstheme="minorHAnsi"/>
          <w:b/>
          <w:color w:val="4F81BD" w:themeColor="accent1"/>
          <w:sz w:val="24"/>
          <w:szCs w:val="24"/>
        </w:rPr>
        <w:t>Name:</w:t>
      </w:r>
      <w:r w:rsidRPr="007E1951">
        <w:rPr>
          <w:rFonts w:cstheme="minorHAnsi"/>
          <w:sz w:val="24"/>
          <w:szCs w:val="24"/>
        </w:rPr>
        <w:t xml:space="preserve"> Ciara Goonan</w:t>
      </w:r>
    </w:p>
    <w:p w14:paraId="0B8DAEF1" w14:textId="77777777" w:rsidR="005D38F4" w:rsidRPr="007E1951" w:rsidRDefault="005D38F4" w:rsidP="007E1951">
      <w:pPr>
        <w:spacing w:line="26" w:lineRule="atLeast"/>
        <w:jc w:val="both"/>
        <w:rPr>
          <w:rFonts w:cstheme="minorHAnsi"/>
          <w:sz w:val="24"/>
          <w:szCs w:val="24"/>
        </w:rPr>
      </w:pPr>
      <w:r w:rsidRPr="007E1951">
        <w:rPr>
          <w:rFonts w:cstheme="minorHAnsi"/>
          <w:b/>
          <w:color w:val="4F81BD" w:themeColor="accent1"/>
          <w:sz w:val="24"/>
          <w:szCs w:val="24"/>
        </w:rPr>
        <w:t>Address:</w:t>
      </w:r>
      <w:r w:rsidR="008024D9" w:rsidRPr="007E1951">
        <w:rPr>
          <w:rFonts w:cstheme="minorHAnsi"/>
          <w:color w:val="4F81BD" w:themeColor="accent1"/>
          <w:sz w:val="24"/>
          <w:szCs w:val="24"/>
        </w:rPr>
        <w:t xml:space="preserve"> </w:t>
      </w:r>
      <w:r w:rsidR="008024D9" w:rsidRPr="007E1951">
        <w:rPr>
          <w:rFonts w:cstheme="minorHAnsi"/>
          <w:sz w:val="24"/>
          <w:szCs w:val="24"/>
        </w:rPr>
        <w:t>Ballynag</w:t>
      </w:r>
      <w:r w:rsidRPr="007E1951">
        <w:rPr>
          <w:rFonts w:cstheme="minorHAnsi"/>
          <w:sz w:val="24"/>
          <w:szCs w:val="24"/>
        </w:rPr>
        <w:t>al</w:t>
      </w:r>
      <w:r w:rsidR="008024D9" w:rsidRPr="007E1951">
        <w:rPr>
          <w:rFonts w:cstheme="minorHAnsi"/>
          <w:sz w:val="24"/>
          <w:szCs w:val="24"/>
        </w:rPr>
        <w:t>lia</w:t>
      </w:r>
      <w:r w:rsidR="00827197" w:rsidRPr="007E1951">
        <w:rPr>
          <w:rFonts w:cstheme="minorHAnsi"/>
          <w:sz w:val="24"/>
          <w:szCs w:val="24"/>
        </w:rPr>
        <w:t>gh, Drumcliff</w:t>
      </w:r>
      <w:r w:rsidRPr="007E1951">
        <w:rPr>
          <w:rFonts w:cstheme="minorHAnsi"/>
          <w:sz w:val="24"/>
          <w:szCs w:val="24"/>
        </w:rPr>
        <w:t>, Co. Sligo</w:t>
      </w:r>
    </w:p>
    <w:p w14:paraId="557CFAF6" w14:textId="77777777" w:rsidR="004D2668" w:rsidRPr="007E1951" w:rsidRDefault="005D38F4" w:rsidP="007E1951">
      <w:pPr>
        <w:spacing w:line="26" w:lineRule="atLeast"/>
        <w:jc w:val="both"/>
        <w:rPr>
          <w:rFonts w:cstheme="minorHAnsi"/>
          <w:sz w:val="24"/>
          <w:szCs w:val="24"/>
        </w:rPr>
      </w:pPr>
      <w:r w:rsidRPr="007E1951">
        <w:rPr>
          <w:rFonts w:cstheme="minorHAnsi"/>
          <w:b/>
          <w:color w:val="4F81BD" w:themeColor="accent1"/>
          <w:sz w:val="24"/>
          <w:szCs w:val="24"/>
        </w:rPr>
        <w:t>Date of birth:</w:t>
      </w:r>
      <w:r w:rsidRPr="007E1951">
        <w:rPr>
          <w:rFonts w:cstheme="minorHAnsi"/>
          <w:color w:val="4F81BD" w:themeColor="accent1"/>
          <w:sz w:val="24"/>
          <w:szCs w:val="24"/>
        </w:rPr>
        <w:t xml:space="preserve"> </w:t>
      </w:r>
      <w:r w:rsidRPr="007E1951">
        <w:rPr>
          <w:rFonts w:cstheme="minorHAnsi"/>
          <w:sz w:val="24"/>
          <w:szCs w:val="24"/>
        </w:rPr>
        <w:t>20</w:t>
      </w:r>
      <w:r w:rsidRPr="007E1951">
        <w:rPr>
          <w:rFonts w:cstheme="minorHAnsi"/>
          <w:sz w:val="24"/>
          <w:szCs w:val="24"/>
          <w:vertAlign w:val="superscript"/>
        </w:rPr>
        <w:t>th</w:t>
      </w:r>
      <w:r w:rsidRPr="007E1951">
        <w:rPr>
          <w:rFonts w:cstheme="minorHAnsi"/>
          <w:sz w:val="24"/>
          <w:szCs w:val="24"/>
        </w:rPr>
        <w:t xml:space="preserve"> </w:t>
      </w:r>
      <w:r w:rsidR="00C72026" w:rsidRPr="007E1951">
        <w:rPr>
          <w:rFonts w:cstheme="minorHAnsi"/>
          <w:sz w:val="24"/>
          <w:szCs w:val="24"/>
        </w:rPr>
        <w:t>November</w:t>
      </w:r>
      <w:r w:rsidRPr="007E1951">
        <w:rPr>
          <w:rFonts w:cstheme="minorHAnsi"/>
          <w:sz w:val="24"/>
          <w:szCs w:val="24"/>
        </w:rPr>
        <w:t xml:space="preserve"> 1999</w:t>
      </w:r>
    </w:p>
    <w:p w14:paraId="36B49E0A" w14:textId="77777777" w:rsidR="00CC7361" w:rsidRPr="007E1951" w:rsidRDefault="005D38F4" w:rsidP="007E1951">
      <w:pPr>
        <w:spacing w:line="26" w:lineRule="atLeast"/>
        <w:jc w:val="both"/>
        <w:rPr>
          <w:rFonts w:cstheme="minorHAnsi"/>
          <w:sz w:val="24"/>
          <w:szCs w:val="24"/>
        </w:rPr>
      </w:pPr>
      <w:r w:rsidRPr="007E1951">
        <w:rPr>
          <w:rFonts w:cstheme="minorHAnsi"/>
          <w:b/>
          <w:color w:val="4F81BD" w:themeColor="accent1"/>
          <w:sz w:val="24"/>
          <w:szCs w:val="24"/>
        </w:rPr>
        <w:t>Telephone no:</w:t>
      </w:r>
      <w:r w:rsidRPr="007E1951">
        <w:rPr>
          <w:rFonts w:cstheme="minorHAnsi"/>
          <w:color w:val="4F81BD" w:themeColor="accent1"/>
          <w:sz w:val="24"/>
          <w:szCs w:val="24"/>
        </w:rPr>
        <w:t xml:space="preserve"> </w:t>
      </w:r>
      <w:r w:rsidRPr="007E1951">
        <w:rPr>
          <w:rFonts w:cstheme="minorHAnsi"/>
          <w:sz w:val="24"/>
          <w:szCs w:val="24"/>
        </w:rPr>
        <w:t>087 1162893</w:t>
      </w:r>
    </w:p>
    <w:p w14:paraId="3AE26618" w14:textId="45F1BBFE" w:rsidR="004D2668" w:rsidRPr="007E1951" w:rsidRDefault="004D2668" w:rsidP="007E1951">
      <w:pPr>
        <w:spacing w:line="26" w:lineRule="atLeast"/>
        <w:jc w:val="both"/>
        <w:rPr>
          <w:rFonts w:cstheme="minorHAnsi"/>
          <w:b/>
          <w:sz w:val="24"/>
          <w:szCs w:val="24"/>
        </w:rPr>
      </w:pPr>
      <w:r w:rsidRPr="007E1951">
        <w:rPr>
          <w:rFonts w:cstheme="minorHAnsi"/>
          <w:b/>
          <w:color w:val="4F81BD" w:themeColor="accent1"/>
          <w:sz w:val="24"/>
          <w:szCs w:val="24"/>
        </w:rPr>
        <w:t xml:space="preserve">Email address: </w:t>
      </w:r>
      <w:hyperlink r:id="rId6" w:history="1">
        <w:r w:rsidR="008A74CE" w:rsidRPr="007E1951">
          <w:rPr>
            <w:rStyle w:val="Hyperlink"/>
            <w:rFonts w:cstheme="minorHAnsi"/>
            <w:color w:val="auto"/>
            <w:sz w:val="24"/>
            <w:szCs w:val="24"/>
          </w:rPr>
          <w:t>ciaragoonan1@gmail.com</w:t>
        </w:r>
      </w:hyperlink>
    </w:p>
    <w:p w14:paraId="25FB2939" w14:textId="77777777" w:rsidR="004C74C8" w:rsidRPr="007E1951" w:rsidRDefault="004C74C8" w:rsidP="007E1951">
      <w:pPr>
        <w:spacing w:line="26" w:lineRule="atLeast"/>
        <w:jc w:val="both"/>
        <w:rPr>
          <w:rStyle w:val="Strong"/>
          <w:rFonts w:asciiTheme="minorHAnsi" w:hAnsiTheme="minorHAnsi" w:cstheme="minorHAnsi"/>
          <w:bCs w:val="0"/>
          <w:sz w:val="24"/>
          <w:szCs w:val="24"/>
        </w:rPr>
      </w:pPr>
    </w:p>
    <w:p w14:paraId="3201F552" w14:textId="2C20C2B9" w:rsidR="00514E32" w:rsidRPr="007E1951" w:rsidRDefault="004D0290" w:rsidP="007E1951">
      <w:pPr>
        <w:spacing w:line="26" w:lineRule="atLeast"/>
        <w:jc w:val="both"/>
        <w:rPr>
          <w:rStyle w:val="Strong"/>
          <w:rFonts w:asciiTheme="minorHAnsi" w:hAnsiTheme="minorHAnsi" w:cstheme="minorHAnsi"/>
          <w:i/>
          <w:color w:val="1F497D" w:themeColor="text2"/>
          <w:sz w:val="24"/>
          <w:szCs w:val="24"/>
          <w:u w:val="single"/>
        </w:rPr>
      </w:pPr>
      <w:r w:rsidRPr="007E1951">
        <w:rPr>
          <w:rStyle w:val="Strong"/>
          <w:rFonts w:asciiTheme="minorHAnsi" w:hAnsiTheme="minorHAnsi" w:cstheme="minorHAnsi"/>
          <w:color w:val="1F497D" w:themeColor="text2"/>
          <w:sz w:val="24"/>
          <w:szCs w:val="24"/>
          <w:u w:val="single"/>
        </w:rPr>
        <w:t>EDUCATION</w:t>
      </w:r>
    </w:p>
    <w:p w14:paraId="102D2322" w14:textId="34C92FC9" w:rsidR="00514E32" w:rsidRPr="007E1951" w:rsidRDefault="00514E32" w:rsidP="007E1951">
      <w:pPr>
        <w:spacing w:line="26" w:lineRule="atLeast"/>
        <w:jc w:val="both"/>
        <w:rPr>
          <w:rStyle w:val="Strong"/>
          <w:rFonts w:asciiTheme="minorHAnsi" w:hAnsiTheme="minorHAnsi" w:cstheme="minorHAnsi"/>
          <w:b w:val="0"/>
          <w:bCs w:val="0"/>
          <w:iCs/>
          <w:sz w:val="24"/>
          <w:szCs w:val="24"/>
        </w:rPr>
      </w:pPr>
      <w:r w:rsidRPr="007E1951">
        <w:rPr>
          <w:rStyle w:val="Strong"/>
          <w:rFonts w:asciiTheme="minorHAnsi" w:hAnsiTheme="minorHAnsi" w:cstheme="minorHAnsi"/>
          <w:b w:val="0"/>
          <w:bCs w:val="0"/>
          <w:iCs/>
          <w:sz w:val="24"/>
          <w:szCs w:val="24"/>
        </w:rPr>
        <w:t xml:space="preserve">’11 </w:t>
      </w:r>
      <w:r w:rsidR="00AC440B" w:rsidRPr="007E1951">
        <w:rPr>
          <w:rStyle w:val="Strong"/>
          <w:rFonts w:asciiTheme="minorHAnsi" w:hAnsiTheme="minorHAnsi" w:cstheme="minorHAnsi"/>
          <w:b w:val="0"/>
          <w:bCs w:val="0"/>
          <w:iCs/>
          <w:sz w:val="24"/>
          <w:szCs w:val="24"/>
        </w:rPr>
        <w:t>-</w:t>
      </w:r>
      <w:r w:rsidRPr="007E1951">
        <w:rPr>
          <w:rStyle w:val="Strong"/>
          <w:rFonts w:asciiTheme="minorHAnsi" w:hAnsiTheme="minorHAnsi" w:cstheme="minorHAnsi"/>
          <w:b w:val="0"/>
          <w:bCs w:val="0"/>
          <w:iCs/>
          <w:sz w:val="24"/>
          <w:szCs w:val="24"/>
        </w:rPr>
        <w:t xml:space="preserve"> ‘18: Ursuline College Sligo, Finisklin Road, Sligo.</w:t>
      </w:r>
    </w:p>
    <w:p w14:paraId="76FB29C2" w14:textId="77777777" w:rsidR="00514E32" w:rsidRPr="007E1951" w:rsidRDefault="00C72026" w:rsidP="007E1951">
      <w:pPr>
        <w:spacing w:line="26" w:lineRule="atLeast"/>
        <w:jc w:val="both"/>
        <w:rPr>
          <w:rFonts w:cstheme="minorHAnsi"/>
          <w:sz w:val="24"/>
          <w:szCs w:val="24"/>
        </w:rPr>
      </w:pPr>
      <w:r w:rsidRPr="007E1951">
        <w:rPr>
          <w:rFonts w:cstheme="minorHAnsi"/>
          <w:sz w:val="24"/>
          <w:szCs w:val="24"/>
        </w:rPr>
        <w:t>’</w:t>
      </w:r>
      <w:r w:rsidR="008024D9" w:rsidRPr="007E1951">
        <w:rPr>
          <w:rFonts w:cstheme="minorHAnsi"/>
          <w:sz w:val="24"/>
          <w:szCs w:val="24"/>
        </w:rPr>
        <w:t>03</w:t>
      </w:r>
      <w:r w:rsidRPr="007E1951">
        <w:rPr>
          <w:rFonts w:cstheme="minorHAnsi"/>
          <w:sz w:val="24"/>
          <w:szCs w:val="24"/>
        </w:rPr>
        <w:t xml:space="preserve"> </w:t>
      </w:r>
      <w:r w:rsidR="008024D9" w:rsidRPr="007E1951">
        <w:rPr>
          <w:rFonts w:cstheme="minorHAnsi"/>
          <w:sz w:val="24"/>
          <w:szCs w:val="24"/>
        </w:rPr>
        <w:t>-</w:t>
      </w:r>
      <w:r w:rsidRPr="007E1951">
        <w:rPr>
          <w:rFonts w:cstheme="minorHAnsi"/>
          <w:sz w:val="24"/>
          <w:szCs w:val="24"/>
        </w:rPr>
        <w:t xml:space="preserve"> </w:t>
      </w:r>
      <w:r w:rsidR="008024D9" w:rsidRPr="007E1951">
        <w:rPr>
          <w:rFonts w:cstheme="minorHAnsi"/>
          <w:sz w:val="24"/>
          <w:szCs w:val="24"/>
        </w:rPr>
        <w:t>‘11:</w:t>
      </w:r>
      <w:r w:rsidR="002047DA" w:rsidRPr="007E1951">
        <w:rPr>
          <w:rFonts w:cstheme="minorHAnsi"/>
          <w:sz w:val="24"/>
          <w:szCs w:val="24"/>
        </w:rPr>
        <w:t xml:space="preserve"> </w:t>
      </w:r>
      <w:r w:rsidR="008024D9" w:rsidRPr="007E1951">
        <w:rPr>
          <w:rFonts w:cstheme="minorHAnsi"/>
          <w:sz w:val="24"/>
          <w:szCs w:val="24"/>
        </w:rPr>
        <w:t>Scoil Ursula, Strandhill Road,</w:t>
      </w:r>
      <w:r w:rsidR="002F39FC" w:rsidRPr="007E1951">
        <w:rPr>
          <w:rFonts w:cstheme="minorHAnsi"/>
          <w:sz w:val="24"/>
          <w:szCs w:val="24"/>
        </w:rPr>
        <w:t xml:space="preserve"> </w:t>
      </w:r>
      <w:r w:rsidR="008024D9" w:rsidRPr="007E1951">
        <w:rPr>
          <w:rFonts w:cstheme="minorHAnsi"/>
          <w:sz w:val="24"/>
          <w:szCs w:val="24"/>
        </w:rPr>
        <w:t>Sligo.</w:t>
      </w:r>
    </w:p>
    <w:p w14:paraId="3CAB326D" w14:textId="666976B0" w:rsidR="00C72026" w:rsidRPr="007E1951" w:rsidRDefault="002047DA" w:rsidP="007E1951">
      <w:pPr>
        <w:spacing w:line="26" w:lineRule="atLeast"/>
        <w:jc w:val="both"/>
        <w:rPr>
          <w:rFonts w:cstheme="minorHAnsi"/>
          <w:sz w:val="24"/>
          <w:szCs w:val="24"/>
        </w:rPr>
      </w:pPr>
      <w:r w:rsidRPr="007E1951">
        <w:rPr>
          <w:rFonts w:cstheme="minorHAnsi"/>
          <w:sz w:val="24"/>
          <w:szCs w:val="24"/>
        </w:rPr>
        <w:t>’</w:t>
      </w:r>
      <w:r w:rsidR="00C72026" w:rsidRPr="007E1951">
        <w:rPr>
          <w:rFonts w:cstheme="minorHAnsi"/>
          <w:sz w:val="24"/>
          <w:szCs w:val="24"/>
        </w:rPr>
        <w:t>18 - ‘19</w:t>
      </w:r>
      <w:r w:rsidRPr="007E1951">
        <w:rPr>
          <w:rFonts w:cstheme="minorHAnsi"/>
          <w:sz w:val="24"/>
          <w:szCs w:val="24"/>
        </w:rPr>
        <w:t>: Trin</w:t>
      </w:r>
      <w:r w:rsidR="00985D97" w:rsidRPr="007E1951">
        <w:rPr>
          <w:rFonts w:cstheme="minorHAnsi"/>
          <w:sz w:val="24"/>
          <w:szCs w:val="24"/>
        </w:rPr>
        <w:t>i</w:t>
      </w:r>
      <w:r w:rsidRPr="007E1951">
        <w:rPr>
          <w:rFonts w:cstheme="minorHAnsi"/>
          <w:sz w:val="24"/>
          <w:szCs w:val="24"/>
        </w:rPr>
        <w:t>ty College Dublin, studying La</w:t>
      </w:r>
      <w:r w:rsidR="00C72026" w:rsidRPr="007E1951">
        <w:rPr>
          <w:rFonts w:cstheme="minorHAnsi"/>
          <w:sz w:val="24"/>
          <w:szCs w:val="24"/>
        </w:rPr>
        <w:t>w and German.</w:t>
      </w:r>
    </w:p>
    <w:p w14:paraId="1A73D87D" w14:textId="4AB22A3A" w:rsidR="00C72026" w:rsidRPr="007E1951" w:rsidRDefault="00C72026" w:rsidP="007E1951">
      <w:pPr>
        <w:pStyle w:val="NormalWeb"/>
        <w:spacing w:before="0" w:beforeAutospacing="0" w:after="0" w:afterAutospacing="0" w:line="26" w:lineRule="atLeast"/>
        <w:jc w:val="both"/>
        <w:rPr>
          <w:rFonts w:asciiTheme="minorHAnsi" w:hAnsiTheme="minorHAnsi" w:cstheme="minorHAnsi"/>
        </w:rPr>
      </w:pPr>
      <w:r w:rsidRPr="007E1951">
        <w:rPr>
          <w:rFonts w:asciiTheme="minorHAnsi" w:hAnsiTheme="minorHAnsi" w:cstheme="minorHAnsi"/>
        </w:rPr>
        <w:t>’1</w:t>
      </w:r>
      <w:r w:rsidR="00435F54" w:rsidRPr="007E1951">
        <w:rPr>
          <w:rFonts w:asciiTheme="minorHAnsi" w:hAnsiTheme="minorHAnsi" w:cstheme="minorHAnsi"/>
        </w:rPr>
        <w:t>9</w:t>
      </w:r>
      <w:r w:rsidRPr="007E1951">
        <w:rPr>
          <w:rFonts w:asciiTheme="minorHAnsi" w:hAnsiTheme="minorHAnsi" w:cstheme="minorHAnsi"/>
        </w:rPr>
        <w:t xml:space="preserve"> - ‘22: Trinity College Dublin, studying Law L.L.B.</w:t>
      </w:r>
    </w:p>
    <w:p w14:paraId="3AB17749" w14:textId="22315894" w:rsidR="00514E32" w:rsidRDefault="00514E32" w:rsidP="007E1951">
      <w:pPr>
        <w:spacing w:line="26" w:lineRule="atLeast"/>
        <w:jc w:val="both"/>
        <w:rPr>
          <w:rStyle w:val="Strong"/>
          <w:rFonts w:asciiTheme="minorHAnsi" w:hAnsiTheme="minorHAnsi" w:cstheme="minorHAnsi"/>
          <w:i/>
          <w:sz w:val="24"/>
          <w:szCs w:val="24"/>
          <w:u w:val="single"/>
        </w:rPr>
      </w:pPr>
    </w:p>
    <w:p w14:paraId="5A1FE6A7" w14:textId="77777777" w:rsidR="00CC5122" w:rsidRPr="007E1951" w:rsidRDefault="00CC5122" w:rsidP="007E1951">
      <w:pPr>
        <w:spacing w:line="26" w:lineRule="atLeast"/>
        <w:jc w:val="both"/>
        <w:rPr>
          <w:rStyle w:val="Strong"/>
          <w:rFonts w:asciiTheme="minorHAnsi" w:hAnsiTheme="minorHAnsi" w:cstheme="minorHAnsi"/>
          <w:i/>
          <w:sz w:val="24"/>
          <w:szCs w:val="24"/>
          <w:u w:val="single"/>
        </w:rPr>
      </w:pPr>
    </w:p>
    <w:p w14:paraId="1434DA50" w14:textId="449091B0" w:rsidR="00872EBA" w:rsidRPr="007E1951" w:rsidRDefault="004D0290" w:rsidP="007E1951">
      <w:pPr>
        <w:spacing w:line="26" w:lineRule="atLeast"/>
        <w:jc w:val="both"/>
        <w:rPr>
          <w:rFonts w:cstheme="minorHAnsi"/>
          <w:color w:val="1F497D" w:themeColor="text2"/>
          <w:sz w:val="24"/>
          <w:szCs w:val="24"/>
        </w:rPr>
      </w:pPr>
      <w:r w:rsidRPr="007E1951">
        <w:rPr>
          <w:rStyle w:val="Strong"/>
          <w:rFonts w:asciiTheme="minorHAnsi" w:hAnsiTheme="minorHAnsi" w:cstheme="minorHAnsi"/>
          <w:color w:val="1F497D" w:themeColor="text2"/>
          <w:sz w:val="24"/>
          <w:szCs w:val="24"/>
          <w:u w:val="single"/>
        </w:rPr>
        <w:t>ACADEMIC RESULTS</w:t>
      </w:r>
    </w:p>
    <w:p w14:paraId="1962D6A5" w14:textId="727E8135" w:rsidR="00675EB2" w:rsidRDefault="00CC5122" w:rsidP="007E1951">
      <w:pPr>
        <w:tabs>
          <w:tab w:val="left" w:pos="3402"/>
        </w:tabs>
        <w:spacing w:line="26" w:lineRule="atLeast"/>
        <w:jc w:val="both"/>
        <w:rPr>
          <w:rFonts w:cstheme="minorHAnsi"/>
          <w:b/>
          <w:bCs/>
          <w:color w:val="4F81BD" w:themeColor="accent1"/>
          <w:sz w:val="24"/>
          <w:szCs w:val="24"/>
        </w:rPr>
      </w:pPr>
      <w:r w:rsidRPr="00CC5122">
        <w:rPr>
          <w:rFonts w:cstheme="minorHAnsi"/>
          <w:b/>
          <w:bCs/>
          <w:color w:val="4F81BD" w:themeColor="accent1"/>
          <w:sz w:val="24"/>
          <w:szCs w:val="24"/>
        </w:rPr>
        <w:t>Leaving Certificate results:</w:t>
      </w:r>
    </w:p>
    <w:p w14:paraId="7A2FB2BB" w14:textId="0D57CC5C"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Points achieved: 552</w:t>
      </w:r>
    </w:p>
    <w:p w14:paraId="31C9DA09" w14:textId="2CDFE0A2"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English: H1</w:t>
      </w:r>
    </w:p>
    <w:p w14:paraId="6F8F44FE" w14:textId="3101328C"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German: H1</w:t>
      </w:r>
    </w:p>
    <w:p w14:paraId="3A419AAF" w14:textId="61EC9F49"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Irish: H</w:t>
      </w:r>
      <w:r>
        <w:rPr>
          <w:rFonts w:cstheme="minorHAnsi"/>
          <w:sz w:val="24"/>
          <w:szCs w:val="24"/>
        </w:rPr>
        <w:t>2</w:t>
      </w:r>
    </w:p>
    <w:p w14:paraId="4ABE004D" w14:textId="32147B01"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Business: H</w:t>
      </w:r>
      <w:r>
        <w:rPr>
          <w:rFonts w:cstheme="minorHAnsi"/>
          <w:sz w:val="24"/>
          <w:szCs w:val="24"/>
        </w:rPr>
        <w:t>2</w:t>
      </w:r>
    </w:p>
    <w:p w14:paraId="3DC0A2C6" w14:textId="138BA5BD"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Geography: H</w:t>
      </w:r>
      <w:r>
        <w:rPr>
          <w:rFonts w:cstheme="minorHAnsi"/>
          <w:sz w:val="24"/>
          <w:szCs w:val="24"/>
        </w:rPr>
        <w:t>2</w:t>
      </w:r>
    </w:p>
    <w:p w14:paraId="4E61F308" w14:textId="1B501707"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Biology: H</w:t>
      </w:r>
      <w:r>
        <w:rPr>
          <w:rFonts w:cstheme="minorHAnsi"/>
          <w:sz w:val="24"/>
          <w:szCs w:val="24"/>
        </w:rPr>
        <w:t>2</w:t>
      </w:r>
    </w:p>
    <w:p w14:paraId="302377FD" w14:textId="77777777" w:rsidR="00CC5122" w:rsidRPr="007E1951" w:rsidRDefault="00CC5122" w:rsidP="007E1951">
      <w:pPr>
        <w:tabs>
          <w:tab w:val="left" w:pos="3402"/>
        </w:tabs>
        <w:spacing w:line="26" w:lineRule="atLeast"/>
        <w:jc w:val="both"/>
        <w:rPr>
          <w:rFonts w:cstheme="minorHAnsi"/>
          <w:sz w:val="24"/>
          <w:szCs w:val="24"/>
        </w:rPr>
      </w:pPr>
    </w:p>
    <w:p w14:paraId="2C433A41" w14:textId="29506708" w:rsidR="004C74C8" w:rsidRPr="007E1951" w:rsidRDefault="004C74C8" w:rsidP="007E1951">
      <w:pPr>
        <w:tabs>
          <w:tab w:val="left" w:pos="3402"/>
        </w:tabs>
        <w:spacing w:line="26" w:lineRule="atLeast"/>
        <w:jc w:val="both"/>
        <w:rPr>
          <w:rFonts w:cstheme="minorHAnsi"/>
          <w:b/>
          <w:bCs/>
          <w:color w:val="4F81BD" w:themeColor="accent1"/>
          <w:sz w:val="24"/>
          <w:szCs w:val="24"/>
        </w:rPr>
      </w:pPr>
      <w:r w:rsidRPr="007E1951">
        <w:rPr>
          <w:rFonts w:cstheme="minorHAnsi"/>
          <w:b/>
          <w:bCs/>
          <w:color w:val="4F81BD" w:themeColor="accent1"/>
          <w:sz w:val="24"/>
          <w:szCs w:val="24"/>
        </w:rPr>
        <w:t>University results:</w:t>
      </w:r>
    </w:p>
    <w:p w14:paraId="0C8D6E62" w14:textId="5CF7D81D" w:rsidR="004C74C8" w:rsidRDefault="004C74C8" w:rsidP="007E1951">
      <w:pPr>
        <w:tabs>
          <w:tab w:val="left" w:pos="3402"/>
        </w:tabs>
        <w:spacing w:line="26" w:lineRule="atLeast"/>
        <w:jc w:val="both"/>
        <w:rPr>
          <w:rFonts w:cstheme="minorHAnsi"/>
          <w:sz w:val="24"/>
          <w:szCs w:val="24"/>
        </w:rPr>
      </w:pPr>
      <w:r w:rsidRPr="007E1951">
        <w:rPr>
          <w:rFonts w:cstheme="minorHAnsi"/>
          <w:sz w:val="24"/>
          <w:szCs w:val="24"/>
        </w:rPr>
        <w:t>2</w:t>
      </w:r>
      <w:r w:rsidRPr="007E1951">
        <w:rPr>
          <w:rFonts w:cstheme="minorHAnsi"/>
          <w:sz w:val="24"/>
          <w:szCs w:val="24"/>
          <w:vertAlign w:val="superscript"/>
        </w:rPr>
        <w:t>nd</w:t>
      </w:r>
      <w:r w:rsidRPr="007E1951">
        <w:rPr>
          <w:rFonts w:cstheme="minorHAnsi"/>
          <w:sz w:val="24"/>
          <w:szCs w:val="24"/>
        </w:rPr>
        <w:t xml:space="preserve"> year:</w:t>
      </w:r>
      <w:r w:rsidR="004D0290" w:rsidRPr="007E1951">
        <w:rPr>
          <w:rFonts w:cstheme="minorHAnsi"/>
          <w:sz w:val="24"/>
          <w:szCs w:val="24"/>
        </w:rPr>
        <w:t xml:space="preserve"> </w:t>
      </w:r>
      <w:r w:rsidR="007A3999">
        <w:rPr>
          <w:rFonts w:cstheme="minorHAnsi"/>
          <w:sz w:val="24"/>
          <w:szCs w:val="24"/>
        </w:rPr>
        <w:t>2.1</w:t>
      </w:r>
    </w:p>
    <w:p w14:paraId="12AC6F3D" w14:textId="52385930" w:rsidR="007A3999" w:rsidRDefault="007A3999" w:rsidP="007E1951">
      <w:pPr>
        <w:tabs>
          <w:tab w:val="left" w:pos="3402"/>
        </w:tabs>
        <w:spacing w:line="26" w:lineRule="atLeast"/>
        <w:jc w:val="both"/>
        <w:rPr>
          <w:rFonts w:cstheme="minorHAnsi"/>
          <w:sz w:val="24"/>
          <w:szCs w:val="24"/>
        </w:rPr>
      </w:pPr>
      <w:r w:rsidRPr="007E1951">
        <w:rPr>
          <w:rFonts w:cstheme="minorHAnsi"/>
          <w:sz w:val="24"/>
          <w:szCs w:val="24"/>
        </w:rPr>
        <w:t xml:space="preserve">Law of Equity and Trusts: </w:t>
      </w:r>
      <w:r>
        <w:rPr>
          <w:rFonts w:cstheme="minorHAnsi"/>
          <w:sz w:val="24"/>
          <w:szCs w:val="24"/>
        </w:rPr>
        <w:t>60%</w:t>
      </w:r>
    </w:p>
    <w:p w14:paraId="56C27661" w14:textId="40A3955E" w:rsidR="007A3999" w:rsidRPr="007E1951" w:rsidRDefault="007A3999" w:rsidP="007E1951">
      <w:pPr>
        <w:tabs>
          <w:tab w:val="left" w:pos="3402"/>
        </w:tabs>
        <w:spacing w:line="26" w:lineRule="atLeast"/>
        <w:jc w:val="both"/>
        <w:rPr>
          <w:rFonts w:cstheme="minorHAnsi"/>
          <w:sz w:val="24"/>
          <w:szCs w:val="24"/>
        </w:rPr>
      </w:pPr>
      <w:r w:rsidRPr="007E1951">
        <w:rPr>
          <w:rFonts w:cstheme="minorHAnsi"/>
          <w:sz w:val="24"/>
          <w:szCs w:val="24"/>
        </w:rPr>
        <w:t xml:space="preserve">Private Law Remedies: </w:t>
      </w:r>
      <w:r>
        <w:rPr>
          <w:rFonts w:cstheme="minorHAnsi"/>
          <w:sz w:val="24"/>
          <w:szCs w:val="24"/>
        </w:rPr>
        <w:t>61%</w:t>
      </w:r>
    </w:p>
    <w:p w14:paraId="7CF26A4B" w14:textId="4D085AFC" w:rsidR="004C74C8" w:rsidRPr="007E1951" w:rsidRDefault="004C74C8" w:rsidP="007E1951">
      <w:pPr>
        <w:tabs>
          <w:tab w:val="left" w:pos="3402"/>
        </w:tabs>
        <w:spacing w:line="26" w:lineRule="atLeast"/>
        <w:jc w:val="both"/>
        <w:rPr>
          <w:rFonts w:cstheme="minorHAnsi"/>
          <w:sz w:val="24"/>
          <w:szCs w:val="24"/>
        </w:rPr>
      </w:pPr>
      <w:r w:rsidRPr="007E1951">
        <w:rPr>
          <w:rFonts w:cstheme="minorHAnsi"/>
          <w:sz w:val="24"/>
          <w:szCs w:val="24"/>
        </w:rPr>
        <w:t>Administrative law</w:t>
      </w:r>
      <w:r w:rsidR="00435F54" w:rsidRPr="007E1951">
        <w:rPr>
          <w:rFonts w:cstheme="minorHAnsi"/>
          <w:sz w:val="24"/>
          <w:szCs w:val="24"/>
        </w:rPr>
        <w:t xml:space="preserve">: </w:t>
      </w:r>
      <w:r w:rsidR="007A3999">
        <w:rPr>
          <w:rFonts w:cstheme="minorHAnsi"/>
          <w:sz w:val="24"/>
          <w:szCs w:val="24"/>
        </w:rPr>
        <w:t>63%</w:t>
      </w:r>
    </w:p>
    <w:p w14:paraId="34AE70A3" w14:textId="2179A785" w:rsidR="004C74C8" w:rsidRDefault="004C74C8" w:rsidP="007E1951">
      <w:pPr>
        <w:tabs>
          <w:tab w:val="left" w:pos="3402"/>
        </w:tabs>
        <w:spacing w:line="26" w:lineRule="atLeast"/>
        <w:jc w:val="both"/>
        <w:rPr>
          <w:rFonts w:cstheme="minorHAnsi"/>
          <w:sz w:val="24"/>
          <w:szCs w:val="24"/>
        </w:rPr>
      </w:pPr>
      <w:r w:rsidRPr="007E1951">
        <w:rPr>
          <w:rFonts w:cstheme="minorHAnsi"/>
          <w:sz w:val="24"/>
          <w:szCs w:val="24"/>
        </w:rPr>
        <w:t>Tort</w:t>
      </w:r>
      <w:r w:rsidR="00435F54" w:rsidRPr="007E1951">
        <w:rPr>
          <w:rFonts w:cstheme="minorHAnsi"/>
          <w:sz w:val="24"/>
          <w:szCs w:val="24"/>
        </w:rPr>
        <w:t>:</w:t>
      </w:r>
      <w:r w:rsidRPr="007E1951">
        <w:rPr>
          <w:rFonts w:cstheme="minorHAnsi"/>
          <w:sz w:val="24"/>
          <w:szCs w:val="24"/>
        </w:rPr>
        <w:t xml:space="preserve"> </w:t>
      </w:r>
      <w:r w:rsidR="007A3999">
        <w:rPr>
          <w:rFonts w:cstheme="minorHAnsi"/>
          <w:sz w:val="24"/>
          <w:szCs w:val="24"/>
        </w:rPr>
        <w:t>63%</w:t>
      </w:r>
    </w:p>
    <w:p w14:paraId="531C5422" w14:textId="7528408B" w:rsidR="007A3999" w:rsidRPr="007E1951" w:rsidRDefault="007A3999" w:rsidP="007E1951">
      <w:pPr>
        <w:tabs>
          <w:tab w:val="left" w:pos="3402"/>
        </w:tabs>
        <w:spacing w:line="26" w:lineRule="atLeast"/>
        <w:jc w:val="both"/>
        <w:rPr>
          <w:rFonts w:cstheme="minorHAnsi"/>
          <w:sz w:val="24"/>
          <w:szCs w:val="24"/>
        </w:rPr>
      </w:pPr>
      <w:r w:rsidRPr="007E1951">
        <w:rPr>
          <w:rFonts w:cstheme="minorHAnsi"/>
          <w:sz w:val="24"/>
          <w:szCs w:val="24"/>
        </w:rPr>
        <w:t xml:space="preserve">EU Law: </w:t>
      </w:r>
      <w:r>
        <w:rPr>
          <w:rFonts w:cstheme="minorHAnsi"/>
          <w:sz w:val="24"/>
          <w:szCs w:val="24"/>
        </w:rPr>
        <w:t>65%</w:t>
      </w:r>
    </w:p>
    <w:p w14:paraId="5B9F4517" w14:textId="70721620" w:rsidR="004C74C8" w:rsidRPr="007E1951" w:rsidRDefault="004C74C8" w:rsidP="007E1951">
      <w:pPr>
        <w:tabs>
          <w:tab w:val="left" w:pos="3402"/>
        </w:tabs>
        <w:spacing w:line="26" w:lineRule="atLeast"/>
        <w:jc w:val="both"/>
        <w:rPr>
          <w:rFonts w:cstheme="minorHAnsi"/>
          <w:sz w:val="24"/>
          <w:szCs w:val="24"/>
        </w:rPr>
      </w:pPr>
      <w:r w:rsidRPr="007E1951">
        <w:rPr>
          <w:rFonts w:cstheme="minorHAnsi"/>
          <w:sz w:val="24"/>
          <w:szCs w:val="24"/>
        </w:rPr>
        <w:t>Land Law</w:t>
      </w:r>
      <w:r w:rsidR="00435F54" w:rsidRPr="007E1951">
        <w:rPr>
          <w:rFonts w:cstheme="minorHAnsi"/>
          <w:sz w:val="24"/>
          <w:szCs w:val="24"/>
        </w:rPr>
        <w:t xml:space="preserve">: </w:t>
      </w:r>
      <w:r w:rsidR="007A3999">
        <w:rPr>
          <w:rFonts w:cstheme="minorHAnsi"/>
          <w:sz w:val="24"/>
          <w:szCs w:val="24"/>
        </w:rPr>
        <w:t>67%</w:t>
      </w:r>
    </w:p>
    <w:p w14:paraId="60FFEB46" w14:textId="54F1D331" w:rsidR="007A3999" w:rsidRDefault="007A3999" w:rsidP="007E1951">
      <w:pPr>
        <w:tabs>
          <w:tab w:val="left" w:pos="3402"/>
        </w:tabs>
        <w:spacing w:line="26" w:lineRule="atLeast"/>
        <w:jc w:val="both"/>
        <w:rPr>
          <w:rFonts w:cstheme="minorHAnsi"/>
          <w:sz w:val="24"/>
          <w:szCs w:val="24"/>
        </w:rPr>
      </w:pPr>
    </w:p>
    <w:p w14:paraId="5C3FD4D1" w14:textId="6C6D8026" w:rsidR="007A3999" w:rsidRDefault="007A3999" w:rsidP="007E1951">
      <w:pPr>
        <w:tabs>
          <w:tab w:val="left" w:pos="3402"/>
        </w:tabs>
        <w:spacing w:line="26" w:lineRule="atLeast"/>
        <w:jc w:val="both"/>
        <w:rPr>
          <w:rFonts w:cstheme="minorHAnsi"/>
          <w:sz w:val="24"/>
          <w:szCs w:val="24"/>
        </w:rPr>
      </w:pPr>
      <w:r>
        <w:rPr>
          <w:rFonts w:cstheme="minorHAnsi"/>
          <w:sz w:val="24"/>
          <w:szCs w:val="24"/>
        </w:rPr>
        <w:t>3</w:t>
      </w:r>
      <w:r w:rsidRPr="007A3999">
        <w:rPr>
          <w:rFonts w:cstheme="minorHAnsi"/>
          <w:sz w:val="24"/>
          <w:szCs w:val="24"/>
          <w:vertAlign w:val="superscript"/>
        </w:rPr>
        <w:t>rd</w:t>
      </w:r>
      <w:r>
        <w:rPr>
          <w:rFonts w:cstheme="minorHAnsi"/>
          <w:sz w:val="24"/>
          <w:szCs w:val="24"/>
        </w:rPr>
        <w:t xml:space="preserve"> year: 2.1</w:t>
      </w:r>
    </w:p>
    <w:p w14:paraId="69A3AB24" w14:textId="467FC7F9" w:rsidR="007A3999" w:rsidRDefault="007A3999" w:rsidP="007E1951">
      <w:pPr>
        <w:tabs>
          <w:tab w:val="left" w:pos="3402"/>
        </w:tabs>
        <w:spacing w:line="26" w:lineRule="atLeast"/>
        <w:jc w:val="both"/>
        <w:rPr>
          <w:rFonts w:cstheme="minorHAnsi"/>
          <w:sz w:val="24"/>
          <w:szCs w:val="24"/>
        </w:rPr>
      </w:pPr>
      <w:r>
        <w:rPr>
          <w:rFonts w:cstheme="minorHAnsi"/>
          <w:sz w:val="24"/>
          <w:szCs w:val="24"/>
        </w:rPr>
        <w:t>Constitutional Law 2: 54%</w:t>
      </w:r>
    </w:p>
    <w:p w14:paraId="5A3F5CE1" w14:textId="4BDB0179" w:rsidR="007A3999" w:rsidRDefault="007A3999" w:rsidP="007E1951">
      <w:pPr>
        <w:tabs>
          <w:tab w:val="left" w:pos="3402"/>
        </w:tabs>
        <w:spacing w:line="26" w:lineRule="atLeast"/>
        <w:jc w:val="both"/>
        <w:rPr>
          <w:rFonts w:cstheme="minorHAnsi"/>
          <w:sz w:val="24"/>
          <w:szCs w:val="24"/>
        </w:rPr>
      </w:pPr>
      <w:r>
        <w:rPr>
          <w:rFonts w:cstheme="minorHAnsi"/>
          <w:sz w:val="24"/>
          <w:szCs w:val="24"/>
        </w:rPr>
        <w:t>Evidence: 61%</w:t>
      </w:r>
    </w:p>
    <w:p w14:paraId="6AF42ED0" w14:textId="0CAEFE29" w:rsidR="007A3999" w:rsidRDefault="007A3999" w:rsidP="007E1951">
      <w:pPr>
        <w:tabs>
          <w:tab w:val="left" w:pos="3402"/>
        </w:tabs>
        <w:spacing w:line="26" w:lineRule="atLeast"/>
        <w:jc w:val="both"/>
        <w:rPr>
          <w:rFonts w:cstheme="minorHAnsi"/>
          <w:sz w:val="24"/>
          <w:szCs w:val="24"/>
        </w:rPr>
      </w:pPr>
      <w:r>
        <w:rPr>
          <w:rFonts w:cstheme="minorHAnsi"/>
          <w:sz w:val="24"/>
          <w:szCs w:val="24"/>
        </w:rPr>
        <w:t>European Human Rights: 67%</w:t>
      </w:r>
    </w:p>
    <w:p w14:paraId="35BBC0ED" w14:textId="0F9D8EAB" w:rsidR="007A3999" w:rsidRDefault="007A3999" w:rsidP="007E1951">
      <w:pPr>
        <w:tabs>
          <w:tab w:val="left" w:pos="3402"/>
        </w:tabs>
        <w:spacing w:line="26" w:lineRule="atLeast"/>
        <w:jc w:val="both"/>
        <w:rPr>
          <w:rFonts w:cstheme="minorHAnsi"/>
          <w:sz w:val="24"/>
          <w:szCs w:val="24"/>
        </w:rPr>
      </w:pPr>
      <w:r>
        <w:rPr>
          <w:rFonts w:cstheme="minorHAnsi"/>
          <w:sz w:val="24"/>
          <w:szCs w:val="24"/>
        </w:rPr>
        <w:t>Company Law: 67%</w:t>
      </w:r>
    </w:p>
    <w:p w14:paraId="2A76DD03" w14:textId="7160E9A4" w:rsidR="007A3999" w:rsidRDefault="007A3999" w:rsidP="007E1951">
      <w:pPr>
        <w:tabs>
          <w:tab w:val="left" w:pos="3402"/>
        </w:tabs>
        <w:spacing w:line="26" w:lineRule="atLeast"/>
        <w:jc w:val="both"/>
        <w:rPr>
          <w:rFonts w:cstheme="minorHAnsi"/>
          <w:sz w:val="24"/>
          <w:szCs w:val="24"/>
        </w:rPr>
      </w:pPr>
      <w:r>
        <w:rPr>
          <w:rFonts w:cstheme="minorHAnsi"/>
          <w:sz w:val="24"/>
          <w:szCs w:val="24"/>
        </w:rPr>
        <w:t>Public Interest Law: 68%</w:t>
      </w:r>
    </w:p>
    <w:p w14:paraId="77BF76C1" w14:textId="29140CC4" w:rsidR="00530E2C" w:rsidRDefault="007A3999" w:rsidP="007E1951">
      <w:pPr>
        <w:tabs>
          <w:tab w:val="left" w:pos="3402"/>
        </w:tabs>
        <w:spacing w:line="26" w:lineRule="atLeast"/>
        <w:jc w:val="both"/>
        <w:rPr>
          <w:rFonts w:cstheme="minorHAnsi"/>
          <w:sz w:val="24"/>
          <w:szCs w:val="24"/>
        </w:rPr>
      </w:pPr>
      <w:r>
        <w:rPr>
          <w:rFonts w:cstheme="minorHAnsi"/>
          <w:sz w:val="24"/>
          <w:szCs w:val="24"/>
        </w:rPr>
        <w:t>Employment Law: 70%</w:t>
      </w:r>
    </w:p>
    <w:p w14:paraId="013A7534" w14:textId="3AAEEFA2" w:rsidR="00CC5122" w:rsidRDefault="00CC5122" w:rsidP="007E1951">
      <w:pPr>
        <w:tabs>
          <w:tab w:val="left" w:pos="3402"/>
        </w:tabs>
        <w:spacing w:line="26" w:lineRule="atLeast"/>
        <w:jc w:val="both"/>
        <w:rPr>
          <w:rFonts w:cstheme="minorHAnsi"/>
          <w:sz w:val="24"/>
          <w:szCs w:val="24"/>
        </w:rPr>
      </w:pPr>
    </w:p>
    <w:p w14:paraId="642BE5FA" w14:textId="5B03AC8E" w:rsidR="00CC5122" w:rsidRDefault="00CC5122" w:rsidP="007E1951">
      <w:pPr>
        <w:tabs>
          <w:tab w:val="left" w:pos="3402"/>
        </w:tabs>
        <w:spacing w:line="26" w:lineRule="atLeast"/>
        <w:jc w:val="both"/>
        <w:rPr>
          <w:rFonts w:cstheme="minorHAnsi"/>
          <w:sz w:val="24"/>
          <w:szCs w:val="24"/>
        </w:rPr>
      </w:pPr>
      <w:r>
        <w:rPr>
          <w:rFonts w:cstheme="minorHAnsi"/>
          <w:sz w:val="24"/>
          <w:szCs w:val="24"/>
        </w:rPr>
        <w:t>4</w:t>
      </w:r>
      <w:r w:rsidRPr="00CC5122">
        <w:rPr>
          <w:rFonts w:cstheme="minorHAnsi"/>
          <w:sz w:val="24"/>
          <w:szCs w:val="24"/>
          <w:vertAlign w:val="superscript"/>
        </w:rPr>
        <w:t>th</w:t>
      </w:r>
      <w:r>
        <w:rPr>
          <w:rFonts w:cstheme="minorHAnsi"/>
          <w:sz w:val="24"/>
          <w:szCs w:val="24"/>
        </w:rPr>
        <w:t xml:space="preserve"> year: (awaiting)</w:t>
      </w:r>
    </w:p>
    <w:p w14:paraId="5E7B451B" w14:textId="5FC03B99" w:rsidR="00CC5122" w:rsidRDefault="00CC5122" w:rsidP="007E1951">
      <w:pPr>
        <w:tabs>
          <w:tab w:val="left" w:pos="3402"/>
        </w:tabs>
        <w:spacing w:line="26" w:lineRule="atLeast"/>
        <w:jc w:val="both"/>
        <w:rPr>
          <w:rFonts w:cstheme="minorHAnsi"/>
          <w:sz w:val="24"/>
          <w:szCs w:val="24"/>
        </w:rPr>
      </w:pPr>
      <w:r>
        <w:rPr>
          <w:rFonts w:cstheme="minorHAnsi"/>
          <w:sz w:val="24"/>
          <w:szCs w:val="24"/>
        </w:rPr>
        <w:t>Medical Law and Ethics</w:t>
      </w:r>
    </w:p>
    <w:p w14:paraId="63127010" w14:textId="604A6375" w:rsidR="00CC5122" w:rsidRDefault="00CC5122" w:rsidP="007E1951">
      <w:pPr>
        <w:tabs>
          <w:tab w:val="left" w:pos="3402"/>
        </w:tabs>
        <w:spacing w:line="26" w:lineRule="atLeast"/>
        <w:jc w:val="both"/>
        <w:rPr>
          <w:rFonts w:cstheme="minorHAnsi"/>
          <w:sz w:val="24"/>
          <w:szCs w:val="24"/>
        </w:rPr>
      </w:pPr>
      <w:r>
        <w:rPr>
          <w:rFonts w:cstheme="minorHAnsi"/>
          <w:sz w:val="24"/>
          <w:szCs w:val="24"/>
        </w:rPr>
        <w:t>Food Law</w:t>
      </w:r>
    </w:p>
    <w:p w14:paraId="03DBCF36" w14:textId="1A6A4372" w:rsidR="00CC5122" w:rsidRDefault="00CC5122" w:rsidP="007E1951">
      <w:pPr>
        <w:tabs>
          <w:tab w:val="left" w:pos="3402"/>
        </w:tabs>
        <w:spacing w:line="26" w:lineRule="atLeast"/>
        <w:jc w:val="both"/>
        <w:rPr>
          <w:rFonts w:cstheme="minorHAnsi"/>
          <w:sz w:val="24"/>
          <w:szCs w:val="24"/>
        </w:rPr>
      </w:pPr>
      <w:r>
        <w:rPr>
          <w:rFonts w:cstheme="minorHAnsi"/>
          <w:sz w:val="24"/>
          <w:szCs w:val="24"/>
        </w:rPr>
        <w:t>Media Law</w:t>
      </w:r>
    </w:p>
    <w:p w14:paraId="79AA31DF" w14:textId="4A4F25A6" w:rsidR="00CC5122" w:rsidRDefault="00CC5122" w:rsidP="007E1951">
      <w:pPr>
        <w:tabs>
          <w:tab w:val="left" w:pos="3402"/>
        </w:tabs>
        <w:spacing w:line="26" w:lineRule="atLeast"/>
        <w:jc w:val="both"/>
        <w:rPr>
          <w:rFonts w:cstheme="minorHAnsi"/>
          <w:sz w:val="24"/>
          <w:szCs w:val="24"/>
        </w:rPr>
      </w:pPr>
      <w:r>
        <w:rPr>
          <w:rFonts w:cstheme="minorHAnsi"/>
          <w:sz w:val="24"/>
          <w:szCs w:val="24"/>
        </w:rPr>
        <w:t xml:space="preserve">Corporate Governance </w:t>
      </w:r>
    </w:p>
    <w:p w14:paraId="4C4D8856" w14:textId="2B1E1F26" w:rsidR="00CC5122" w:rsidRPr="00CC5122" w:rsidRDefault="00CC5122" w:rsidP="007E1951">
      <w:pPr>
        <w:tabs>
          <w:tab w:val="left" w:pos="3402"/>
        </w:tabs>
        <w:spacing w:line="26" w:lineRule="atLeast"/>
        <w:jc w:val="both"/>
        <w:rPr>
          <w:rFonts w:cstheme="minorHAnsi"/>
          <w:sz w:val="24"/>
          <w:szCs w:val="24"/>
        </w:rPr>
      </w:pPr>
      <w:r>
        <w:rPr>
          <w:rFonts w:cstheme="minorHAnsi"/>
          <w:sz w:val="24"/>
          <w:szCs w:val="24"/>
        </w:rPr>
        <w:t>Conflict of Laws</w:t>
      </w:r>
    </w:p>
    <w:p w14:paraId="452932EC" w14:textId="23876A7E" w:rsidR="00CC5122" w:rsidRPr="00CC5122" w:rsidRDefault="00CC5122" w:rsidP="007E1951">
      <w:pPr>
        <w:tabs>
          <w:tab w:val="left" w:pos="3402"/>
        </w:tabs>
        <w:spacing w:line="26" w:lineRule="atLeast"/>
        <w:jc w:val="both"/>
        <w:rPr>
          <w:rFonts w:cstheme="minorHAnsi"/>
          <w:sz w:val="24"/>
          <w:szCs w:val="24"/>
        </w:rPr>
      </w:pPr>
      <w:r w:rsidRPr="00CC5122">
        <w:rPr>
          <w:rFonts w:cstheme="minorHAnsi"/>
          <w:sz w:val="24"/>
          <w:szCs w:val="24"/>
        </w:rPr>
        <w:t xml:space="preserve">Capstone Project: </w:t>
      </w:r>
      <w:hyperlink r:id="rId7" w:tgtFrame="_top" w:history="1">
        <w:r w:rsidRPr="00CC5122">
          <w:rPr>
            <w:rStyle w:val="Hyperlink"/>
            <w:rFonts w:cstheme="minorHAnsi"/>
            <w:color w:val="auto"/>
            <w:sz w:val="24"/>
            <w:szCs w:val="24"/>
            <w:u w:val="none"/>
            <w:bdr w:val="none" w:sz="0" w:space="0" w:color="auto" w:frame="1"/>
            <w:shd w:val="clear" w:color="auto" w:fill="FFFFFF"/>
          </w:rPr>
          <w:t>Content Regulation and Democracy: Rethinking Freedom of Expression</w:t>
        </w:r>
      </w:hyperlink>
    </w:p>
    <w:p w14:paraId="70C713E8" w14:textId="77777777" w:rsidR="00CC5122" w:rsidRPr="007E1951" w:rsidRDefault="00CC5122" w:rsidP="007E1951">
      <w:pPr>
        <w:tabs>
          <w:tab w:val="left" w:pos="3402"/>
        </w:tabs>
        <w:spacing w:line="26" w:lineRule="atLeast"/>
        <w:jc w:val="both"/>
        <w:rPr>
          <w:rFonts w:cstheme="minorHAnsi"/>
          <w:sz w:val="24"/>
          <w:szCs w:val="24"/>
        </w:rPr>
      </w:pPr>
    </w:p>
    <w:p w14:paraId="1661D83D" w14:textId="19D5A317" w:rsidR="004C74C8" w:rsidRPr="007E1951" w:rsidRDefault="004C74C8" w:rsidP="007E1951">
      <w:pPr>
        <w:tabs>
          <w:tab w:val="left" w:pos="3402"/>
        </w:tabs>
        <w:spacing w:line="26" w:lineRule="atLeast"/>
        <w:jc w:val="both"/>
        <w:rPr>
          <w:rFonts w:cstheme="minorHAnsi"/>
          <w:b/>
          <w:bCs/>
          <w:color w:val="4F81BD" w:themeColor="accent1"/>
          <w:sz w:val="24"/>
          <w:szCs w:val="24"/>
        </w:rPr>
      </w:pPr>
      <w:r w:rsidRPr="007E1951">
        <w:rPr>
          <w:rFonts w:cstheme="minorHAnsi"/>
          <w:b/>
          <w:bCs/>
          <w:color w:val="4F81BD" w:themeColor="accent1"/>
          <w:sz w:val="24"/>
          <w:szCs w:val="24"/>
        </w:rPr>
        <w:t>FE1 exams:</w:t>
      </w:r>
    </w:p>
    <w:p w14:paraId="33DE721D" w14:textId="29740F82" w:rsidR="004C74C8" w:rsidRPr="007E1951" w:rsidRDefault="004C74C8" w:rsidP="007E1951">
      <w:pPr>
        <w:tabs>
          <w:tab w:val="left" w:pos="3402"/>
        </w:tabs>
        <w:spacing w:line="26" w:lineRule="atLeast"/>
        <w:jc w:val="both"/>
        <w:rPr>
          <w:rFonts w:cstheme="minorHAnsi"/>
          <w:sz w:val="24"/>
          <w:szCs w:val="24"/>
        </w:rPr>
      </w:pPr>
      <w:r w:rsidRPr="007E1951">
        <w:rPr>
          <w:rFonts w:cstheme="minorHAnsi"/>
          <w:sz w:val="24"/>
          <w:szCs w:val="24"/>
        </w:rPr>
        <w:t>Tort</w:t>
      </w:r>
      <w:r w:rsidR="00435F54" w:rsidRPr="007E1951">
        <w:rPr>
          <w:rFonts w:cstheme="minorHAnsi"/>
          <w:sz w:val="24"/>
          <w:szCs w:val="24"/>
        </w:rPr>
        <w:t>:</w:t>
      </w:r>
      <w:r w:rsidRPr="007E1951">
        <w:rPr>
          <w:rFonts w:cstheme="minorHAnsi"/>
          <w:sz w:val="24"/>
          <w:szCs w:val="24"/>
        </w:rPr>
        <w:t xml:space="preserve"> pass</w:t>
      </w:r>
      <w:r w:rsidR="0045763B">
        <w:rPr>
          <w:rFonts w:cstheme="minorHAnsi"/>
          <w:sz w:val="24"/>
          <w:szCs w:val="24"/>
        </w:rPr>
        <w:t>ed</w:t>
      </w:r>
    </w:p>
    <w:p w14:paraId="2A0C1D93" w14:textId="41CC0484" w:rsidR="004C74C8" w:rsidRPr="007E1951" w:rsidRDefault="004C74C8" w:rsidP="007E1951">
      <w:pPr>
        <w:tabs>
          <w:tab w:val="left" w:pos="3402"/>
        </w:tabs>
        <w:spacing w:line="26" w:lineRule="atLeast"/>
        <w:jc w:val="both"/>
        <w:rPr>
          <w:rFonts w:cstheme="minorHAnsi"/>
          <w:sz w:val="24"/>
          <w:szCs w:val="24"/>
        </w:rPr>
      </w:pPr>
      <w:r w:rsidRPr="007E1951">
        <w:rPr>
          <w:rFonts w:cstheme="minorHAnsi"/>
          <w:sz w:val="24"/>
          <w:szCs w:val="24"/>
        </w:rPr>
        <w:t>EU</w:t>
      </w:r>
      <w:r w:rsidR="00435F54" w:rsidRPr="007E1951">
        <w:rPr>
          <w:rFonts w:cstheme="minorHAnsi"/>
          <w:sz w:val="24"/>
          <w:szCs w:val="24"/>
        </w:rPr>
        <w:t xml:space="preserve">: </w:t>
      </w:r>
      <w:r w:rsidRPr="007E1951">
        <w:rPr>
          <w:rFonts w:cstheme="minorHAnsi"/>
          <w:sz w:val="24"/>
          <w:szCs w:val="24"/>
        </w:rPr>
        <w:t>pass</w:t>
      </w:r>
      <w:r w:rsidR="0045763B">
        <w:rPr>
          <w:rFonts w:cstheme="minorHAnsi"/>
          <w:sz w:val="24"/>
          <w:szCs w:val="24"/>
        </w:rPr>
        <w:t>ed</w:t>
      </w:r>
    </w:p>
    <w:p w14:paraId="2F93A47D" w14:textId="79E39D69" w:rsidR="00435F54" w:rsidRPr="007E1951" w:rsidRDefault="00435F54" w:rsidP="007E1951">
      <w:pPr>
        <w:tabs>
          <w:tab w:val="left" w:pos="3402"/>
        </w:tabs>
        <w:spacing w:line="26" w:lineRule="atLeast"/>
        <w:jc w:val="both"/>
        <w:rPr>
          <w:rFonts w:cstheme="minorHAnsi"/>
          <w:sz w:val="24"/>
          <w:szCs w:val="24"/>
        </w:rPr>
      </w:pPr>
      <w:r w:rsidRPr="007E1951">
        <w:rPr>
          <w:rFonts w:cstheme="minorHAnsi"/>
          <w:sz w:val="24"/>
          <w:szCs w:val="24"/>
        </w:rPr>
        <w:t>Land Law</w:t>
      </w:r>
      <w:r w:rsidR="0045763B">
        <w:rPr>
          <w:rFonts w:cstheme="minorHAnsi"/>
          <w:sz w:val="24"/>
          <w:szCs w:val="24"/>
        </w:rPr>
        <w:t>: passed</w:t>
      </w:r>
    </w:p>
    <w:p w14:paraId="2D9C9240" w14:textId="77777777" w:rsidR="000538B6" w:rsidRPr="007E1951" w:rsidRDefault="000538B6" w:rsidP="007E1951">
      <w:pPr>
        <w:tabs>
          <w:tab w:val="left" w:pos="3402"/>
        </w:tabs>
        <w:spacing w:line="26" w:lineRule="atLeast"/>
        <w:jc w:val="both"/>
        <w:rPr>
          <w:rFonts w:cstheme="minorHAnsi"/>
          <w:color w:val="1F497D" w:themeColor="text2"/>
          <w:sz w:val="24"/>
          <w:szCs w:val="24"/>
        </w:rPr>
      </w:pPr>
    </w:p>
    <w:p w14:paraId="168CB8C5" w14:textId="0795B9D7" w:rsidR="00292F0D" w:rsidRPr="007E1951" w:rsidRDefault="004D0290" w:rsidP="007E1951">
      <w:pPr>
        <w:pStyle w:val="NoSpacing"/>
        <w:spacing w:line="26" w:lineRule="atLeast"/>
        <w:jc w:val="both"/>
        <w:rPr>
          <w:rFonts w:cstheme="minorHAnsi"/>
          <w:b/>
          <w:color w:val="1F497D" w:themeColor="text2"/>
          <w:sz w:val="24"/>
          <w:szCs w:val="24"/>
          <w:u w:val="single"/>
        </w:rPr>
      </w:pPr>
      <w:r w:rsidRPr="007E1951">
        <w:rPr>
          <w:rFonts w:cstheme="minorHAnsi"/>
          <w:b/>
          <w:color w:val="1F497D" w:themeColor="text2"/>
          <w:sz w:val="24"/>
          <w:szCs w:val="24"/>
          <w:u w:val="single"/>
        </w:rPr>
        <w:t>TRANSITION YEAR WORK EXPERIENCE</w:t>
      </w:r>
    </w:p>
    <w:p w14:paraId="2F991E3B" w14:textId="625D1C00" w:rsidR="00C46ACC" w:rsidRPr="007E1951" w:rsidRDefault="007E0932"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 xml:space="preserve">1) </w:t>
      </w:r>
      <w:r w:rsidR="00C46ACC" w:rsidRPr="007E1951">
        <w:rPr>
          <w:rFonts w:asciiTheme="minorHAnsi" w:hAnsiTheme="minorHAnsi" w:cstheme="minorHAnsi"/>
        </w:rPr>
        <w:t>Waitress, Davis</w:t>
      </w:r>
      <w:r w:rsidR="00AC440B" w:rsidRPr="007E1951">
        <w:rPr>
          <w:rFonts w:asciiTheme="minorHAnsi" w:hAnsiTheme="minorHAnsi" w:cstheme="minorHAnsi"/>
        </w:rPr>
        <w:t>’</w:t>
      </w:r>
      <w:r w:rsidR="00C46ACC" w:rsidRPr="007E1951">
        <w:rPr>
          <w:rFonts w:asciiTheme="minorHAnsi" w:hAnsiTheme="minorHAnsi" w:cstheme="minorHAnsi"/>
        </w:rPr>
        <w:t xml:space="preserve"> Restaurant at the Yeats Tavern, </w:t>
      </w:r>
      <w:r w:rsidR="004C74C8" w:rsidRPr="007E1951">
        <w:rPr>
          <w:rFonts w:asciiTheme="minorHAnsi" w:hAnsiTheme="minorHAnsi" w:cstheme="minorHAnsi"/>
        </w:rPr>
        <w:t>Drumcliffe</w:t>
      </w:r>
      <w:r w:rsidR="00C46ACC" w:rsidRPr="007E1951">
        <w:rPr>
          <w:rFonts w:asciiTheme="minorHAnsi" w:hAnsiTheme="minorHAnsi" w:cstheme="minorHAnsi"/>
        </w:rPr>
        <w:t>, Co. Sligo</w:t>
      </w:r>
      <w:r w:rsidR="004C74C8" w:rsidRPr="007E1951">
        <w:rPr>
          <w:rFonts w:asciiTheme="minorHAnsi" w:hAnsiTheme="minorHAnsi" w:cstheme="minorHAnsi"/>
        </w:rPr>
        <w:t xml:space="preserve"> 12</w:t>
      </w:r>
      <w:r w:rsidR="004C74C8" w:rsidRPr="007E1951">
        <w:rPr>
          <w:rFonts w:asciiTheme="minorHAnsi" w:hAnsiTheme="minorHAnsi" w:cstheme="minorHAnsi"/>
          <w:vertAlign w:val="superscript"/>
        </w:rPr>
        <w:t>th</w:t>
      </w:r>
      <w:r w:rsidR="004C74C8" w:rsidRPr="007E1951">
        <w:rPr>
          <w:rFonts w:asciiTheme="minorHAnsi" w:hAnsiTheme="minorHAnsi" w:cstheme="minorHAnsi"/>
        </w:rPr>
        <w:t>-19</w:t>
      </w:r>
      <w:r w:rsidR="004C74C8" w:rsidRPr="007E1951">
        <w:rPr>
          <w:rFonts w:asciiTheme="minorHAnsi" w:hAnsiTheme="minorHAnsi" w:cstheme="minorHAnsi"/>
          <w:vertAlign w:val="superscript"/>
        </w:rPr>
        <w:t>th</w:t>
      </w:r>
      <w:r w:rsidR="004C74C8" w:rsidRPr="007E1951">
        <w:rPr>
          <w:rFonts w:asciiTheme="minorHAnsi" w:hAnsiTheme="minorHAnsi" w:cstheme="minorHAnsi"/>
        </w:rPr>
        <w:t xml:space="preserve"> September 2016</w:t>
      </w:r>
      <w:r w:rsidR="00C46ACC" w:rsidRPr="007E1951">
        <w:rPr>
          <w:rFonts w:asciiTheme="minorHAnsi" w:hAnsiTheme="minorHAnsi" w:cstheme="minorHAnsi"/>
        </w:rPr>
        <w:t>.</w:t>
      </w:r>
    </w:p>
    <w:p w14:paraId="32A00C17" w14:textId="75852486" w:rsidR="004C74C8" w:rsidRPr="007E1951" w:rsidRDefault="007E0932"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 xml:space="preserve">2) </w:t>
      </w:r>
      <w:r w:rsidR="004C74C8" w:rsidRPr="007E1951">
        <w:rPr>
          <w:rFonts w:asciiTheme="minorHAnsi" w:hAnsiTheme="minorHAnsi" w:cstheme="minorHAnsi"/>
        </w:rPr>
        <w:t xml:space="preserve">Dillon Eustace, </w:t>
      </w:r>
      <w:r w:rsidR="004C74C8" w:rsidRPr="007E1951">
        <w:rPr>
          <w:rFonts w:asciiTheme="minorHAnsi" w:hAnsiTheme="minorHAnsi" w:cstheme="minorHAnsi"/>
          <w:shd w:val="clear" w:color="auto" w:fill="FFFFFF"/>
        </w:rPr>
        <w:t xml:space="preserve">33 Sir John Rogerson's Quay, Grand Canal Dock, Dublin 2, D02 XK09 </w:t>
      </w:r>
      <w:r w:rsidR="004C74C8" w:rsidRPr="007E1951">
        <w:rPr>
          <w:rFonts w:asciiTheme="minorHAnsi" w:hAnsiTheme="minorHAnsi" w:cstheme="minorHAnsi"/>
        </w:rPr>
        <w:t>7</w:t>
      </w:r>
      <w:r w:rsidR="004C74C8" w:rsidRPr="007E1951">
        <w:rPr>
          <w:rFonts w:asciiTheme="minorHAnsi" w:hAnsiTheme="minorHAnsi" w:cstheme="minorHAnsi"/>
          <w:vertAlign w:val="superscript"/>
        </w:rPr>
        <w:t>TH</w:t>
      </w:r>
      <w:r w:rsidR="004C74C8" w:rsidRPr="007E1951">
        <w:rPr>
          <w:rFonts w:asciiTheme="minorHAnsi" w:hAnsiTheme="minorHAnsi" w:cstheme="minorHAnsi"/>
        </w:rPr>
        <w:t xml:space="preserve"> – 10</w:t>
      </w:r>
      <w:r w:rsidR="004C74C8" w:rsidRPr="007E1951">
        <w:rPr>
          <w:rFonts w:asciiTheme="minorHAnsi" w:hAnsiTheme="minorHAnsi" w:cstheme="minorHAnsi"/>
          <w:vertAlign w:val="superscript"/>
        </w:rPr>
        <w:t>TH</w:t>
      </w:r>
      <w:r w:rsidR="004C74C8" w:rsidRPr="007E1951">
        <w:rPr>
          <w:rFonts w:asciiTheme="minorHAnsi" w:hAnsiTheme="minorHAnsi" w:cstheme="minorHAnsi"/>
        </w:rPr>
        <w:t xml:space="preserve"> December 2016.</w:t>
      </w:r>
    </w:p>
    <w:p w14:paraId="3C924993" w14:textId="0FD72344" w:rsidR="004C74C8" w:rsidRPr="007E1951" w:rsidRDefault="007E0932" w:rsidP="007E1951">
      <w:pPr>
        <w:pStyle w:val="NormalWeb"/>
        <w:spacing w:before="90" w:beforeAutospacing="0" w:after="90" w:afterAutospacing="0" w:line="26" w:lineRule="atLeast"/>
        <w:jc w:val="both"/>
        <w:rPr>
          <w:rFonts w:asciiTheme="minorHAnsi" w:hAnsiTheme="minorHAnsi" w:cstheme="minorHAnsi"/>
          <w:lang w:val="en-IE"/>
        </w:rPr>
      </w:pPr>
      <w:r w:rsidRPr="007E1951">
        <w:rPr>
          <w:rFonts w:asciiTheme="minorHAnsi" w:hAnsiTheme="minorHAnsi" w:cstheme="minorHAnsi"/>
          <w:shd w:val="clear" w:color="auto" w:fill="FFFFFF"/>
        </w:rPr>
        <w:t xml:space="preserve">3) </w:t>
      </w:r>
      <w:r w:rsidR="004C74C8" w:rsidRPr="007E1951">
        <w:rPr>
          <w:rFonts w:asciiTheme="minorHAnsi" w:hAnsiTheme="minorHAnsi" w:cstheme="minorHAnsi"/>
          <w:shd w:val="clear" w:color="auto" w:fill="FFFFFF"/>
        </w:rPr>
        <w:t xml:space="preserve">Kingsbridge Sligo Private Hospital, Kingsbridge Private Hospital Sligo is a private hospital in Garden Hill, Sligo, Ireland </w:t>
      </w:r>
      <w:r w:rsidR="004C74C8" w:rsidRPr="007E1951">
        <w:rPr>
          <w:rFonts w:asciiTheme="minorHAnsi" w:hAnsiTheme="minorHAnsi" w:cstheme="minorHAnsi"/>
          <w:lang w:eastAsia="en-GB"/>
        </w:rPr>
        <w:t>5</w:t>
      </w:r>
      <w:r w:rsidR="004C74C8" w:rsidRPr="007E1951">
        <w:rPr>
          <w:rFonts w:asciiTheme="minorHAnsi" w:hAnsiTheme="minorHAnsi" w:cstheme="minorHAnsi"/>
          <w:vertAlign w:val="superscript"/>
          <w:lang w:eastAsia="en-GB"/>
        </w:rPr>
        <w:t>th</w:t>
      </w:r>
      <w:r w:rsidR="004C74C8" w:rsidRPr="007E1951">
        <w:rPr>
          <w:rFonts w:asciiTheme="minorHAnsi" w:hAnsiTheme="minorHAnsi" w:cstheme="minorHAnsi"/>
          <w:lang w:eastAsia="en-GB"/>
        </w:rPr>
        <w:t xml:space="preserve"> – 9</w:t>
      </w:r>
      <w:r w:rsidR="004C74C8" w:rsidRPr="007E1951">
        <w:rPr>
          <w:rFonts w:asciiTheme="minorHAnsi" w:hAnsiTheme="minorHAnsi" w:cstheme="minorHAnsi"/>
          <w:vertAlign w:val="superscript"/>
          <w:lang w:eastAsia="en-GB"/>
        </w:rPr>
        <w:t>th</w:t>
      </w:r>
      <w:r w:rsidR="004C74C8" w:rsidRPr="007E1951">
        <w:rPr>
          <w:rFonts w:asciiTheme="minorHAnsi" w:hAnsiTheme="minorHAnsi" w:cstheme="minorHAnsi"/>
          <w:lang w:eastAsia="en-GB"/>
        </w:rPr>
        <w:t xml:space="preserve"> March 2016.</w:t>
      </w:r>
    </w:p>
    <w:p w14:paraId="7F2B2237" w14:textId="77777777" w:rsidR="00C72026" w:rsidRPr="007E1951" w:rsidRDefault="00C72026" w:rsidP="007E1951">
      <w:pPr>
        <w:pStyle w:val="NormalWeb"/>
        <w:spacing w:before="90" w:beforeAutospacing="0" w:after="90" w:afterAutospacing="0" w:line="26" w:lineRule="atLeast"/>
        <w:jc w:val="both"/>
        <w:rPr>
          <w:rFonts w:asciiTheme="minorHAnsi" w:hAnsiTheme="minorHAnsi" w:cstheme="minorHAnsi"/>
          <w:color w:val="1F497D" w:themeColor="text2"/>
          <w:u w:val="single"/>
        </w:rPr>
      </w:pPr>
    </w:p>
    <w:p w14:paraId="34CC8A19" w14:textId="2BEF74FD" w:rsidR="00C72026" w:rsidRPr="007E1951" w:rsidRDefault="004D0290" w:rsidP="007E1951">
      <w:pPr>
        <w:pStyle w:val="NormalWeb"/>
        <w:spacing w:before="90" w:beforeAutospacing="0" w:after="90" w:afterAutospacing="0" w:line="26" w:lineRule="atLeast"/>
        <w:jc w:val="both"/>
        <w:rPr>
          <w:rFonts w:asciiTheme="minorHAnsi" w:hAnsiTheme="minorHAnsi" w:cstheme="minorHAnsi"/>
          <w:b/>
          <w:bCs/>
          <w:color w:val="1F497D" w:themeColor="text2"/>
          <w:u w:val="single"/>
        </w:rPr>
      </w:pPr>
      <w:r w:rsidRPr="007E1951">
        <w:rPr>
          <w:rFonts w:asciiTheme="minorHAnsi" w:hAnsiTheme="minorHAnsi" w:cstheme="minorHAnsi"/>
          <w:b/>
          <w:bCs/>
          <w:color w:val="1F497D" w:themeColor="text2"/>
          <w:u w:val="single"/>
        </w:rPr>
        <w:t>PREVIOUS EMPLOYMENT</w:t>
      </w:r>
    </w:p>
    <w:p w14:paraId="25DAAD23" w14:textId="20F6236A" w:rsidR="00C72026" w:rsidRPr="007E1951" w:rsidRDefault="00C72026"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 xml:space="preserve">Penneys Sligo – </w:t>
      </w:r>
      <w:r w:rsidR="004C74C8" w:rsidRPr="007E1951">
        <w:rPr>
          <w:rFonts w:asciiTheme="minorHAnsi" w:hAnsiTheme="minorHAnsi" w:cstheme="minorHAnsi"/>
        </w:rPr>
        <w:t>R</w:t>
      </w:r>
      <w:r w:rsidRPr="007E1951">
        <w:rPr>
          <w:rFonts w:asciiTheme="minorHAnsi" w:hAnsiTheme="minorHAnsi" w:cstheme="minorHAnsi"/>
        </w:rPr>
        <w:t xml:space="preserve">etail </w:t>
      </w:r>
      <w:r w:rsidR="004C74C8" w:rsidRPr="007E1951">
        <w:rPr>
          <w:rFonts w:asciiTheme="minorHAnsi" w:hAnsiTheme="minorHAnsi" w:cstheme="minorHAnsi"/>
        </w:rPr>
        <w:t>A</w:t>
      </w:r>
      <w:r w:rsidRPr="007E1951">
        <w:rPr>
          <w:rFonts w:asciiTheme="minorHAnsi" w:hAnsiTheme="minorHAnsi" w:cstheme="minorHAnsi"/>
        </w:rPr>
        <w:t>ssistant</w:t>
      </w:r>
      <w:r w:rsidR="00126A05" w:rsidRPr="007E1951">
        <w:rPr>
          <w:rFonts w:asciiTheme="minorHAnsi" w:hAnsiTheme="minorHAnsi" w:cstheme="minorHAnsi"/>
        </w:rPr>
        <w:t xml:space="preserve"> from May 2019 – September 2019.</w:t>
      </w:r>
    </w:p>
    <w:p w14:paraId="1DB9548E" w14:textId="61F70976"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Duties include</w:t>
      </w:r>
      <w:r w:rsidR="00AC440B" w:rsidRPr="007E1951">
        <w:rPr>
          <w:rFonts w:asciiTheme="minorHAnsi" w:hAnsiTheme="minorHAnsi" w:cstheme="minorHAnsi"/>
        </w:rPr>
        <w:t>d:</w:t>
      </w:r>
    </w:p>
    <w:p w14:paraId="55BAEFB7" w14:textId="01EF556C"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Attending to customers.</w:t>
      </w:r>
    </w:p>
    <w:p w14:paraId="594B4BA1" w14:textId="468D94B2"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Answering customer queries via telephone.</w:t>
      </w:r>
    </w:p>
    <w:p w14:paraId="60EE0281" w14:textId="57A1CFDE"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Ensuring customer safety on the premise.</w:t>
      </w:r>
    </w:p>
    <w:p w14:paraId="54A93B7D" w14:textId="04075E2B"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Replenishing stock.</w:t>
      </w:r>
    </w:p>
    <w:p w14:paraId="0A855E8C" w14:textId="07F69CCD"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Attending the changing rooms.</w:t>
      </w:r>
    </w:p>
    <w:p w14:paraId="1AEA2164" w14:textId="429AF5D7" w:rsidR="004C74C8" w:rsidRPr="007E1951" w:rsidRDefault="004C74C8"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Co-operating with co-workers and management.</w:t>
      </w:r>
    </w:p>
    <w:p w14:paraId="4DD60B60" w14:textId="2C2E3CFB" w:rsidR="00435F54" w:rsidRDefault="00435F54" w:rsidP="007E1951">
      <w:pPr>
        <w:pStyle w:val="NormalWeb"/>
        <w:spacing w:before="90" w:beforeAutospacing="0" w:after="90" w:afterAutospacing="0" w:line="26" w:lineRule="atLeast"/>
        <w:jc w:val="both"/>
        <w:rPr>
          <w:rFonts w:asciiTheme="minorHAnsi" w:hAnsiTheme="minorHAnsi" w:cstheme="minorHAnsi"/>
        </w:rPr>
      </w:pPr>
      <w:r w:rsidRPr="007E1951">
        <w:rPr>
          <w:rFonts w:asciiTheme="minorHAnsi" w:hAnsiTheme="minorHAnsi" w:cstheme="minorHAnsi"/>
        </w:rPr>
        <w:t>Working as part of a team.</w:t>
      </w:r>
    </w:p>
    <w:p w14:paraId="04E63AB6" w14:textId="0F66FD36" w:rsidR="007A3999" w:rsidRDefault="007A3999" w:rsidP="007E1951">
      <w:pPr>
        <w:pStyle w:val="NormalWeb"/>
        <w:spacing w:before="90" w:beforeAutospacing="0" w:after="90" w:afterAutospacing="0" w:line="26" w:lineRule="atLeast"/>
        <w:jc w:val="both"/>
        <w:rPr>
          <w:rFonts w:asciiTheme="minorHAnsi" w:hAnsiTheme="minorHAnsi" w:cstheme="minorHAnsi"/>
        </w:rPr>
      </w:pPr>
    </w:p>
    <w:p w14:paraId="7D0CB0B8" w14:textId="34F2156C" w:rsidR="007A3999" w:rsidRDefault="007A3999" w:rsidP="007E1951">
      <w:pPr>
        <w:pStyle w:val="NormalWeb"/>
        <w:spacing w:before="90" w:beforeAutospacing="0" w:after="90" w:afterAutospacing="0" w:line="26" w:lineRule="atLeast"/>
        <w:jc w:val="both"/>
        <w:rPr>
          <w:rFonts w:asciiTheme="minorHAnsi" w:hAnsiTheme="minorHAnsi" w:cstheme="minorHAnsi"/>
          <w:b/>
          <w:bCs/>
          <w:color w:val="1F497D" w:themeColor="text2"/>
          <w:u w:val="single"/>
        </w:rPr>
      </w:pPr>
      <w:r>
        <w:rPr>
          <w:rFonts w:asciiTheme="minorHAnsi" w:hAnsiTheme="minorHAnsi" w:cstheme="minorHAnsi"/>
          <w:b/>
          <w:bCs/>
          <w:color w:val="1F497D" w:themeColor="text2"/>
          <w:u w:val="single"/>
        </w:rPr>
        <w:t xml:space="preserve">SUMMER </w:t>
      </w:r>
      <w:r w:rsidRPr="007A3999">
        <w:rPr>
          <w:rFonts w:asciiTheme="minorHAnsi" w:hAnsiTheme="minorHAnsi" w:cstheme="minorHAnsi"/>
          <w:b/>
          <w:bCs/>
          <w:color w:val="1F497D" w:themeColor="text2"/>
          <w:u w:val="single"/>
        </w:rPr>
        <w:t>INTERNSHIP</w:t>
      </w:r>
    </w:p>
    <w:p w14:paraId="23C4AC96" w14:textId="4678A4DB" w:rsidR="000626F0" w:rsidRPr="00F30F46" w:rsidRDefault="007A3999" w:rsidP="000626F0">
      <w:pPr>
        <w:pStyle w:val="NormalWeb"/>
        <w:spacing w:before="90" w:beforeAutospacing="0" w:after="90" w:afterAutospacing="0" w:line="26" w:lineRule="atLeast"/>
        <w:jc w:val="both"/>
        <w:rPr>
          <w:rFonts w:asciiTheme="minorHAnsi" w:hAnsiTheme="minorHAnsi" w:cstheme="minorHAnsi"/>
          <w:iCs/>
          <w:szCs w:val="20"/>
        </w:rPr>
      </w:pPr>
      <w:r w:rsidRPr="007A3999">
        <w:rPr>
          <w:rFonts w:asciiTheme="minorHAnsi" w:hAnsiTheme="minorHAnsi" w:cstheme="minorHAnsi"/>
        </w:rPr>
        <w:t xml:space="preserve">I </w:t>
      </w:r>
      <w:r>
        <w:rPr>
          <w:rFonts w:asciiTheme="minorHAnsi" w:hAnsiTheme="minorHAnsi" w:cstheme="minorHAnsi"/>
        </w:rPr>
        <w:t>completed</w:t>
      </w:r>
      <w:r w:rsidRPr="007A3999">
        <w:rPr>
          <w:rFonts w:asciiTheme="minorHAnsi" w:hAnsiTheme="minorHAnsi" w:cstheme="minorHAnsi"/>
        </w:rPr>
        <w:t xml:space="preserve"> a </w:t>
      </w:r>
      <w:r>
        <w:rPr>
          <w:rFonts w:asciiTheme="minorHAnsi" w:hAnsiTheme="minorHAnsi" w:cstheme="minorHAnsi"/>
        </w:rPr>
        <w:t>two</w:t>
      </w:r>
      <w:r w:rsidR="00E1309B">
        <w:rPr>
          <w:rFonts w:asciiTheme="minorHAnsi" w:hAnsiTheme="minorHAnsi" w:cstheme="minorHAnsi"/>
        </w:rPr>
        <w:t>-</w:t>
      </w:r>
      <w:r>
        <w:rPr>
          <w:rFonts w:asciiTheme="minorHAnsi" w:hAnsiTheme="minorHAnsi" w:cstheme="minorHAnsi"/>
        </w:rPr>
        <w:t xml:space="preserve">week internship in Dillion Eustace between May and June 2021. I </w:t>
      </w:r>
      <w:r w:rsidR="000626F0">
        <w:rPr>
          <w:rFonts w:asciiTheme="minorHAnsi" w:hAnsiTheme="minorHAnsi" w:cstheme="minorHAnsi"/>
        </w:rPr>
        <w:t>thoroughly</w:t>
      </w:r>
      <w:r>
        <w:rPr>
          <w:rFonts w:asciiTheme="minorHAnsi" w:hAnsiTheme="minorHAnsi" w:cstheme="minorHAnsi"/>
        </w:rPr>
        <w:t xml:space="preserve"> enjoyed the internship which comprised of talks by </w:t>
      </w:r>
      <w:r w:rsidR="000626F0">
        <w:rPr>
          <w:rFonts w:asciiTheme="minorHAnsi" w:hAnsiTheme="minorHAnsi" w:cstheme="minorHAnsi"/>
        </w:rPr>
        <w:t>D</w:t>
      </w:r>
      <w:r>
        <w:rPr>
          <w:rFonts w:asciiTheme="minorHAnsi" w:hAnsiTheme="minorHAnsi" w:cstheme="minorHAnsi"/>
        </w:rPr>
        <w:t xml:space="preserve">epartment </w:t>
      </w:r>
      <w:r w:rsidR="000626F0">
        <w:rPr>
          <w:rFonts w:asciiTheme="minorHAnsi" w:hAnsiTheme="minorHAnsi" w:cstheme="minorHAnsi"/>
        </w:rPr>
        <w:t>H</w:t>
      </w:r>
      <w:r>
        <w:rPr>
          <w:rFonts w:asciiTheme="minorHAnsi" w:hAnsiTheme="minorHAnsi" w:cstheme="minorHAnsi"/>
        </w:rPr>
        <w:t xml:space="preserve">eads and </w:t>
      </w:r>
      <w:r w:rsidR="000626F0">
        <w:rPr>
          <w:rFonts w:asciiTheme="minorHAnsi" w:hAnsiTheme="minorHAnsi" w:cstheme="minorHAnsi"/>
        </w:rPr>
        <w:t>A</w:t>
      </w:r>
      <w:r>
        <w:rPr>
          <w:rFonts w:asciiTheme="minorHAnsi" w:hAnsiTheme="minorHAnsi" w:cstheme="minorHAnsi"/>
        </w:rPr>
        <w:t xml:space="preserve">ssociates in the </w:t>
      </w:r>
      <w:r w:rsidR="000626F0">
        <w:rPr>
          <w:rFonts w:asciiTheme="minorHAnsi" w:hAnsiTheme="minorHAnsi" w:cstheme="minorHAnsi"/>
        </w:rPr>
        <w:t xml:space="preserve">Litigation, Corporate, Property, Banking and Fund Departments, a Q&amp;A with the trainees and recently qualified solicitors and participated in team-building exercises with my fellow interns. I was in the Fund </w:t>
      </w:r>
      <w:r w:rsidR="000626F0" w:rsidRPr="00F30F46">
        <w:rPr>
          <w:rFonts w:asciiTheme="minorHAnsi" w:hAnsiTheme="minorHAnsi" w:cstheme="minorHAnsi"/>
        </w:rPr>
        <w:t xml:space="preserve">department group and I completed an individual written assignment regarding </w:t>
      </w:r>
      <w:r w:rsidR="000626F0" w:rsidRPr="00F30F46">
        <w:rPr>
          <w:rFonts w:asciiTheme="minorHAnsi" w:hAnsiTheme="minorHAnsi" w:cstheme="minorHAnsi"/>
          <w:iCs/>
          <w:szCs w:val="20"/>
        </w:rPr>
        <w:t xml:space="preserve">sustainability-related disclosures </w:t>
      </w:r>
      <w:r w:rsidR="00F30F46" w:rsidRPr="00F30F46">
        <w:rPr>
          <w:rFonts w:asciiTheme="minorHAnsi" w:hAnsiTheme="minorHAnsi" w:cstheme="minorHAnsi"/>
          <w:iCs/>
          <w:szCs w:val="20"/>
        </w:rPr>
        <w:t>under Regulation (EU) 2019/2088 of the European Parliament and of the Council of 27 November 2019 on sustainability-related disclosures in the financial services sector (the “</w:t>
      </w:r>
      <w:r w:rsidR="00F30F46" w:rsidRPr="00F30F46">
        <w:rPr>
          <w:rFonts w:asciiTheme="minorHAnsi" w:hAnsiTheme="minorHAnsi" w:cstheme="minorHAnsi"/>
          <w:bCs/>
          <w:iCs/>
          <w:szCs w:val="20"/>
        </w:rPr>
        <w:t>SFDR</w:t>
      </w:r>
      <w:r w:rsidR="00F30F46" w:rsidRPr="00F30F46">
        <w:rPr>
          <w:rFonts w:asciiTheme="minorHAnsi" w:hAnsiTheme="minorHAnsi" w:cstheme="minorHAnsi"/>
          <w:iCs/>
          <w:szCs w:val="20"/>
        </w:rPr>
        <w:t>”)</w:t>
      </w:r>
      <w:r w:rsidR="00F30F46">
        <w:rPr>
          <w:rFonts w:asciiTheme="minorHAnsi" w:hAnsiTheme="minorHAnsi" w:cstheme="minorHAnsi"/>
          <w:iCs/>
          <w:szCs w:val="20"/>
        </w:rPr>
        <w:t xml:space="preserve">. I </w:t>
      </w:r>
      <w:r w:rsidR="00706E65">
        <w:rPr>
          <w:rFonts w:asciiTheme="minorHAnsi" w:hAnsiTheme="minorHAnsi" w:cstheme="minorHAnsi"/>
          <w:iCs/>
          <w:szCs w:val="20"/>
        </w:rPr>
        <w:t xml:space="preserve"> also had the opportunity to enhance my team</w:t>
      </w:r>
      <w:r w:rsidR="00E1309B">
        <w:rPr>
          <w:rFonts w:asciiTheme="minorHAnsi" w:hAnsiTheme="minorHAnsi" w:cstheme="minorHAnsi"/>
          <w:iCs/>
          <w:szCs w:val="20"/>
        </w:rPr>
        <w:t>w</w:t>
      </w:r>
      <w:r w:rsidR="00706E65">
        <w:rPr>
          <w:rFonts w:asciiTheme="minorHAnsi" w:hAnsiTheme="minorHAnsi" w:cstheme="minorHAnsi"/>
          <w:iCs/>
          <w:szCs w:val="20"/>
        </w:rPr>
        <w:t>ork and presentation skills by partaking in my</w:t>
      </w:r>
      <w:r w:rsidR="00F30F46">
        <w:rPr>
          <w:rFonts w:asciiTheme="minorHAnsi" w:hAnsiTheme="minorHAnsi" w:cstheme="minorHAnsi"/>
          <w:iCs/>
          <w:szCs w:val="20"/>
        </w:rPr>
        <w:t xml:space="preserve"> group’s presentation </w:t>
      </w:r>
      <w:r w:rsidR="00706E65">
        <w:rPr>
          <w:rFonts w:asciiTheme="minorHAnsi" w:hAnsiTheme="minorHAnsi" w:cstheme="minorHAnsi"/>
          <w:iCs/>
          <w:szCs w:val="20"/>
        </w:rPr>
        <w:t>on the SFDR which we gave to</w:t>
      </w:r>
      <w:r w:rsidR="00F30F46">
        <w:rPr>
          <w:rFonts w:asciiTheme="minorHAnsi" w:hAnsiTheme="minorHAnsi" w:cstheme="minorHAnsi"/>
          <w:iCs/>
          <w:szCs w:val="20"/>
        </w:rPr>
        <w:t xml:space="preserve"> the Department Heads and our mentors. </w:t>
      </w:r>
    </w:p>
    <w:p w14:paraId="5A1997D6" w14:textId="77777777" w:rsidR="00F30F46" w:rsidRPr="00F30F46" w:rsidRDefault="00F30F46" w:rsidP="000626F0">
      <w:pPr>
        <w:pStyle w:val="NormalWeb"/>
        <w:spacing w:before="90" w:beforeAutospacing="0" w:after="90" w:afterAutospacing="0" w:line="26" w:lineRule="atLeast"/>
        <w:jc w:val="both"/>
        <w:rPr>
          <w:rFonts w:asciiTheme="minorHAnsi" w:hAnsiTheme="minorHAnsi" w:cstheme="minorHAnsi"/>
        </w:rPr>
      </w:pPr>
    </w:p>
    <w:p w14:paraId="434C0CFD" w14:textId="595500DE" w:rsidR="0053741A" w:rsidRPr="00F30F46" w:rsidRDefault="004D0290" w:rsidP="007E1951">
      <w:pPr>
        <w:pStyle w:val="NormalWeb"/>
        <w:spacing w:before="90" w:beforeAutospacing="0" w:after="90" w:afterAutospacing="0" w:line="26" w:lineRule="atLeast"/>
        <w:jc w:val="both"/>
        <w:rPr>
          <w:rFonts w:asciiTheme="minorHAnsi" w:hAnsiTheme="minorHAnsi" w:cstheme="minorHAnsi"/>
          <w:b/>
          <w:color w:val="1F497D" w:themeColor="text2"/>
          <w:u w:val="single"/>
        </w:rPr>
      </w:pPr>
      <w:r w:rsidRPr="00F30F46">
        <w:rPr>
          <w:rFonts w:asciiTheme="minorHAnsi" w:hAnsiTheme="minorHAnsi" w:cstheme="minorHAnsi"/>
          <w:b/>
          <w:color w:val="1F497D" w:themeColor="text2"/>
          <w:u w:val="single"/>
        </w:rPr>
        <w:t>ACHIEVEMENTS</w:t>
      </w:r>
    </w:p>
    <w:p w14:paraId="579B27EA" w14:textId="0337AB3E" w:rsidR="004D1979" w:rsidRPr="007E1951" w:rsidRDefault="00C90E13" w:rsidP="007E1951">
      <w:pPr>
        <w:spacing w:line="26" w:lineRule="atLeast"/>
        <w:jc w:val="both"/>
        <w:rPr>
          <w:rFonts w:cstheme="minorHAnsi"/>
          <w:sz w:val="24"/>
          <w:szCs w:val="24"/>
        </w:rPr>
      </w:pPr>
      <w:r w:rsidRPr="007E1951">
        <w:rPr>
          <w:rFonts w:cstheme="minorHAnsi"/>
          <w:sz w:val="24"/>
          <w:szCs w:val="24"/>
        </w:rPr>
        <w:t>I have won many comp</w:t>
      </w:r>
      <w:r w:rsidR="00DB3DE3" w:rsidRPr="007E1951">
        <w:rPr>
          <w:rFonts w:cstheme="minorHAnsi"/>
          <w:sz w:val="24"/>
          <w:szCs w:val="24"/>
        </w:rPr>
        <w:t>etitions</w:t>
      </w:r>
      <w:r w:rsidRPr="007E1951">
        <w:rPr>
          <w:rFonts w:cstheme="minorHAnsi"/>
          <w:sz w:val="24"/>
          <w:szCs w:val="24"/>
        </w:rPr>
        <w:t xml:space="preserve"> with my local GAA club Drumcliffe/Roses Point. I play</w:t>
      </w:r>
      <w:r w:rsidR="00435F54" w:rsidRPr="007E1951">
        <w:rPr>
          <w:rFonts w:cstheme="minorHAnsi"/>
          <w:sz w:val="24"/>
          <w:szCs w:val="24"/>
        </w:rPr>
        <w:t>ed</w:t>
      </w:r>
      <w:r w:rsidRPr="007E1951">
        <w:rPr>
          <w:rFonts w:cstheme="minorHAnsi"/>
          <w:sz w:val="24"/>
          <w:szCs w:val="24"/>
        </w:rPr>
        <w:t xml:space="preserve"> with the </w:t>
      </w:r>
      <w:r w:rsidR="00420640">
        <w:rPr>
          <w:rFonts w:cstheme="minorHAnsi"/>
          <w:sz w:val="24"/>
          <w:szCs w:val="24"/>
        </w:rPr>
        <w:t xml:space="preserve">u12, u14, </w:t>
      </w:r>
      <w:r w:rsidRPr="007E1951">
        <w:rPr>
          <w:rFonts w:cstheme="minorHAnsi"/>
          <w:sz w:val="24"/>
          <w:szCs w:val="24"/>
        </w:rPr>
        <w:t>u16, u18 and Intermediate Ladies team</w:t>
      </w:r>
      <w:r w:rsidR="0053741A" w:rsidRPr="007E1951">
        <w:rPr>
          <w:rFonts w:cstheme="minorHAnsi"/>
          <w:sz w:val="24"/>
          <w:szCs w:val="24"/>
        </w:rPr>
        <w:t>s</w:t>
      </w:r>
      <w:r w:rsidR="009C0033" w:rsidRPr="007E1951">
        <w:rPr>
          <w:rFonts w:cstheme="minorHAnsi"/>
          <w:sz w:val="24"/>
          <w:szCs w:val="24"/>
        </w:rPr>
        <w:t>. I have won county medal</w:t>
      </w:r>
      <w:r w:rsidRPr="007E1951">
        <w:rPr>
          <w:rFonts w:cstheme="minorHAnsi"/>
          <w:sz w:val="24"/>
          <w:szCs w:val="24"/>
        </w:rPr>
        <w:t>s at u12, u14, u16</w:t>
      </w:r>
      <w:r w:rsidR="009C0033" w:rsidRPr="007E1951">
        <w:rPr>
          <w:rFonts w:cstheme="minorHAnsi"/>
          <w:sz w:val="24"/>
          <w:szCs w:val="24"/>
        </w:rPr>
        <w:t xml:space="preserve"> and</w:t>
      </w:r>
      <w:r w:rsidR="00435F54" w:rsidRPr="007E1951">
        <w:rPr>
          <w:rFonts w:cstheme="minorHAnsi"/>
          <w:sz w:val="24"/>
          <w:szCs w:val="24"/>
        </w:rPr>
        <w:t xml:space="preserve"> </w:t>
      </w:r>
      <w:r w:rsidR="009C0033" w:rsidRPr="007E1951">
        <w:rPr>
          <w:rFonts w:cstheme="minorHAnsi"/>
          <w:sz w:val="24"/>
          <w:szCs w:val="24"/>
        </w:rPr>
        <w:t>u18</w:t>
      </w:r>
      <w:r w:rsidR="00A81D34" w:rsidRPr="007E1951">
        <w:rPr>
          <w:rFonts w:cstheme="minorHAnsi"/>
          <w:sz w:val="24"/>
          <w:szCs w:val="24"/>
        </w:rPr>
        <w:t xml:space="preserve"> level in the ‘A’ grade</w:t>
      </w:r>
      <w:r w:rsidR="009C0033" w:rsidRPr="007E1951">
        <w:rPr>
          <w:rFonts w:cstheme="minorHAnsi"/>
          <w:sz w:val="24"/>
          <w:szCs w:val="24"/>
        </w:rPr>
        <w:t>.</w:t>
      </w:r>
    </w:p>
    <w:p w14:paraId="76572C53" w14:textId="77777777" w:rsidR="00985D97" w:rsidRPr="007E1951" w:rsidRDefault="00985D97" w:rsidP="007E1951">
      <w:pPr>
        <w:spacing w:line="26" w:lineRule="atLeast"/>
        <w:jc w:val="both"/>
        <w:rPr>
          <w:rFonts w:cstheme="minorHAnsi"/>
          <w:sz w:val="24"/>
          <w:szCs w:val="24"/>
        </w:rPr>
      </w:pPr>
    </w:p>
    <w:p w14:paraId="4FC1009A" w14:textId="2109A4A2" w:rsidR="00985D97" w:rsidRPr="007E1951" w:rsidRDefault="004D0290" w:rsidP="007E1951">
      <w:pPr>
        <w:pStyle w:val="NormalWeb"/>
        <w:spacing w:before="90" w:beforeAutospacing="0" w:after="90" w:afterAutospacing="0" w:line="26" w:lineRule="atLeast"/>
        <w:jc w:val="both"/>
        <w:rPr>
          <w:rFonts w:asciiTheme="minorHAnsi" w:hAnsiTheme="minorHAnsi" w:cstheme="minorHAnsi"/>
          <w:b/>
          <w:iCs/>
          <w:color w:val="1F497D" w:themeColor="text2"/>
          <w:u w:val="single"/>
        </w:rPr>
      </w:pPr>
      <w:r w:rsidRPr="007E1951">
        <w:rPr>
          <w:rFonts w:asciiTheme="minorHAnsi" w:hAnsiTheme="minorHAnsi" w:cstheme="minorHAnsi"/>
          <w:b/>
          <w:color w:val="1F497D" w:themeColor="text2"/>
          <w:u w:val="single"/>
        </w:rPr>
        <w:t>SKILLS</w:t>
      </w:r>
      <w:r w:rsidRPr="007E1951">
        <w:rPr>
          <w:rFonts w:asciiTheme="minorHAnsi" w:hAnsiTheme="minorHAnsi" w:cstheme="minorHAnsi"/>
          <w:b/>
          <w:iCs/>
          <w:color w:val="1F497D" w:themeColor="text2"/>
          <w:u w:val="single"/>
        </w:rPr>
        <w:t xml:space="preserve"> AND INTERESTS</w:t>
      </w:r>
    </w:p>
    <w:p w14:paraId="3A40ED69" w14:textId="4B8AC647" w:rsidR="00FE0A62" w:rsidRPr="007E1951" w:rsidRDefault="00FE0A62" w:rsidP="007E1951">
      <w:pPr>
        <w:pStyle w:val="ListParagraph"/>
        <w:numPr>
          <w:ilvl w:val="0"/>
          <w:numId w:val="2"/>
        </w:numPr>
        <w:spacing w:line="26" w:lineRule="atLeast"/>
        <w:jc w:val="both"/>
        <w:rPr>
          <w:rFonts w:asciiTheme="minorHAnsi" w:hAnsiTheme="minorHAnsi" w:cstheme="minorHAnsi"/>
          <w:sz w:val="24"/>
          <w:szCs w:val="24"/>
        </w:rPr>
      </w:pPr>
      <w:r w:rsidRPr="007E1951">
        <w:rPr>
          <w:rFonts w:asciiTheme="minorHAnsi" w:hAnsiTheme="minorHAnsi" w:cstheme="minorHAnsi"/>
          <w:b/>
          <w:color w:val="4F81BD" w:themeColor="accent1"/>
          <w:sz w:val="24"/>
          <w:szCs w:val="24"/>
        </w:rPr>
        <w:t>Sport:</w:t>
      </w:r>
      <w:r w:rsidRPr="007E1951">
        <w:rPr>
          <w:rFonts w:asciiTheme="minorHAnsi" w:hAnsiTheme="minorHAnsi" w:cstheme="minorHAnsi"/>
          <w:color w:val="4F81BD" w:themeColor="accent1"/>
          <w:sz w:val="24"/>
          <w:szCs w:val="24"/>
        </w:rPr>
        <w:t xml:space="preserve"> </w:t>
      </w:r>
      <w:r w:rsidRPr="007E1951">
        <w:rPr>
          <w:rFonts w:asciiTheme="minorHAnsi" w:hAnsiTheme="minorHAnsi" w:cstheme="minorHAnsi"/>
          <w:iCs/>
          <w:sz w:val="24"/>
          <w:szCs w:val="24"/>
        </w:rPr>
        <w:t xml:space="preserve">I enjoy playing Gaelic football, </w:t>
      </w:r>
      <w:r w:rsidR="00AE0E5D" w:rsidRPr="00AE0E5D">
        <w:rPr>
          <w:rFonts w:asciiTheme="minorHAnsi" w:hAnsiTheme="minorHAnsi" w:cstheme="minorHAnsi"/>
          <w:iCs/>
          <w:sz w:val="24"/>
          <w:szCs w:val="24"/>
        </w:rPr>
        <w:t xml:space="preserve">practising </w:t>
      </w:r>
      <w:r w:rsidR="00435F54" w:rsidRPr="007E1951">
        <w:rPr>
          <w:rFonts w:asciiTheme="minorHAnsi" w:hAnsiTheme="minorHAnsi" w:cstheme="minorHAnsi"/>
          <w:iCs/>
          <w:sz w:val="24"/>
          <w:szCs w:val="24"/>
        </w:rPr>
        <w:t>yoga,</w:t>
      </w:r>
      <w:r w:rsidR="00C94356" w:rsidRPr="007E1951">
        <w:rPr>
          <w:rFonts w:asciiTheme="minorHAnsi" w:hAnsiTheme="minorHAnsi" w:cstheme="minorHAnsi"/>
          <w:iCs/>
          <w:sz w:val="24"/>
          <w:szCs w:val="24"/>
        </w:rPr>
        <w:t xml:space="preserve"> hiking,</w:t>
      </w:r>
      <w:r w:rsidR="00435F54" w:rsidRPr="007E1951">
        <w:rPr>
          <w:rFonts w:asciiTheme="minorHAnsi" w:hAnsiTheme="minorHAnsi" w:cstheme="minorHAnsi"/>
          <w:iCs/>
          <w:sz w:val="24"/>
          <w:szCs w:val="24"/>
        </w:rPr>
        <w:t xml:space="preserve"> </w:t>
      </w:r>
      <w:r w:rsidRPr="007E1951">
        <w:rPr>
          <w:rFonts w:asciiTheme="minorHAnsi" w:hAnsiTheme="minorHAnsi" w:cstheme="minorHAnsi"/>
          <w:iCs/>
          <w:sz w:val="24"/>
          <w:szCs w:val="24"/>
        </w:rPr>
        <w:t>walks on the beach</w:t>
      </w:r>
      <w:r w:rsidR="00C94356" w:rsidRPr="007E1951">
        <w:rPr>
          <w:rFonts w:asciiTheme="minorHAnsi" w:hAnsiTheme="minorHAnsi" w:cstheme="minorHAnsi"/>
          <w:iCs/>
          <w:sz w:val="24"/>
          <w:szCs w:val="24"/>
        </w:rPr>
        <w:t>,</w:t>
      </w:r>
      <w:r w:rsidR="00AE3F42" w:rsidRPr="007E1951">
        <w:rPr>
          <w:rFonts w:asciiTheme="minorHAnsi" w:hAnsiTheme="minorHAnsi" w:cstheme="minorHAnsi"/>
          <w:iCs/>
          <w:sz w:val="24"/>
          <w:szCs w:val="24"/>
        </w:rPr>
        <w:t xml:space="preserve"> and</w:t>
      </w:r>
      <w:r w:rsidRPr="007E1951">
        <w:rPr>
          <w:rFonts w:asciiTheme="minorHAnsi" w:hAnsiTheme="minorHAnsi" w:cstheme="minorHAnsi"/>
          <w:iCs/>
          <w:sz w:val="24"/>
          <w:szCs w:val="24"/>
        </w:rPr>
        <w:t xml:space="preserve"> water sports </w:t>
      </w:r>
      <w:r w:rsidR="00AE3F42" w:rsidRPr="007E1951">
        <w:rPr>
          <w:rFonts w:asciiTheme="minorHAnsi" w:hAnsiTheme="minorHAnsi" w:cstheme="minorHAnsi"/>
          <w:iCs/>
          <w:sz w:val="24"/>
          <w:szCs w:val="24"/>
        </w:rPr>
        <w:t>such as</w:t>
      </w:r>
      <w:r w:rsidRPr="007E1951">
        <w:rPr>
          <w:rFonts w:asciiTheme="minorHAnsi" w:hAnsiTheme="minorHAnsi" w:cstheme="minorHAnsi"/>
          <w:iCs/>
          <w:sz w:val="24"/>
          <w:szCs w:val="24"/>
        </w:rPr>
        <w:t xml:space="preserve"> swimming and surfing</w:t>
      </w:r>
      <w:r w:rsidR="0077453D" w:rsidRPr="007E1951">
        <w:rPr>
          <w:rFonts w:asciiTheme="minorHAnsi" w:hAnsiTheme="minorHAnsi" w:cstheme="minorHAnsi"/>
          <w:iCs/>
          <w:sz w:val="24"/>
          <w:szCs w:val="24"/>
        </w:rPr>
        <w:t>.</w:t>
      </w:r>
    </w:p>
    <w:p w14:paraId="67E0AA56" w14:textId="057137BC" w:rsidR="0077453D" w:rsidRPr="007E1951" w:rsidRDefault="00FE0A62" w:rsidP="007E1951">
      <w:pPr>
        <w:pStyle w:val="NoSpacing"/>
        <w:numPr>
          <w:ilvl w:val="0"/>
          <w:numId w:val="2"/>
        </w:numPr>
        <w:spacing w:line="26" w:lineRule="atLeast"/>
        <w:jc w:val="both"/>
        <w:rPr>
          <w:rFonts w:cstheme="minorHAnsi"/>
          <w:sz w:val="24"/>
          <w:szCs w:val="24"/>
        </w:rPr>
      </w:pPr>
      <w:r w:rsidRPr="007E1951">
        <w:rPr>
          <w:rFonts w:cstheme="minorHAnsi"/>
          <w:b/>
          <w:color w:val="4F81BD" w:themeColor="accent1"/>
          <w:sz w:val="24"/>
          <w:szCs w:val="24"/>
        </w:rPr>
        <w:t>Languages:</w:t>
      </w:r>
      <w:r w:rsidRPr="007E1951">
        <w:rPr>
          <w:rFonts w:cstheme="minorHAnsi"/>
          <w:color w:val="4F81BD" w:themeColor="accent1"/>
          <w:sz w:val="24"/>
          <w:szCs w:val="24"/>
        </w:rPr>
        <w:t xml:space="preserve"> </w:t>
      </w:r>
      <w:r w:rsidR="00AE3F42" w:rsidRPr="007E1951">
        <w:rPr>
          <w:rFonts w:cstheme="minorHAnsi"/>
          <w:sz w:val="24"/>
          <w:szCs w:val="24"/>
        </w:rPr>
        <w:t xml:space="preserve">I have a keen interest in the German language. </w:t>
      </w:r>
      <w:r w:rsidR="00985D97" w:rsidRPr="007E1951">
        <w:rPr>
          <w:rFonts w:cstheme="minorHAnsi"/>
          <w:sz w:val="24"/>
          <w:szCs w:val="24"/>
        </w:rPr>
        <w:t>I lived in Aachen,</w:t>
      </w:r>
      <w:r w:rsidR="00435F54" w:rsidRPr="007E1951">
        <w:rPr>
          <w:rFonts w:cstheme="minorHAnsi"/>
          <w:sz w:val="24"/>
          <w:szCs w:val="24"/>
        </w:rPr>
        <w:t xml:space="preserve"> North Rhine-Westphalia,</w:t>
      </w:r>
      <w:r w:rsidR="00985D97" w:rsidRPr="007E1951">
        <w:rPr>
          <w:rFonts w:cstheme="minorHAnsi"/>
          <w:sz w:val="24"/>
          <w:szCs w:val="24"/>
        </w:rPr>
        <w:t xml:space="preserve"> Germany for six months during Transition Year</w:t>
      </w:r>
      <w:r w:rsidR="000C1681" w:rsidRPr="007E1951">
        <w:rPr>
          <w:rFonts w:cstheme="minorHAnsi"/>
          <w:sz w:val="24"/>
          <w:szCs w:val="24"/>
        </w:rPr>
        <w:t xml:space="preserve"> (March–August 2016)</w:t>
      </w:r>
      <w:r w:rsidR="00985D97" w:rsidRPr="007E1951">
        <w:rPr>
          <w:rFonts w:cstheme="minorHAnsi"/>
          <w:sz w:val="24"/>
          <w:szCs w:val="24"/>
        </w:rPr>
        <w:t xml:space="preserve">. I attended a Grammar school during my time there and thoroughly enjoyed enhancing and extending my knowledge of the German language, meeting new people, travelling throughout Europe and discovering and learning more about various and diverse </w:t>
      </w:r>
      <w:r w:rsidR="00C61CB6" w:rsidRPr="007E1951">
        <w:rPr>
          <w:rFonts w:cstheme="minorHAnsi"/>
          <w:sz w:val="24"/>
          <w:szCs w:val="24"/>
        </w:rPr>
        <w:t xml:space="preserve">cultures. I believe this experience has really helped me grow as a person and has strengthened my </w:t>
      </w:r>
      <w:r w:rsidR="000C1681" w:rsidRPr="007E1951">
        <w:rPr>
          <w:rFonts w:cstheme="minorHAnsi"/>
          <w:sz w:val="24"/>
          <w:szCs w:val="24"/>
        </w:rPr>
        <w:t>self-</w:t>
      </w:r>
      <w:r w:rsidR="00C61CB6" w:rsidRPr="007E1951">
        <w:rPr>
          <w:rFonts w:cstheme="minorHAnsi"/>
          <w:sz w:val="24"/>
          <w:szCs w:val="24"/>
        </w:rPr>
        <w:t>confidence and independence.</w:t>
      </w:r>
    </w:p>
    <w:p w14:paraId="237E19F4" w14:textId="77777777" w:rsidR="00645808" w:rsidRPr="0019551E" w:rsidRDefault="00645808" w:rsidP="0019551E">
      <w:pPr>
        <w:spacing w:line="26" w:lineRule="atLeast"/>
        <w:jc w:val="both"/>
        <w:rPr>
          <w:rFonts w:cstheme="minorHAnsi"/>
          <w:sz w:val="24"/>
          <w:szCs w:val="24"/>
        </w:rPr>
      </w:pPr>
    </w:p>
    <w:p w14:paraId="37B6658E" w14:textId="0A3B60AF" w:rsidR="00645808" w:rsidRPr="007E1951" w:rsidRDefault="00DC6796" w:rsidP="007E1951">
      <w:pPr>
        <w:pStyle w:val="ListParagraph"/>
        <w:numPr>
          <w:ilvl w:val="0"/>
          <w:numId w:val="3"/>
        </w:numPr>
        <w:spacing w:line="26" w:lineRule="atLeast"/>
        <w:jc w:val="both"/>
        <w:rPr>
          <w:rFonts w:asciiTheme="minorHAnsi" w:hAnsiTheme="minorHAnsi" w:cstheme="minorHAnsi"/>
          <w:b/>
          <w:sz w:val="24"/>
          <w:szCs w:val="24"/>
        </w:rPr>
      </w:pPr>
      <w:r w:rsidRPr="007E1951">
        <w:rPr>
          <w:rFonts w:asciiTheme="minorHAnsi" w:hAnsiTheme="minorHAnsi" w:cstheme="minorHAnsi"/>
          <w:b/>
          <w:color w:val="4F81BD" w:themeColor="accent1"/>
          <w:sz w:val="24"/>
          <w:szCs w:val="24"/>
        </w:rPr>
        <w:t xml:space="preserve">Highlighting Awareness of Social Issues: </w:t>
      </w:r>
      <w:r w:rsidRPr="007E1951">
        <w:rPr>
          <w:rFonts w:asciiTheme="minorHAnsi" w:hAnsiTheme="minorHAnsi" w:cstheme="minorHAnsi"/>
          <w:sz w:val="24"/>
          <w:szCs w:val="24"/>
        </w:rPr>
        <w:t>I took part in a project as part of a Transition Year</w:t>
      </w:r>
      <w:r w:rsidR="007E1951">
        <w:rPr>
          <w:rFonts w:asciiTheme="minorHAnsi" w:hAnsiTheme="minorHAnsi" w:cstheme="minorHAnsi"/>
          <w:sz w:val="24"/>
          <w:szCs w:val="24"/>
        </w:rPr>
        <w:t xml:space="preserve"> </w:t>
      </w:r>
      <w:r w:rsidRPr="007E1951">
        <w:rPr>
          <w:rFonts w:asciiTheme="minorHAnsi" w:hAnsiTheme="minorHAnsi" w:cstheme="minorHAnsi"/>
          <w:sz w:val="24"/>
          <w:szCs w:val="24"/>
        </w:rPr>
        <w:t>Religion module which involved creating videos to highlight the issue of homelessness in Ireland to fellow students.</w:t>
      </w:r>
    </w:p>
    <w:p w14:paraId="2E0F2513" w14:textId="77777777" w:rsidR="00435F54" w:rsidRPr="007E1951" w:rsidRDefault="00435F54" w:rsidP="007E1951">
      <w:pPr>
        <w:pStyle w:val="ListParagraph"/>
        <w:spacing w:line="26" w:lineRule="atLeast"/>
        <w:jc w:val="both"/>
        <w:rPr>
          <w:rFonts w:asciiTheme="minorHAnsi" w:hAnsiTheme="minorHAnsi" w:cstheme="minorHAnsi"/>
          <w:b/>
          <w:sz w:val="24"/>
          <w:szCs w:val="24"/>
        </w:rPr>
      </w:pPr>
    </w:p>
    <w:p w14:paraId="641E71A6" w14:textId="0D2D7AE4" w:rsidR="00325668" w:rsidRPr="007E1951" w:rsidRDefault="00435F54" w:rsidP="007E1951">
      <w:pPr>
        <w:pStyle w:val="ListParagraph"/>
        <w:numPr>
          <w:ilvl w:val="0"/>
          <w:numId w:val="3"/>
        </w:numPr>
        <w:spacing w:line="26" w:lineRule="atLeast"/>
        <w:jc w:val="both"/>
        <w:rPr>
          <w:rFonts w:asciiTheme="minorHAnsi" w:hAnsiTheme="minorHAnsi" w:cstheme="minorHAnsi"/>
          <w:bCs/>
          <w:sz w:val="24"/>
          <w:szCs w:val="24"/>
        </w:rPr>
      </w:pPr>
      <w:r w:rsidRPr="007E1951">
        <w:rPr>
          <w:rFonts w:asciiTheme="minorHAnsi" w:hAnsiTheme="minorHAnsi" w:cstheme="minorHAnsi"/>
          <w:b/>
          <w:color w:val="4F81BD" w:themeColor="accent1"/>
          <w:sz w:val="24"/>
          <w:szCs w:val="24"/>
        </w:rPr>
        <w:t xml:space="preserve">Voluntary work: </w:t>
      </w:r>
      <w:r w:rsidRPr="007E1951">
        <w:rPr>
          <w:rFonts w:asciiTheme="minorHAnsi" w:hAnsiTheme="minorHAnsi" w:cstheme="minorHAnsi"/>
          <w:bCs/>
          <w:sz w:val="24"/>
          <w:szCs w:val="24"/>
        </w:rPr>
        <w:t xml:space="preserve">In Trinity College, I have </w:t>
      </w:r>
      <w:r w:rsidR="008B0978" w:rsidRPr="007E1951">
        <w:rPr>
          <w:rFonts w:asciiTheme="minorHAnsi" w:hAnsiTheme="minorHAnsi" w:cstheme="minorHAnsi"/>
          <w:bCs/>
          <w:sz w:val="24"/>
          <w:szCs w:val="24"/>
        </w:rPr>
        <w:t xml:space="preserve">annually </w:t>
      </w:r>
      <w:r w:rsidRPr="007E1951">
        <w:rPr>
          <w:rFonts w:asciiTheme="minorHAnsi" w:hAnsiTheme="minorHAnsi" w:cstheme="minorHAnsi"/>
          <w:bCs/>
          <w:sz w:val="24"/>
          <w:szCs w:val="24"/>
        </w:rPr>
        <w:t xml:space="preserve">taken part in voluntary work during various </w:t>
      </w:r>
      <w:r w:rsidR="00651DD1" w:rsidRPr="007E1951">
        <w:rPr>
          <w:rFonts w:asciiTheme="minorHAnsi" w:hAnsiTheme="minorHAnsi" w:cstheme="minorHAnsi"/>
          <w:bCs/>
          <w:sz w:val="24"/>
          <w:szCs w:val="24"/>
        </w:rPr>
        <w:t xml:space="preserve">awareness </w:t>
      </w:r>
      <w:r w:rsidRPr="007E1951">
        <w:rPr>
          <w:rFonts w:asciiTheme="minorHAnsi" w:hAnsiTheme="minorHAnsi" w:cstheme="minorHAnsi"/>
          <w:bCs/>
          <w:sz w:val="24"/>
          <w:szCs w:val="24"/>
        </w:rPr>
        <w:t xml:space="preserve">weeks </w:t>
      </w:r>
      <w:r w:rsidR="001209AD" w:rsidRPr="007E1951">
        <w:rPr>
          <w:rFonts w:asciiTheme="minorHAnsi" w:hAnsiTheme="minorHAnsi" w:cstheme="minorHAnsi"/>
          <w:bCs/>
          <w:sz w:val="24"/>
          <w:szCs w:val="24"/>
        </w:rPr>
        <w:t>throughout</w:t>
      </w:r>
      <w:r w:rsidRPr="007E1951">
        <w:rPr>
          <w:rFonts w:asciiTheme="minorHAnsi" w:hAnsiTheme="minorHAnsi" w:cstheme="minorHAnsi"/>
          <w:bCs/>
          <w:sz w:val="24"/>
          <w:szCs w:val="24"/>
        </w:rPr>
        <w:t xml:space="preserve"> the year such as Rainbow week</w:t>
      </w:r>
      <w:r w:rsidR="001209AD" w:rsidRPr="007E1951">
        <w:rPr>
          <w:rFonts w:asciiTheme="minorHAnsi" w:hAnsiTheme="minorHAnsi" w:cstheme="minorHAnsi"/>
          <w:bCs/>
          <w:sz w:val="24"/>
          <w:szCs w:val="24"/>
        </w:rPr>
        <w:t xml:space="preserve"> (LGBTQ+)</w:t>
      </w:r>
      <w:r w:rsidRPr="007E1951">
        <w:rPr>
          <w:rFonts w:asciiTheme="minorHAnsi" w:hAnsiTheme="minorHAnsi" w:cstheme="minorHAnsi"/>
          <w:bCs/>
          <w:sz w:val="24"/>
          <w:szCs w:val="24"/>
        </w:rPr>
        <w:t xml:space="preserve">, </w:t>
      </w:r>
      <w:r w:rsidR="0002624B">
        <w:rPr>
          <w:rFonts w:asciiTheme="minorHAnsi" w:hAnsiTheme="minorHAnsi" w:cstheme="minorHAnsi"/>
          <w:bCs/>
          <w:sz w:val="24"/>
          <w:szCs w:val="24"/>
        </w:rPr>
        <w:t>C</w:t>
      </w:r>
      <w:r w:rsidR="001209AD" w:rsidRPr="007E1951">
        <w:rPr>
          <w:rFonts w:asciiTheme="minorHAnsi" w:hAnsiTheme="minorHAnsi" w:cstheme="minorHAnsi"/>
          <w:bCs/>
          <w:sz w:val="24"/>
          <w:szCs w:val="24"/>
        </w:rPr>
        <w:t xml:space="preserve">onsent/ </w:t>
      </w:r>
      <w:r w:rsidR="0002624B">
        <w:rPr>
          <w:rFonts w:asciiTheme="minorHAnsi" w:hAnsiTheme="minorHAnsi" w:cstheme="minorHAnsi"/>
          <w:bCs/>
          <w:sz w:val="24"/>
          <w:szCs w:val="24"/>
        </w:rPr>
        <w:t>S</w:t>
      </w:r>
      <w:r w:rsidR="001209AD" w:rsidRPr="007E1951">
        <w:rPr>
          <w:rFonts w:asciiTheme="minorHAnsi" w:hAnsiTheme="minorHAnsi" w:cstheme="minorHAnsi"/>
          <w:bCs/>
          <w:sz w:val="24"/>
          <w:szCs w:val="24"/>
        </w:rPr>
        <w:t xml:space="preserve">ex </w:t>
      </w:r>
      <w:r w:rsidR="0002624B">
        <w:rPr>
          <w:rFonts w:asciiTheme="minorHAnsi" w:hAnsiTheme="minorHAnsi" w:cstheme="minorHAnsi"/>
          <w:bCs/>
          <w:sz w:val="24"/>
          <w:szCs w:val="24"/>
        </w:rPr>
        <w:t>E</w:t>
      </w:r>
      <w:r w:rsidR="001209AD" w:rsidRPr="007E1951">
        <w:rPr>
          <w:rFonts w:asciiTheme="minorHAnsi" w:hAnsiTheme="minorHAnsi" w:cstheme="minorHAnsi"/>
          <w:bCs/>
          <w:sz w:val="24"/>
          <w:szCs w:val="24"/>
        </w:rPr>
        <w:t>ducation week</w:t>
      </w:r>
      <w:r w:rsidR="0002624B">
        <w:rPr>
          <w:rFonts w:asciiTheme="minorHAnsi" w:hAnsiTheme="minorHAnsi" w:cstheme="minorHAnsi"/>
          <w:bCs/>
          <w:sz w:val="24"/>
          <w:szCs w:val="24"/>
        </w:rPr>
        <w:t xml:space="preserve">, Empowerment week </w:t>
      </w:r>
      <w:r w:rsidR="001209AD" w:rsidRPr="007E1951">
        <w:rPr>
          <w:rFonts w:asciiTheme="minorHAnsi" w:hAnsiTheme="minorHAnsi" w:cstheme="minorHAnsi"/>
          <w:bCs/>
          <w:sz w:val="24"/>
          <w:szCs w:val="24"/>
        </w:rPr>
        <w:t xml:space="preserve">and </w:t>
      </w:r>
      <w:r w:rsidR="0002624B">
        <w:rPr>
          <w:rFonts w:asciiTheme="minorHAnsi" w:hAnsiTheme="minorHAnsi" w:cstheme="minorHAnsi"/>
          <w:bCs/>
          <w:sz w:val="24"/>
          <w:szCs w:val="24"/>
        </w:rPr>
        <w:t>D</w:t>
      </w:r>
      <w:r w:rsidRPr="007E1951">
        <w:rPr>
          <w:rFonts w:asciiTheme="minorHAnsi" w:hAnsiTheme="minorHAnsi" w:cstheme="minorHAnsi"/>
          <w:bCs/>
          <w:sz w:val="24"/>
          <w:szCs w:val="24"/>
        </w:rPr>
        <w:t>isability week</w:t>
      </w:r>
      <w:r w:rsidR="001209AD" w:rsidRPr="007E1951">
        <w:rPr>
          <w:rFonts w:asciiTheme="minorHAnsi" w:hAnsiTheme="minorHAnsi" w:cstheme="minorHAnsi"/>
          <w:bCs/>
          <w:sz w:val="24"/>
          <w:szCs w:val="24"/>
        </w:rPr>
        <w:t>. This voluntary</w:t>
      </w:r>
      <w:r w:rsidR="00651DD1" w:rsidRPr="007E1951">
        <w:rPr>
          <w:rFonts w:asciiTheme="minorHAnsi" w:hAnsiTheme="minorHAnsi" w:cstheme="minorHAnsi"/>
          <w:bCs/>
          <w:sz w:val="24"/>
          <w:szCs w:val="24"/>
        </w:rPr>
        <w:t xml:space="preserve"> </w:t>
      </w:r>
      <w:r w:rsidR="001209AD" w:rsidRPr="007E1951">
        <w:rPr>
          <w:rFonts w:asciiTheme="minorHAnsi" w:hAnsiTheme="minorHAnsi" w:cstheme="minorHAnsi"/>
          <w:bCs/>
          <w:sz w:val="24"/>
          <w:szCs w:val="24"/>
        </w:rPr>
        <w:t xml:space="preserve">work involved providing students with information about the upcoming college events that would take place and about the issues that would be discussed at these events and why they should </w:t>
      </w:r>
      <w:r w:rsidR="00651DD1" w:rsidRPr="007E1951">
        <w:rPr>
          <w:rFonts w:asciiTheme="minorHAnsi" w:hAnsiTheme="minorHAnsi" w:cstheme="minorHAnsi"/>
          <w:bCs/>
          <w:sz w:val="24"/>
          <w:szCs w:val="24"/>
        </w:rPr>
        <w:t xml:space="preserve">consider </w:t>
      </w:r>
      <w:r w:rsidR="001209AD" w:rsidRPr="007E1951">
        <w:rPr>
          <w:rFonts w:asciiTheme="minorHAnsi" w:hAnsiTheme="minorHAnsi" w:cstheme="minorHAnsi"/>
          <w:bCs/>
          <w:sz w:val="24"/>
          <w:szCs w:val="24"/>
        </w:rPr>
        <w:t>attend</w:t>
      </w:r>
      <w:r w:rsidR="00651DD1" w:rsidRPr="007E1951">
        <w:rPr>
          <w:rFonts w:asciiTheme="minorHAnsi" w:hAnsiTheme="minorHAnsi" w:cstheme="minorHAnsi"/>
          <w:bCs/>
          <w:sz w:val="24"/>
          <w:szCs w:val="24"/>
        </w:rPr>
        <w:t>ing</w:t>
      </w:r>
      <w:r w:rsidR="001209AD" w:rsidRPr="007E1951">
        <w:rPr>
          <w:rFonts w:asciiTheme="minorHAnsi" w:hAnsiTheme="minorHAnsi" w:cstheme="minorHAnsi"/>
          <w:bCs/>
          <w:sz w:val="24"/>
          <w:szCs w:val="24"/>
        </w:rPr>
        <w:t>.</w:t>
      </w:r>
    </w:p>
    <w:p w14:paraId="65B829BB" w14:textId="77777777" w:rsidR="00325668" w:rsidRPr="007E1951" w:rsidRDefault="00325668" w:rsidP="007E1951">
      <w:pPr>
        <w:pStyle w:val="ListParagraph"/>
        <w:spacing w:line="26" w:lineRule="atLeast"/>
        <w:jc w:val="both"/>
        <w:rPr>
          <w:rFonts w:asciiTheme="minorHAnsi" w:hAnsiTheme="minorHAnsi" w:cstheme="minorHAnsi"/>
          <w:sz w:val="24"/>
          <w:szCs w:val="24"/>
        </w:rPr>
      </w:pPr>
    </w:p>
    <w:p w14:paraId="3CF66BE1" w14:textId="3B974D68" w:rsidR="00325668" w:rsidRPr="007E1951" w:rsidRDefault="00E7221F" w:rsidP="007E1951">
      <w:pPr>
        <w:pStyle w:val="ListParagraph"/>
        <w:numPr>
          <w:ilvl w:val="0"/>
          <w:numId w:val="3"/>
        </w:numPr>
        <w:spacing w:line="26" w:lineRule="atLeast"/>
        <w:jc w:val="both"/>
        <w:rPr>
          <w:rFonts w:asciiTheme="minorHAnsi" w:hAnsiTheme="minorHAnsi" w:cstheme="minorHAnsi"/>
          <w:sz w:val="24"/>
          <w:szCs w:val="24"/>
        </w:rPr>
      </w:pPr>
      <w:r w:rsidRPr="007E1951">
        <w:rPr>
          <w:rFonts w:asciiTheme="minorHAnsi" w:hAnsiTheme="minorHAnsi" w:cstheme="minorHAnsi"/>
          <w:b/>
          <w:bCs/>
          <w:color w:val="4F81BD" w:themeColor="accent1"/>
          <w:sz w:val="24"/>
          <w:szCs w:val="24"/>
        </w:rPr>
        <w:t>Skills:</w:t>
      </w:r>
      <w:r w:rsidRPr="007E1951">
        <w:rPr>
          <w:rFonts w:asciiTheme="minorHAnsi" w:hAnsiTheme="minorHAnsi" w:cstheme="minorHAnsi"/>
          <w:color w:val="4F81BD" w:themeColor="accent1"/>
          <w:sz w:val="24"/>
          <w:szCs w:val="24"/>
        </w:rPr>
        <w:t xml:space="preserve"> </w:t>
      </w:r>
      <w:r w:rsidR="00325668" w:rsidRPr="007E1951">
        <w:rPr>
          <w:rFonts w:asciiTheme="minorHAnsi" w:hAnsiTheme="minorHAnsi" w:cstheme="minorHAnsi"/>
          <w:sz w:val="24"/>
          <w:szCs w:val="24"/>
        </w:rPr>
        <w:t xml:space="preserve">I consider myself to have excellent organisational, interpersonal, teamwork, negotiation and persuasion, </w:t>
      </w:r>
      <w:r w:rsidR="007909A2" w:rsidRPr="007E1951">
        <w:rPr>
          <w:rFonts w:asciiTheme="minorHAnsi" w:hAnsiTheme="minorHAnsi" w:cstheme="minorHAnsi"/>
          <w:sz w:val="24"/>
          <w:szCs w:val="24"/>
        </w:rPr>
        <w:t xml:space="preserve">self-awareness, </w:t>
      </w:r>
      <w:r w:rsidR="00325668" w:rsidRPr="007E1951">
        <w:rPr>
          <w:rFonts w:asciiTheme="minorHAnsi" w:hAnsiTheme="minorHAnsi" w:cstheme="minorHAnsi"/>
          <w:sz w:val="24"/>
          <w:szCs w:val="24"/>
        </w:rPr>
        <w:t>communication and adaptability skills.</w:t>
      </w:r>
    </w:p>
    <w:p w14:paraId="7A7F81DE" w14:textId="082182A1" w:rsidR="001209AD" w:rsidRPr="007E1951" w:rsidRDefault="00325668" w:rsidP="007E1951">
      <w:pPr>
        <w:pStyle w:val="ListParagraph"/>
        <w:spacing w:line="26" w:lineRule="atLeast"/>
        <w:jc w:val="both"/>
        <w:rPr>
          <w:rFonts w:asciiTheme="minorHAnsi" w:hAnsiTheme="minorHAnsi" w:cstheme="minorHAnsi"/>
          <w:sz w:val="24"/>
          <w:szCs w:val="24"/>
        </w:rPr>
      </w:pPr>
      <w:r w:rsidRPr="007E1951">
        <w:rPr>
          <w:rFonts w:asciiTheme="minorHAnsi" w:hAnsiTheme="minorHAnsi" w:cstheme="minorHAnsi"/>
          <w:sz w:val="24"/>
          <w:szCs w:val="24"/>
        </w:rPr>
        <w:t xml:space="preserve"> </w:t>
      </w:r>
    </w:p>
    <w:p w14:paraId="500BB7BE" w14:textId="03A7F44D" w:rsidR="00C72026" w:rsidRPr="007E1951" w:rsidRDefault="004D0290" w:rsidP="007E1951">
      <w:pPr>
        <w:pStyle w:val="Heading1"/>
        <w:shd w:val="clear" w:color="auto" w:fill="FFFFFF"/>
        <w:spacing w:line="26" w:lineRule="atLeast"/>
        <w:jc w:val="both"/>
        <w:rPr>
          <w:rFonts w:asciiTheme="minorHAnsi" w:hAnsiTheme="minorHAnsi" w:cstheme="minorHAnsi"/>
          <w:iCs/>
          <w:color w:val="1F497D" w:themeColor="text2"/>
          <w:sz w:val="24"/>
          <w:szCs w:val="24"/>
          <w:u w:val="single"/>
        </w:rPr>
      </w:pPr>
      <w:r w:rsidRPr="007E1951">
        <w:rPr>
          <w:rFonts w:asciiTheme="minorHAnsi" w:hAnsiTheme="minorHAnsi" w:cstheme="minorHAnsi"/>
          <w:iCs/>
          <w:color w:val="1F497D" w:themeColor="text2"/>
          <w:sz w:val="24"/>
          <w:szCs w:val="24"/>
          <w:u w:val="single"/>
        </w:rPr>
        <w:t xml:space="preserve">REFEREES </w:t>
      </w:r>
    </w:p>
    <w:p w14:paraId="2C6B0BCE" w14:textId="08615859" w:rsidR="00651DD1" w:rsidRPr="007E1951" w:rsidRDefault="00651DD1"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Sir Mairead O’Regan</w:t>
      </w:r>
    </w:p>
    <w:p w14:paraId="19871358" w14:textId="0E2AAF53" w:rsidR="00762581" w:rsidRPr="007E1951" w:rsidRDefault="00762581"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School Princip</w:t>
      </w:r>
      <w:r w:rsidR="00AC440B" w:rsidRPr="007E1951">
        <w:rPr>
          <w:rFonts w:asciiTheme="minorHAnsi" w:hAnsiTheme="minorHAnsi" w:cstheme="minorHAnsi"/>
          <w:b w:val="0"/>
          <w:sz w:val="24"/>
          <w:szCs w:val="24"/>
          <w:lang w:val="en-IE"/>
        </w:rPr>
        <w:t>al</w:t>
      </w:r>
    </w:p>
    <w:p w14:paraId="21B0A818" w14:textId="77777777" w:rsidR="00651DD1" w:rsidRPr="007E1951" w:rsidRDefault="00651DD1" w:rsidP="007E1951">
      <w:pPr>
        <w:pStyle w:val="Heading1"/>
        <w:shd w:val="clear" w:color="auto" w:fill="FFFFFF"/>
        <w:spacing w:before="0" w:beforeAutospacing="0" w:after="0" w:afterAutospacing="0" w:line="26" w:lineRule="atLeast"/>
        <w:jc w:val="both"/>
        <w:rPr>
          <w:rStyle w:val="Strong"/>
          <w:rFonts w:asciiTheme="minorHAnsi" w:hAnsiTheme="minorHAnsi" w:cstheme="minorHAnsi"/>
          <w:bCs/>
          <w:iCs/>
          <w:sz w:val="24"/>
          <w:szCs w:val="24"/>
        </w:rPr>
      </w:pPr>
      <w:r w:rsidRPr="007E1951">
        <w:rPr>
          <w:rFonts w:asciiTheme="minorHAnsi" w:hAnsiTheme="minorHAnsi" w:cstheme="minorHAnsi"/>
          <w:b w:val="0"/>
          <w:sz w:val="24"/>
          <w:szCs w:val="24"/>
          <w:lang w:val="en-IE"/>
        </w:rPr>
        <w:t xml:space="preserve">Ursuline College Sligo, </w:t>
      </w:r>
      <w:r w:rsidRPr="007E1951">
        <w:rPr>
          <w:rStyle w:val="Strong"/>
          <w:rFonts w:asciiTheme="minorHAnsi" w:hAnsiTheme="minorHAnsi" w:cstheme="minorHAnsi"/>
          <w:bCs/>
          <w:iCs/>
          <w:sz w:val="24"/>
          <w:szCs w:val="24"/>
        </w:rPr>
        <w:t>Finisklin Road, Co. Sligo.</w:t>
      </w:r>
    </w:p>
    <w:p w14:paraId="5626DFF8" w14:textId="027F1B2D" w:rsidR="00651DD1" w:rsidRDefault="00651DD1" w:rsidP="007E1951">
      <w:pPr>
        <w:pStyle w:val="Heading1"/>
        <w:shd w:val="clear" w:color="auto" w:fill="FFFFFF"/>
        <w:spacing w:before="0" w:beforeAutospacing="0" w:after="0" w:afterAutospacing="0" w:line="26" w:lineRule="atLeast"/>
        <w:jc w:val="both"/>
        <w:rPr>
          <w:rFonts w:asciiTheme="minorHAnsi" w:hAnsiTheme="minorHAnsi" w:cstheme="minorHAnsi"/>
          <w:b w:val="0"/>
          <w:bCs w:val="0"/>
          <w:iCs/>
          <w:sz w:val="24"/>
          <w:szCs w:val="24"/>
        </w:rPr>
      </w:pPr>
      <w:r w:rsidRPr="007E1951">
        <w:rPr>
          <w:rFonts w:asciiTheme="minorHAnsi" w:hAnsiTheme="minorHAnsi" w:cstheme="minorHAnsi"/>
          <w:b w:val="0"/>
          <w:bCs w:val="0"/>
          <w:iCs/>
          <w:sz w:val="24"/>
          <w:szCs w:val="24"/>
        </w:rPr>
        <w:t>071-916153</w:t>
      </w:r>
    </w:p>
    <w:p w14:paraId="614240E6" w14:textId="45C09032" w:rsidR="002D3978" w:rsidRDefault="002D3978" w:rsidP="007E1951">
      <w:pPr>
        <w:pStyle w:val="Heading1"/>
        <w:shd w:val="clear" w:color="auto" w:fill="FFFFFF"/>
        <w:spacing w:before="0" w:beforeAutospacing="0" w:after="0" w:afterAutospacing="0" w:line="26" w:lineRule="atLeast"/>
        <w:jc w:val="both"/>
        <w:rPr>
          <w:rFonts w:asciiTheme="minorHAnsi" w:hAnsiTheme="minorHAnsi" w:cstheme="minorHAnsi"/>
          <w:b w:val="0"/>
          <w:bCs w:val="0"/>
          <w:iCs/>
          <w:sz w:val="24"/>
          <w:szCs w:val="24"/>
        </w:rPr>
      </w:pPr>
    </w:p>
    <w:p w14:paraId="5D9B49A2" w14:textId="77777777" w:rsidR="002D3978" w:rsidRPr="002D3978" w:rsidRDefault="002D3978" w:rsidP="002D3978">
      <w:pPr>
        <w:pStyle w:val="Heading1"/>
        <w:spacing w:before="0" w:beforeAutospacing="0" w:after="0" w:afterAutospacing="0"/>
        <w:jc w:val="both"/>
      </w:pPr>
      <w:r w:rsidRPr="002D3978">
        <w:rPr>
          <w:rFonts w:ascii="Calibri" w:hAnsi="Calibri" w:cs="Calibri"/>
          <w:b w:val="0"/>
          <w:bCs w:val="0"/>
          <w:sz w:val="24"/>
          <w:szCs w:val="24"/>
        </w:rPr>
        <w:t xml:space="preserve">Professor Desmond Ryan </w:t>
      </w:r>
    </w:p>
    <w:p w14:paraId="2964B068" w14:textId="77777777" w:rsidR="002D3978" w:rsidRPr="002D3978" w:rsidRDefault="002D3978" w:rsidP="002D3978">
      <w:pPr>
        <w:pStyle w:val="Heading1"/>
        <w:spacing w:before="0" w:beforeAutospacing="0" w:after="0" w:afterAutospacing="0"/>
        <w:jc w:val="both"/>
      </w:pPr>
      <w:r w:rsidRPr="002D3978">
        <w:rPr>
          <w:rFonts w:ascii="Calibri" w:hAnsi="Calibri" w:cs="Calibri"/>
          <w:b w:val="0"/>
          <w:bCs w:val="0"/>
          <w:sz w:val="24"/>
          <w:szCs w:val="24"/>
        </w:rPr>
        <w:t>Professor of Employment Law, Tort Law, and the Law of Obligations.</w:t>
      </w:r>
    </w:p>
    <w:p w14:paraId="16D0567B" w14:textId="77777777" w:rsidR="002D3978" w:rsidRPr="002D3978" w:rsidRDefault="002D3978" w:rsidP="002D3978">
      <w:pPr>
        <w:pStyle w:val="Heading1"/>
        <w:spacing w:before="0" w:beforeAutospacing="0" w:after="0" w:afterAutospacing="0"/>
        <w:jc w:val="both"/>
      </w:pPr>
      <w:r w:rsidRPr="002D3978">
        <w:rPr>
          <w:rFonts w:ascii="Calibri" w:hAnsi="Calibri" w:cs="Calibri"/>
          <w:b w:val="0"/>
          <w:bCs w:val="0"/>
          <w:sz w:val="24"/>
          <w:szCs w:val="24"/>
        </w:rPr>
        <w:t>Trinity College Dublin</w:t>
      </w:r>
    </w:p>
    <w:p w14:paraId="0768BA70" w14:textId="19A4B5A4" w:rsidR="002D3978" w:rsidRPr="002D3978" w:rsidRDefault="009679A4" w:rsidP="002D3978">
      <w:pPr>
        <w:pStyle w:val="Heading1"/>
        <w:spacing w:before="0" w:beforeAutospacing="0" w:after="0" w:afterAutospacing="0"/>
        <w:jc w:val="both"/>
      </w:pPr>
      <w:hyperlink r:id="rId8" w:tgtFrame="_blank" w:history="1">
        <w:r w:rsidR="002D3978" w:rsidRPr="002D3978">
          <w:rPr>
            <w:rStyle w:val="Hyperlink"/>
            <w:rFonts w:ascii="Calibri" w:eastAsiaTheme="majorEastAsia" w:hAnsi="Calibri" w:cs="Calibri"/>
            <w:b w:val="0"/>
            <w:bCs w:val="0"/>
            <w:color w:val="auto"/>
            <w:sz w:val="24"/>
            <w:szCs w:val="24"/>
          </w:rPr>
          <w:t>desmond.ryan@tcd.ie</w:t>
        </w:r>
      </w:hyperlink>
    </w:p>
    <w:p w14:paraId="6A3D2D61" w14:textId="02818248" w:rsidR="00B12A4F" w:rsidRPr="007E1951" w:rsidRDefault="00B12A4F" w:rsidP="007E1951">
      <w:pPr>
        <w:pStyle w:val="Heading1"/>
        <w:shd w:val="clear" w:color="auto" w:fill="FFFFFF"/>
        <w:spacing w:before="0" w:beforeAutospacing="0" w:after="0" w:afterAutospacing="0" w:line="26" w:lineRule="atLeast"/>
        <w:jc w:val="both"/>
        <w:rPr>
          <w:rStyle w:val="Hyperlink"/>
          <w:rFonts w:asciiTheme="minorHAnsi" w:hAnsiTheme="minorHAnsi" w:cstheme="minorHAnsi"/>
          <w:b w:val="0"/>
          <w:color w:val="auto"/>
          <w:sz w:val="24"/>
          <w:szCs w:val="24"/>
          <w:highlight w:val="cyan"/>
          <w:u w:val="none"/>
          <w:lang w:val="en-IE"/>
        </w:rPr>
      </w:pPr>
    </w:p>
    <w:p w14:paraId="3D6FC891" w14:textId="46BE0B54"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shd w:val="clear" w:color="auto" w:fill="FFFFFF"/>
        </w:rPr>
      </w:pPr>
      <w:r w:rsidRPr="007E1951">
        <w:rPr>
          <w:rStyle w:val="Emphasis"/>
          <w:rFonts w:asciiTheme="minorHAnsi" w:hAnsiTheme="minorHAnsi" w:cstheme="minorHAnsi"/>
          <w:b w:val="0"/>
          <w:i w:val="0"/>
          <w:iCs w:val="0"/>
          <w:sz w:val="24"/>
          <w:szCs w:val="24"/>
          <w:shd w:val="clear" w:color="auto" w:fill="FFFFFF"/>
        </w:rPr>
        <w:t>Therese</w:t>
      </w:r>
      <w:r w:rsidRPr="007E1951">
        <w:rPr>
          <w:rFonts w:asciiTheme="minorHAnsi" w:hAnsiTheme="minorHAnsi" w:cstheme="minorHAnsi"/>
          <w:b w:val="0"/>
          <w:sz w:val="24"/>
          <w:szCs w:val="24"/>
          <w:shd w:val="clear" w:color="auto" w:fill="FFFFFF"/>
        </w:rPr>
        <w:t> Fagan</w:t>
      </w:r>
    </w:p>
    <w:p w14:paraId="03C56CE3" w14:textId="3AE74C5B" w:rsidR="00762581" w:rsidRPr="007E1951" w:rsidRDefault="00762581" w:rsidP="007E1951">
      <w:pPr>
        <w:pStyle w:val="Heading1"/>
        <w:shd w:val="clear" w:color="auto" w:fill="FFFFFF"/>
        <w:spacing w:before="0" w:beforeAutospacing="0" w:after="0" w:afterAutospacing="0" w:line="26" w:lineRule="atLeast"/>
        <w:jc w:val="both"/>
        <w:rPr>
          <w:rStyle w:val="Hyperlink"/>
          <w:rFonts w:asciiTheme="minorHAnsi" w:hAnsiTheme="minorHAnsi" w:cstheme="minorHAnsi"/>
          <w:b w:val="0"/>
          <w:color w:val="auto"/>
          <w:sz w:val="24"/>
          <w:szCs w:val="24"/>
          <w:u w:val="none"/>
          <w:lang w:val="en-IE"/>
        </w:rPr>
      </w:pPr>
      <w:r w:rsidRPr="007E1951">
        <w:rPr>
          <w:rFonts w:asciiTheme="minorHAnsi" w:hAnsiTheme="minorHAnsi" w:cstheme="minorHAnsi"/>
          <w:b w:val="0"/>
          <w:sz w:val="24"/>
          <w:szCs w:val="24"/>
          <w:shd w:val="clear" w:color="auto" w:fill="FFFFFF"/>
        </w:rPr>
        <w:t xml:space="preserve">Store manager </w:t>
      </w:r>
    </w:p>
    <w:p w14:paraId="08D792E9" w14:textId="5E00119D" w:rsidR="007E0932" w:rsidRPr="007E1951" w:rsidRDefault="007E0932" w:rsidP="007E1951">
      <w:pPr>
        <w:pStyle w:val="Heading1"/>
        <w:shd w:val="clear" w:color="auto" w:fill="FFFFFF"/>
        <w:spacing w:before="0" w:beforeAutospacing="0" w:after="0" w:afterAutospacing="0" w:line="26" w:lineRule="atLeast"/>
        <w:jc w:val="both"/>
        <w:rPr>
          <w:rStyle w:val="Hyperlink"/>
          <w:rFonts w:asciiTheme="minorHAnsi" w:hAnsiTheme="minorHAnsi" w:cstheme="minorHAnsi"/>
          <w:b w:val="0"/>
          <w:color w:val="auto"/>
          <w:sz w:val="24"/>
          <w:szCs w:val="24"/>
          <w:u w:val="none"/>
          <w:lang w:val="en-IE"/>
        </w:rPr>
      </w:pPr>
      <w:r w:rsidRPr="007E1951">
        <w:rPr>
          <w:rStyle w:val="Hyperlink"/>
          <w:rFonts w:asciiTheme="minorHAnsi" w:hAnsiTheme="minorHAnsi" w:cstheme="minorHAnsi"/>
          <w:b w:val="0"/>
          <w:color w:val="auto"/>
          <w:sz w:val="24"/>
          <w:szCs w:val="24"/>
          <w:u w:val="none"/>
          <w:lang w:val="en-IE"/>
        </w:rPr>
        <w:t>Penneys Sligo</w:t>
      </w:r>
    </w:p>
    <w:p w14:paraId="43B0899A" w14:textId="0ACFE689" w:rsidR="00B12A4F" w:rsidRPr="007E1951" w:rsidRDefault="00B12A4F" w:rsidP="007E1951">
      <w:pPr>
        <w:pStyle w:val="Heading1"/>
        <w:shd w:val="clear" w:color="auto" w:fill="FFFFFF"/>
        <w:spacing w:before="0" w:beforeAutospacing="0" w:after="0" w:afterAutospacing="0" w:line="26" w:lineRule="atLeast"/>
        <w:jc w:val="both"/>
        <w:rPr>
          <w:rStyle w:val="Hyperlink"/>
          <w:rFonts w:asciiTheme="minorHAnsi" w:hAnsiTheme="minorHAnsi" w:cstheme="minorHAnsi"/>
          <w:b w:val="0"/>
          <w:bCs w:val="0"/>
          <w:color w:val="auto"/>
          <w:sz w:val="24"/>
          <w:szCs w:val="24"/>
          <w:u w:val="none"/>
          <w:lang w:val="en-IE"/>
        </w:rPr>
      </w:pPr>
      <w:r w:rsidRPr="007E1951">
        <w:rPr>
          <w:rFonts w:asciiTheme="minorHAnsi" w:hAnsiTheme="minorHAnsi" w:cstheme="minorHAnsi"/>
          <w:b w:val="0"/>
          <w:bCs w:val="0"/>
          <w:sz w:val="24"/>
          <w:szCs w:val="24"/>
          <w:shd w:val="clear" w:color="auto" w:fill="FFFFFF"/>
        </w:rPr>
        <w:t>15 - 16 O'Connell St, Abbeyquarter North, Sligo, F91 K791</w:t>
      </w:r>
    </w:p>
    <w:p w14:paraId="25C104AF" w14:textId="21803104" w:rsidR="00C72026" w:rsidRPr="007E1951" w:rsidRDefault="009679A4"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rPr>
      </w:pPr>
      <w:hyperlink r:id="rId9" w:history="1">
        <w:r w:rsidR="00B12A4F" w:rsidRPr="007E1951">
          <w:rPr>
            <w:rStyle w:val="Hyperlink"/>
            <w:rFonts w:asciiTheme="minorHAnsi" w:hAnsiTheme="minorHAnsi" w:cstheme="minorHAnsi"/>
            <w:b w:val="0"/>
            <w:color w:val="auto"/>
            <w:sz w:val="24"/>
            <w:szCs w:val="24"/>
            <w:u w:val="none"/>
            <w:shd w:val="clear" w:color="auto" w:fill="FFFFFF"/>
          </w:rPr>
          <w:t>(071) 916 1300</w:t>
        </w:r>
      </w:hyperlink>
    </w:p>
    <w:p w14:paraId="161CD0EA" w14:textId="77777777"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p>
    <w:p w14:paraId="6A8752FC" w14:textId="77777777"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Siobhan McMurray</w:t>
      </w:r>
    </w:p>
    <w:p w14:paraId="64876D4E" w14:textId="77777777"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Senior Clinical Nurse Manager</w:t>
      </w:r>
    </w:p>
    <w:p w14:paraId="3A79286C" w14:textId="77777777"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Kingsbridge Private Hospital, Co. Sligo</w:t>
      </w:r>
    </w:p>
    <w:p w14:paraId="55107DF7" w14:textId="77777777" w:rsidR="00B12A4F" w:rsidRPr="007E1951" w:rsidRDefault="00B12A4F" w:rsidP="007E1951">
      <w:pPr>
        <w:pStyle w:val="Heading1"/>
        <w:shd w:val="clear" w:color="auto" w:fill="FFFFFF"/>
        <w:spacing w:before="0" w:beforeAutospacing="0" w:after="0" w:afterAutospacing="0" w:line="26" w:lineRule="atLeast"/>
        <w:jc w:val="both"/>
        <w:rPr>
          <w:rFonts w:asciiTheme="minorHAnsi" w:hAnsiTheme="minorHAnsi" w:cstheme="minorHAnsi"/>
          <w:b w:val="0"/>
          <w:sz w:val="24"/>
          <w:szCs w:val="24"/>
          <w:lang w:val="en-IE"/>
        </w:rPr>
      </w:pPr>
      <w:r w:rsidRPr="007E1951">
        <w:rPr>
          <w:rFonts w:asciiTheme="minorHAnsi" w:hAnsiTheme="minorHAnsi" w:cstheme="minorHAnsi"/>
          <w:b w:val="0"/>
          <w:sz w:val="24"/>
          <w:szCs w:val="24"/>
          <w:lang w:val="en-IE"/>
        </w:rPr>
        <w:t>071 916 2649</w:t>
      </w:r>
    </w:p>
    <w:p w14:paraId="7EA4DF70" w14:textId="77777777" w:rsidR="00B12A4F" w:rsidRPr="004D0290" w:rsidRDefault="00B12A4F" w:rsidP="004D0290">
      <w:pPr>
        <w:pStyle w:val="Heading1"/>
        <w:shd w:val="clear" w:color="auto" w:fill="FFFFFF"/>
        <w:spacing w:before="0" w:beforeAutospacing="0" w:after="0" w:afterAutospacing="0" w:line="26" w:lineRule="atLeast"/>
        <w:jc w:val="both"/>
        <w:rPr>
          <w:rFonts w:asciiTheme="minorHAnsi" w:hAnsiTheme="minorHAnsi" w:cstheme="minorHAnsi"/>
          <w:bCs w:val="0"/>
          <w:sz w:val="24"/>
          <w:szCs w:val="24"/>
          <w:lang w:val="en-IE"/>
        </w:rPr>
      </w:pPr>
    </w:p>
    <w:sectPr w:rsidR="00B12A4F" w:rsidRPr="004D0290" w:rsidSect="0006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292"/>
    <w:multiLevelType w:val="hybridMultilevel"/>
    <w:tmpl w:val="818C3C68"/>
    <w:lvl w:ilvl="0" w:tplc="C45A427E">
      <w:start w:val="1"/>
      <w:numFmt w:val="bullet"/>
      <w:lvlText w:val=""/>
      <w:lvlJc w:val="left"/>
      <w:pPr>
        <w:ind w:left="720" w:hanging="360"/>
      </w:pPr>
      <w:rPr>
        <w:rFonts w:ascii="Symbol" w:hAnsi="Symbol" w:hint="default"/>
        <w:color w:val="auto"/>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24417D75"/>
    <w:multiLevelType w:val="hybridMultilevel"/>
    <w:tmpl w:val="391EA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C7ADF"/>
    <w:multiLevelType w:val="hybridMultilevel"/>
    <w:tmpl w:val="2C507ED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3E5A3239"/>
    <w:multiLevelType w:val="hybridMultilevel"/>
    <w:tmpl w:val="01D23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D5E0C93"/>
    <w:multiLevelType w:val="hybridMultilevel"/>
    <w:tmpl w:val="E5663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941D3E"/>
    <w:multiLevelType w:val="hybridMultilevel"/>
    <w:tmpl w:val="F9DC36F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F4"/>
    <w:rsid w:val="0002624B"/>
    <w:rsid w:val="000538B6"/>
    <w:rsid w:val="000626F0"/>
    <w:rsid w:val="000637E5"/>
    <w:rsid w:val="000B328F"/>
    <w:rsid w:val="000C1681"/>
    <w:rsid w:val="000D33D0"/>
    <w:rsid w:val="000F1118"/>
    <w:rsid w:val="001209AD"/>
    <w:rsid w:val="00126A05"/>
    <w:rsid w:val="00167DC0"/>
    <w:rsid w:val="001932E8"/>
    <w:rsid w:val="0019551E"/>
    <w:rsid w:val="001A3F3B"/>
    <w:rsid w:val="001C5107"/>
    <w:rsid w:val="001D5DEA"/>
    <w:rsid w:val="001D7559"/>
    <w:rsid w:val="00200D91"/>
    <w:rsid w:val="00202541"/>
    <w:rsid w:val="002047DA"/>
    <w:rsid w:val="00245C0B"/>
    <w:rsid w:val="00271DD0"/>
    <w:rsid w:val="00276CD4"/>
    <w:rsid w:val="00292F0D"/>
    <w:rsid w:val="002D3978"/>
    <w:rsid w:val="002F39FC"/>
    <w:rsid w:val="002F4539"/>
    <w:rsid w:val="00312301"/>
    <w:rsid w:val="00325668"/>
    <w:rsid w:val="00326A66"/>
    <w:rsid w:val="003341FB"/>
    <w:rsid w:val="003806CF"/>
    <w:rsid w:val="00385E39"/>
    <w:rsid w:val="003C0BDB"/>
    <w:rsid w:val="003D449E"/>
    <w:rsid w:val="003D7BA8"/>
    <w:rsid w:val="0041232F"/>
    <w:rsid w:val="00420640"/>
    <w:rsid w:val="00422E7F"/>
    <w:rsid w:val="004359F7"/>
    <w:rsid w:val="00435F54"/>
    <w:rsid w:val="00444228"/>
    <w:rsid w:val="004565D1"/>
    <w:rsid w:val="0045763B"/>
    <w:rsid w:val="00461078"/>
    <w:rsid w:val="00471E68"/>
    <w:rsid w:val="00477BB8"/>
    <w:rsid w:val="004C74C8"/>
    <w:rsid w:val="004D0290"/>
    <w:rsid w:val="004D1979"/>
    <w:rsid w:val="004D2668"/>
    <w:rsid w:val="004D50BD"/>
    <w:rsid w:val="00514E32"/>
    <w:rsid w:val="00530E2C"/>
    <w:rsid w:val="0053741A"/>
    <w:rsid w:val="005624A0"/>
    <w:rsid w:val="00590DA4"/>
    <w:rsid w:val="00592B42"/>
    <w:rsid w:val="005D38F4"/>
    <w:rsid w:val="00603554"/>
    <w:rsid w:val="00607144"/>
    <w:rsid w:val="0061573F"/>
    <w:rsid w:val="00645808"/>
    <w:rsid w:val="00651DD1"/>
    <w:rsid w:val="00675EB2"/>
    <w:rsid w:val="00695945"/>
    <w:rsid w:val="00696411"/>
    <w:rsid w:val="006B2080"/>
    <w:rsid w:val="006C697B"/>
    <w:rsid w:val="006E55B0"/>
    <w:rsid w:val="006F3C51"/>
    <w:rsid w:val="00706E65"/>
    <w:rsid w:val="0074088F"/>
    <w:rsid w:val="00743B92"/>
    <w:rsid w:val="00750BE1"/>
    <w:rsid w:val="00762581"/>
    <w:rsid w:val="0077453D"/>
    <w:rsid w:val="007775DC"/>
    <w:rsid w:val="00783131"/>
    <w:rsid w:val="00787772"/>
    <w:rsid w:val="007909A2"/>
    <w:rsid w:val="007A3999"/>
    <w:rsid w:val="007E0932"/>
    <w:rsid w:val="007E1951"/>
    <w:rsid w:val="008024D9"/>
    <w:rsid w:val="00804129"/>
    <w:rsid w:val="00812032"/>
    <w:rsid w:val="00827197"/>
    <w:rsid w:val="00862825"/>
    <w:rsid w:val="00872EBA"/>
    <w:rsid w:val="00887349"/>
    <w:rsid w:val="00890E79"/>
    <w:rsid w:val="008A74CE"/>
    <w:rsid w:val="008B0978"/>
    <w:rsid w:val="008F4A90"/>
    <w:rsid w:val="00917EA4"/>
    <w:rsid w:val="009562BA"/>
    <w:rsid w:val="009679A4"/>
    <w:rsid w:val="009760EF"/>
    <w:rsid w:val="00985D97"/>
    <w:rsid w:val="009A78F8"/>
    <w:rsid w:val="009C0033"/>
    <w:rsid w:val="009D25EA"/>
    <w:rsid w:val="009E0933"/>
    <w:rsid w:val="00A322E2"/>
    <w:rsid w:val="00A62A5F"/>
    <w:rsid w:val="00A63CC4"/>
    <w:rsid w:val="00A7320D"/>
    <w:rsid w:val="00A81D34"/>
    <w:rsid w:val="00AA78D5"/>
    <w:rsid w:val="00AC440B"/>
    <w:rsid w:val="00AE0E5D"/>
    <w:rsid w:val="00AE3F42"/>
    <w:rsid w:val="00B0649A"/>
    <w:rsid w:val="00B12A4F"/>
    <w:rsid w:val="00B32D34"/>
    <w:rsid w:val="00B52F1D"/>
    <w:rsid w:val="00B76986"/>
    <w:rsid w:val="00BB20D9"/>
    <w:rsid w:val="00BC60E3"/>
    <w:rsid w:val="00BE1560"/>
    <w:rsid w:val="00C1055F"/>
    <w:rsid w:val="00C46ACC"/>
    <w:rsid w:val="00C61CB6"/>
    <w:rsid w:val="00C667C9"/>
    <w:rsid w:val="00C719BD"/>
    <w:rsid w:val="00C72026"/>
    <w:rsid w:val="00C90E13"/>
    <w:rsid w:val="00C94356"/>
    <w:rsid w:val="00C968FE"/>
    <w:rsid w:val="00CC5122"/>
    <w:rsid w:val="00CC7361"/>
    <w:rsid w:val="00CD596F"/>
    <w:rsid w:val="00CE5C76"/>
    <w:rsid w:val="00DA4B96"/>
    <w:rsid w:val="00DB3DE3"/>
    <w:rsid w:val="00DC6796"/>
    <w:rsid w:val="00E1309B"/>
    <w:rsid w:val="00E2507C"/>
    <w:rsid w:val="00E56173"/>
    <w:rsid w:val="00E7221F"/>
    <w:rsid w:val="00E86550"/>
    <w:rsid w:val="00F107E5"/>
    <w:rsid w:val="00F30F46"/>
    <w:rsid w:val="00FE0A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0FEF"/>
  <w15:docId w15:val="{838719AC-6C6A-49DE-9CAA-A22681DE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next w:val="Normal"/>
    <w:link w:val="Heading3Char"/>
    <w:uiPriority w:val="9"/>
    <w:unhideWhenUsed/>
    <w:qFormat/>
    <w:rsid w:val="00C90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13"/>
    <w:rPr>
      <w:rFonts w:ascii="Times New Roman" w:eastAsia="Times New Roman" w:hAnsi="Times New Roman" w:cs="Times New Roman"/>
      <w:b/>
      <w:bCs/>
      <w:kern w:val="36"/>
      <w:sz w:val="48"/>
      <w:szCs w:val="48"/>
      <w:lang w:eastAsia="en-IE"/>
    </w:rPr>
  </w:style>
  <w:style w:type="character" w:customStyle="1" w:styleId="apple-converted-space">
    <w:name w:val="apple-converted-space"/>
    <w:basedOn w:val="DefaultParagraphFont"/>
    <w:uiPriority w:val="99"/>
    <w:rsid w:val="00C90E13"/>
  </w:style>
  <w:style w:type="character" w:customStyle="1" w:styleId="Heading3Char">
    <w:name w:val="Heading 3 Char"/>
    <w:basedOn w:val="DefaultParagraphFont"/>
    <w:link w:val="Heading3"/>
    <w:uiPriority w:val="9"/>
    <w:rsid w:val="00C90E1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90E13"/>
    <w:rPr>
      <w:color w:val="0000FF"/>
      <w:u w:val="single"/>
    </w:rPr>
  </w:style>
  <w:style w:type="paragraph" w:styleId="NoSpacing">
    <w:name w:val="No Spacing"/>
    <w:uiPriority w:val="99"/>
    <w:qFormat/>
    <w:rsid w:val="009C0033"/>
    <w:pPr>
      <w:spacing w:after="0" w:line="240" w:lineRule="auto"/>
    </w:pPr>
  </w:style>
  <w:style w:type="character" w:styleId="Strong">
    <w:name w:val="Strong"/>
    <w:basedOn w:val="DefaultParagraphFont"/>
    <w:uiPriority w:val="99"/>
    <w:qFormat/>
    <w:rsid w:val="00592B42"/>
    <w:rPr>
      <w:rFonts w:ascii="Times New Roman" w:hAnsi="Times New Roman" w:cs="Times New Roman" w:hint="default"/>
      <w:b/>
      <w:bCs/>
    </w:rPr>
  </w:style>
  <w:style w:type="paragraph" w:styleId="NormalWeb">
    <w:name w:val="Normal (Web)"/>
    <w:basedOn w:val="Normal"/>
    <w:uiPriority w:val="99"/>
    <w:unhideWhenUsed/>
    <w:rsid w:val="00592B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B32D34"/>
    <w:rPr>
      <w:color w:val="800080" w:themeColor="followedHyperlink"/>
      <w:u w:val="single"/>
    </w:rPr>
  </w:style>
  <w:style w:type="paragraph" w:styleId="ListParagraph">
    <w:name w:val="List Paragraph"/>
    <w:basedOn w:val="Normal"/>
    <w:uiPriority w:val="99"/>
    <w:qFormat/>
    <w:rsid w:val="00FE0A62"/>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C72026"/>
    <w:rPr>
      <w:color w:val="605E5C"/>
      <w:shd w:val="clear" w:color="auto" w:fill="E1DFDD"/>
    </w:rPr>
  </w:style>
  <w:style w:type="table" w:styleId="TableGrid">
    <w:name w:val="Table Grid"/>
    <w:basedOn w:val="TableNormal"/>
    <w:uiPriority w:val="59"/>
    <w:rsid w:val="005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12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0099">
      <w:bodyDiv w:val="1"/>
      <w:marLeft w:val="0"/>
      <w:marRight w:val="0"/>
      <w:marTop w:val="0"/>
      <w:marBottom w:val="0"/>
      <w:divBdr>
        <w:top w:val="none" w:sz="0" w:space="0" w:color="auto"/>
        <w:left w:val="none" w:sz="0" w:space="0" w:color="auto"/>
        <w:bottom w:val="none" w:sz="0" w:space="0" w:color="auto"/>
        <w:right w:val="none" w:sz="0" w:space="0" w:color="auto"/>
      </w:divBdr>
    </w:div>
    <w:div w:id="164129393">
      <w:bodyDiv w:val="1"/>
      <w:marLeft w:val="0"/>
      <w:marRight w:val="0"/>
      <w:marTop w:val="0"/>
      <w:marBottom w:val="0"/>
      <w:divBdr>
        <w:top w:val="none" w:sz="0" w:space="0" w:color="auto"/>
        <w:left w:val="none" w:sz="0" w:space="0" w:color="auto"/>
        <w:bottom w:val="none" w:sz="0" w:space="0" w:color="auto"/>
        <w:right w:val="none" w:sz="0" w:space="0" w:color="auto"/>
      </w:divBdr>
    </w:div>
    <w:div w:id="399015606">
      <w:bodyDiv w:val="1"/>
      <w:marLeft w:val="0"/>
      <w:marRight w:val="0"/>
      <w:marTop w:val="0"/>
      <w:marBottom w:val="0"/>
      <w:divBdr>
        <w:top w:val="none" w:sz="0" w:space="0" w:color="auto"/>
        <w:left w:val="none" w:sz="0" w:space="0" w:color="auto"/>
        <w:bottom w:val="none" w:sz="0" w:space="0" w:color="auto"/>
        <w:right w:val="none" w:sz="0" w:space="0" w:color="auto"/>
      </w:divBdr>
    </w:div>
    <w:div w:id="856887595">
      <w:bodyDiv w:val="1"/>
      <w:marLeft w:val="0"/>
      <w:marRight w:val="0"/>
      <w:marTop w:val="0"/>
      <w:marBottom w:val="0"/>
      <w:divBdr>
        <w:top w:val="none" w:sz="0" w:space="0" w:color="auto"/>
        <w:left w:val="none" w:sz="0" w:space="0" w:color="auto"/>
        <w:bottom w:val="none" w:sz="0" w:space="0" w:color="auto"/>
        <w:right w:val="none" w:sz="0" w:space="0" w:color="auto"/>
      </w:divBdr>
    </w:div>
    <w:div w:id="955404987">
      <w:bodyDiv w:val="1"/>
      <w:marLeft w:val="0"/>
      <w:marRight w:val="0"/>
      <w:marTop w:val="0"/>
      <w:marBottom w:val="0"/>
      <w:divBdr>
        <w:top w:val="none" w:sz="0" w:space="0" w:color="auto"/>
        <w:left w:val="none" w:sz="0" w:space="0" w:color="auto"/>
        <w:bottom w:val="none" w:sz="0" w:space="0" w:color="auto"/>
        <w:right w:val="none" w:sz="0" w:space="0" w:color="auto"/>
      </w:divBdr>
    </w:div>
    <w:div w:id="974485772">
      <w:bodyDiv w:val="1"/>
      <w:marLeft w:val="0"/>
      <w:marRight w:val="0"/>
      <w:marTop w:val="0"/>
      <w:marBottom w:val="0"/>
      <w:divBdr>
        <w:top w:val="none" w:sz="0" w:space="0" w:color="auto"/>
        <w:left w:val="none" w:sz="0" w:space="0" w:color="auto"/>
        <w:bottom w:val="none" w:sz="0" w:space="0" w:color="auto"/>
        <w:right w:val="none" w:sz="0" w:space="0" w:color="auto"/>
      </w:divBdr>
    </w:div>
    <w:div w:id="1166245405">
      <w:bodyDiv w:val="1"/>
      <w:marLeft w:val="0"/>
      <w:marRight w:val="0"/>
      <w:marTop w:val="0"/>
      <w:marBottom w:val="0"/>
      <w:divBdr>
        <w:top w:val="none" w:sz="0" w:space="0" w:color="auto"/>
        <w:left w:val="none" w:sz="0" w:space="0" w:color="auto"/>
        <w:bottom w:val="none" w:sz="0" w:space="0" w:color="auto"/>
        <w:right w:val="none" w:sz="0" w:space="0" w:color="auto"/>
      </w:divBdr>
      <w:divsChild>
        <w:div w:id="892230818">
          <w:marLeft w:val="-30"/>
          <w:marRight w:val="0"/>
          <w:marTop w:val="0"/>
          <w:marBottom w:val="195"/>
          <w:divBdr>
            <w:top w:val="none" w:sz="0" w:space="0" w:color="auto"/>
            <w:left w:val="none" w:sz="0" w:space="0" w:color="auto"/>
            <w:bottom w:val="none" w:sz="0" w:space="0" w:color="auto"/>
            <w:right w:val="none" w:sz="0" w:space="0" w:color="auto"/>
          </w:divBdr>
          <w:divsChild>
            <w:div w:id="715736240">
              <w:marLeft w:val="0"/>
              <w:marRight w:val="0"/>
              <w:marTop w:val="0"/>
              <w:marBottom w:val="0"/>
              <w:divBdr>
                <w:top w:val="none" w:sz="0" w:space="0" w:color="auto"/>
                <w:left w:val="none" w:sz="0" w:space="0" w:color="auto"/>
                <w:bottom w:val="none" w:sz="0" w:space="0" w:color="auto"/>
                <w:right w:val="none" w:sz="0" w:space="0" w:color="auto"/>
              </w:divBdr>
              <w:divsChild>
                <w:div w:id="271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7147">
      <w:bodyDiv w:val="1"/>
      <w:marLeft w:val="0"/>
      <w:marRight w:val="0"/>
      <w:marTop w:val="0"/>
      <w:marBottom w:val="0"/>
      <w:divBdr>
        <w:top w:val="none" w:sz="0" w:space="0" w:color="auto"/>
        <w:left w:val="none" w:sz="0" w:space="0" w:color="auto"/>
        <w:bottom w:val="none" w:sz="0" w:space="0" w:color="auto"/>
        <w:right w:val="none" w:sz="0" w:space="0" w:color="auto"/>
      </w:divBdr>
    </w:div>
    <w:div w:id="1434279614">
      <w:bodyDiv w:val="1"/>
      <w:marLeft w:val="0"/>
      <w:marRight w:val="0"/>
      <w:marTop w:val="0"/>
      <w:marBottom w:val="0"/>
      <w:divBdr>
        <w:top w:val="none" w:sz="0" w:space="0" w:color="auto"/>
        <w:left w:val="none" w:sz="0" w:space="0" w:color="auto"/>
        <w:bottom w:val="none" w:sz="0" w:space="0" w:color="auto"/>
        <w:right w:val="none" w:sz="0" w:space="0" w:color="auto"/>
      </w:divBdr>
    </w:div>
    <w:div w:id="1811706140">
      <w:bodyDiv w:val="1"/>
      <w:marLeft w:val="0"/>
      <w:marRight w:val="0"/>
      <w:marTop w:val="0"/>
      <w:marBottom w:val="0"/>
      <w:divBdr>
        <w:top w:val="none" w:sz="0" w:space="0" w:color="auto"/>
        <w:left w:val="none" w:sz="0" w:space="0" w:color="auto"/>
        <w:bottom w:val="none" w:sz="0" w:space="0" w:color="auto"/>
        <w:right w:val="none" w:sz="0" w:space="0" w:color="auto"/>
      </w:divBdr>
    </w:div>
    <w:div w:id="1844320815">
      <w:bodyDiv w:val="1"/>
      <w:marLeft w:val="0"/>
      <w:marRight w:val="0"/>
      <w:marTop w:val="0"/>
      <w:marBottom w:val="0"/>
      <w:divBdr>
        <w:top w:val="none" w:sz="0" w:space="0" w:color="auto"/>
        <w:left w:val="none" w:sz="0" w:space="0" w:color="auto"/>
        <w:bottom w:val="none" w:sz="0" w:space="0" w:color="auto"/>
        <w:right w:val="none" w:sz="0" w:space="0" w:color="auto"/>
      </w:divBdr>
    </w:div>
    <w:div w:id="1855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mond.ryan@tcd.ie" TargetMode="External"/><Relationship Id="rId3" Type="http://schemas.openxmlformats.org/officeDocument/2006/relationships/styles" Target="styles.xml"/><Relationship Id="rId7" Type="http://schemas.openxmlformats.org/officeDocument/2006/relationships/hyperlink" Target="https://tcd.blackboard.com/webapps/blackboard/execute/launcher?type=Course&amp;id=_72882_1&amp;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aragoonan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rlz=1C1CHBF_enIE815IE815&amp;ei=J5O7X7yyA9iY1fAP1-uT4As&amp;q=Sligo+penneyscontact+number&amp;oq=Sligo+penneyscontact+number&amp;gs_lcp=CgZwc3ktYWIQAzIICAAQCBAHEB46BAgAEEc6BggAEAcQHjoICAAQDRAFEB5QgCFY0ChggypoAHABeAGAAfEBiAGQB5IBBTIuMy4ymAEAoAEBqgEHZ3dzLXdpesgBCMABAQ&amp;sclient=psy-ab&amp;ved=0ahUKEwj84frQvpjtAhVYTBUIHdf1BLwQ4dUDCA0&amp;ua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6DB6-66E4-4409-AB4B-AC1F1BC2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Goonan</dc:creator>
  <cp:lastModifiedBy>Ciara Goonan</cp:lastModifiedBy>
  <cp:revision>43</cp:revision>
  <cp:lastPrinted>2019-02-24T21:34:00Z</cp:lastPrinted>
  <dcterms:created xsi:type="dcterms:W3CDTF">2019-03-04T17:39:00Z</dcterms:created>
  <dcterms:modified xsi:type="dcterms:W3CDTF">2021-09-17T21:44:00Z</dcterms:modified>
</cp:coreProperties>
</file>