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5970" w:rsidRDefault="00A75970">
      <w:pPr>
        <w:spacing w:after="0" w:line="240" w:lineRule="auto"/>
        <w:jc w:val="center"/>
      </w:pPr>
    </w:p>
    <w:p w:rsidR="00A75970" w:rsidRDefault="00EE2CA8" w:rsidP="00627145">
      <w:pPr>
        <w:spacing w:after="12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Education</w:t>
      </w:r>
    </w:p>
    <w:p w:rsidR="00D00661" w:rsidRDefault="00D00661" w:rsidP="00D00661">
      <w:pPr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FE1 Exams</w:t>
      </w:r>
      <w:r>
        <w:rPr>
          <w:rFonts w:ascii="Times New Roman" w:eastAsia="Times New Roman" w:hAnsi="Times New Roman" w:cs="Times New Roman"/>
          <w:sz w:val="24"/>
          <w:szCs w:val="24"/>
        </w:rPr>
        <w:t>, Law Society of Ireland (7 exams completed)</w:t>
      </w:r>
    </w:p>
    <w:p w:rsidR="00A75970" w:rsidRDefault="00D00661" w:rsidP="00D00661">
      <w:pPr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QFA</w:t>
      </w:r>
      <w:r w:rsidR="00EE2CA8">
        <w:rPr>
          <w:rFonts w:ascii="Times New Roman" w:eastAsia="Times New Roman" w:hAnsi="Times New Roman" w:cs="Times New Roman"/>
          <w:sz w:val="24"/>
          <w:szCs w:val="24"/>
        </w:rPr>
        <w:t xml:space="preserve">, Institute of Bankers (Currently sitting) </w:t>
      </w:r>
    </w:p>
    <w:p w:rsidR="00A75970" w:rsidRDefault="00EE2CA8" w:rsidP="00D00661">
      <w:pPr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LL.M European Law and Public Affairs, </w:t>
      </w:r>
      <w:r>
        <w:rPr>
          <w:rFonts w:ascii="Times New Roman" w:eastAsia="Times New Roman" w:hAnsi="Times New Roman" w:cs="Times New Roman"/>
          <w:sz w:val="24"/>
          <w:szCs w:val="24"/>
        </w:rPr>
        <w:t>(2.2)</w:t>
      </w:r>
      <w:r w:rsidR="00D006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University College Dublin</w:t>
      </w:r>
    </w:p>
    <w:p w:rsidR="00A75970" w:rsidRDefault="00EE2CA8" w:rsidP="00D00661">
      <w:pPr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BCL (Hons) Law and Minor Economics </w:t>
      </w:r>
      <w:r w:rsidR="00627145">
        <w:rPr>
          <w:rFonts w:ascii="Times New Roman" w:eastAsia="Times New Roman" w:hAnsi="Times New Roman" w:cs="Times New Roman"/>
          <w:sz w:val="24"/>
          <w:szCs w:val="24"/>
        </w:rPr>
        <w:t>(2:1), NUI Maynooth</w:t>
      </w:r>
    </w:p>
    <w:p w:rsidR="00A75970" w:rsidRDefault="00EE2CA8" w:rsidP="00627145">
      <w:pPr>
        <w:spacing w:before="240" w:after="100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Experience</w:t>
      </w:r>
    </w:p>
    <w:p w:rsidR="00A75970" w:rsidRDefault="00EE2CA8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Fraud Analyst </w:t>
      </w:r>
      <w:r w:rsidR="0062714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7145">
        <w:rPr>
          <w:rFonts w:ascii="Times New Roman" w:eastAsia="Times New Roman" w:hAnsi="Times New Roman" w:cs="Times New Roman"/>
          <w:b/>
          <w:sz w:val="24"/>
          <w:szCs w:val="24"/>
        </w:rPr>
        <w:t>Card Fraud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7145">
        <w:rPr>
          <w:rFonts w:ascii="Times New Roman" w:eastAsia="Times New Roman" w:hAnsi="Times New Roman" w:cs="Times New Roman"/>
          <w:b/>
          <w:sz w:val="24"/>
          <w:szCs w:val="24"/>
        </w:rPr>
        <w:t>Prevention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Team</w:t>
      </w:r>
    </w:p>
    <w:p w:rsidR="00A75970" w:rsidRDefault="00EE2CA8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Bank of Ireland</w:t>
      </w:r>
    </w:p>
    <w:p w:rsidR="00A75970" w:rsidRDefault="00627145" w:rsidP="00B72B96">
      <w:pPr>
        <w:spacing w:after="0" w:line="240" w:lineRule="auto"/>
        <w:jc w:val="both"/>
      </w:pPr>
      <w:r w:rsidRPr="00627145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collate</w:t>
      </w:r>
      <w:r w:rsidRPr="00627145">
        <w:rPr>
          <w:rFonts w:ascii="Times New Roman" w:eastAsia="Times New Roman" w:hAnsi="Times New Roman" w:cs="Times New Roman"/>
          <w:sz w:val="24"/>
          <w:szCs w:val="24"/>
        </w:rPr>
        <w:t xml:space="preserve"> large volumes of data to identify fraud patterns and </w:t>
      </w:r>
      <w:r>
        <w:rPr>
          <w:rFonts w:ascii="Times New Roman" w:eastAsia="Times New Roman" w:hAnsi="Times New Roman" w:cs="Times New Roman"/>
          <w:sz w:val="24"/>
          <w:szCs w:val="24"/>
        </w:rPr>
        <w:t>initiate</w:t>
      </w:r>
      <w:r w:rsidRPr="00627145">
        <w:rPr>
          <w:rFonts w:ascii="Times New Roman" w:eastAsia="Times New Roman" w:hAnsi="Times New Roman" w:cs="Times New Roman"/>
          <w:sz w:val="24"/>
          <w:szCs w:val="24"/>
        </w:rPr>
        <w:t xml:space="preserve"> internal and external fraud prevention measures. I manage the Merchant Contacts program and I work as a link between our department and our outsourced partners.</w:t>
      </w:r>
      <w:r w:rsidR="00EE2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5970" w:rsidRPr="00627145" w:rsidRDefault="00A75970">
      <w:pPr>
        <w:spacing w:after="0" w:line="240" w:lineRule="auto"/>
        <w:rPr>
          <w:sz w:val="20"/>
          <w:szCs w:val="20"/>
        </w:rPr>
      </w:pPr>
    </w:p>
    <w:p w:rsidR="00A75970" w:rsidRDefault="00EE2CA8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Digital Advisor / Customer Service</w:t>
      </w:r>
    </w:p>
    <w:p w:rsidR="00A75970" w:rsidRDefault="00EE2CA8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Bank of Ireland, Rathcoole</w:t>
      </w:r>
    </w:p>
    <w:p w:rsidR="00A75970" w:rsidRPr="00627145" w:rsidRDefault="00627145" w:rsidP="00627145">
      <w:pPr>
        <w:spacing w:after="0" w:line="240" w:lineRule="auto"/>
        <w:jc w:val="both"/>
        <w:rPr>
          <w:sz w:val="20"/>
          <w:szCs w:val="20"/>
        </w:rPr>
      </w:pPr>
      <w:r w:rsidRPr="00627145">
        <w:rPr>
          <w:rFonts w:ascii="Times New Roman" w:eastAsia="Times New Roman" w:hAnsi="Times New Roman" w:cs="Times New Roman"/>
          <w:sz w:val="24"/>
          <w:szCs w:val="24"/>
        </w:rPr>
        <w:t>My role was introduced to assist the banks customers with the digital switch. I conducted training sessi</w:t>
      </w:r>
      <w:r>
        <w:rPr>
          <w:rFonts w:ascii="Times New Roman" w:eastAsia="Times New Roman" w:hAnsi="Times New Roman" w:cs="Times New Roman"/>
          <w:sz w:val="24"/>
          <w:szCs w:val="24"/>
        </w:rPr>
        <w:t>ons in the local area and in</w:t>
      </w:r>
      <w:r w:rsidRPr="00627145">
        <w:rPr>
          <w:rFonts w:ascii="Times New Roman" w:eastAsia="Times New Roman" w:hAnsi="Times New Roman" w:cs="Times New Roman"/>
          <w:sz w:val="24"/>
          <w:szCs w:val="24"/>
        </w:rPr>
        <w:t xml:space="preserve"> branch. I also worked in the branch as a customer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adviser where</w:t>
      </w:r>
      <w:r w:rsidRPr="00627145">
        <w:rPr>
          <w:rFonts w:ascii="Times New Roman" w:eastAsia="Times New Roman" w:hAnsi="Times New Roman" w:cs="Times New Roman"/>
          <w:sz w:val="24"/>
          <w:szCs w:val="24"/>
        </w:rPr>
        <w:t xml:space="preserve"> I worked directly with customers queries and had to reach weekly sales targets.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75970" w:rsidRDefault="00EE2CA8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Office Administrator </w:t>
      </w:r>
    </w:p>
    <w:p w:rsidR="00294BC4" w:rsidRDefault="00EE2CA8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IdentiGEN Canada and North America (Calgary and Kansas)</w:t>
      </w:r>
      <w:r w:rsidR="00294BC4" w:rsidRPr="00294BC4">
        <w:t xml:space="preserve"> </w:t>
      </w:r>
    </w:p>
    <w:p w:rsidR="00627145" w:rsidRDefault="00294BC4" w:rsidP="006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96">
        <w:rPr>
          <w:rFonts w:ascii="Times New Roman" w:eastAsia="Times New Roman" w:hAnsi="Times New Roman" w:cs="Times New Roman"/>
          <w:sz w:val="24"/>
          <w:szCs w:val="24"/>
        </w:rPr>
        <w:t>Processing payments, secretarial work, inter-company relations and consultation with external parties for essential supplies for the company</w:t>
      </w:r>
      <w:r w:rsidR="00EE2C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5970" w:rsidRDefault="00EE2CA8" w:rsidP="00627145">
      <w:pPr>
        <w:spacing w:before="240" w:after="10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Internships</w:t>
      </w:r>
    </w:p>
    <w:p w:rsidR="00A75970" w:rsidRDefault="00EE2CA8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Delegate </w:t>
      </w:r>
      <w:r w:rsidR="00D00661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October 2013</w:t>
      </w:r>
    </w:p>
    <w:p w:rsidR="00A75970" w:rsidRDefault="00EE2CA8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United Nations Committee for the Elimination of Discrimination against Women</w:t>
      </w:r>
    </w:p>
    <w:p w:rsidR="00A75970" w:rsidRDefault="00EE2CA8" w:rsidP="00D0066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 travelled to Geneva as part of an international delegation representing ELSA. Our delegation was tasked with research, participating in UN meetings and networking.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75970" w:rsidRPr="00627145" w:rsidRDefault="00A75970">
      <w:pPr>
        <w:spacing w:after="0" w:line="240" w:lineRule="auto"/>
        <w:rPr>
          <w:sz w:val="20"/>
          <w:szCs w:val="20"/>
        </w:rPr>
      </w:pPr>
    </w:p>
    <w:p w:rsidR="00A75970" w:rsidRDefault="00D0066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Legal Assistant I</w:t>
      </w:r>
      <w:r w:rsidR="00EE2CA8">
        <w:rPr>
          <w:rFonts w:ascii="Times New Roman" w:eastAsia="Times New Roman" w:hAnsi="Times New Roman" w:cs="Times New Roman"/>
          <w:b/>
          <w:sz w:val="24"/>
          <w:szCs w:val="24"/>
        </w:rPr>
        <w:t>ntern - June 2013</w:t>
      </w:r>
    </w:p>
    <w:p w:rsidR="00A75970" w:rsidRDefault="00EE2CA8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BRAVO-Bahrain</w:t>
      </w:r>
    </w:p>
    <w:p w:rsidR="00A75970" w:rsidRDefault="00EE2CA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Drafting documents, attending minutes, event management.</w:t>
      </w:r>
    </w:p>
    <w:p w:rsidR="00A75970" w:rsidRPr="00627145" w:rsidRDefault="00A75970">
      <w:pPr>
        <w:spacing w:after="0" w:line="240" w:lineRule="auto"/>
        <w:rPr>
          <w:sz w:val="20"/>
          <w:szCs w:val="20"/>
        </w:rPr>
      </w:pPr>
    </w:p>
    <w:p w:rsidR="00A75970" w:rsidRDefault="00EE2CA8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National Legal Researcher (May 2012 - March 2013) </w:t>
      </w:r>
    </w:p>
    <w:p w:rsidR="00A75970" w:rsidRDefault="00EE2CA8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Council of Europe, ELSA for Children, One-In-Five </w:t>
      </w:r>
    </w:p>
    <w:p w:rsidR="00A75970" w:rsidRDefault="00EE2CA8" w:rsidP="00D0066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 was part of a European wide legal r</w:t>
      </w:r>
      <w:r w:rsidR="00D00661">
        <w:rPr>
          <w:rFonts w:ascii="Times New Roman" w:eastAsia="Times New Roman" w:hAnsi="Times New Roman" w:cs="Times New Roman"/>
          <w:sz w:val="24"/>
          <w:szCs w:val="24"/>
        </w:rPr>
        <w:t>esearch team who investigated “</w:t>
      </w:r>
      <w:r>
        <w:rPr>
          <w:rFonts w:ascii="Times New Roman" w:eastAsia="Times New Roman" w:hAnsi="Times New Roman" w:cs="Times New Roman"/>
          <w:sz w:val="24"/>
          <w:szCs w:val="24"/>
        </w:rPr>
        <w:t>European and International Instruments Protect</w:t>
      </w:r>
      <w:r w:rsidR="00D00661">
        <w:rPr>
          <w:rFonts w:ascii="Times New Roman" w:eastAsia="Times New Roman" w:hAnsi="Times New Roman" w:cs="Times New Roman"/>
          <w:sz w:val="24"/>
          <w:szCs w:val="24"/>
        </w:rPr>
        <w:t>ing Children from Sexual Abuse”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final report was published by the Council of Europe online. </w:t>
      </w:r>
    </w:p>
    <w:p w:rsidR="00A75970" w:rsidRPr="00627145" w:rsidRDefault="00A75970">
      <w:pPr>
        <w:spacing w:after="0" w:line="240" w:lineRule="auto"/>
        <w:rPr>
          <w:sz w:val="20"/>
          <w:szCs w:val="20"/>
        </w:rPr>
      </w:pPr>
    </w:p>
    <w:p w:rsidR="00A75970" w:rsidRDefault="00EE2CA8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ELSA Observer Delegate (March 2012) </w:t>
      </w:r>
    </w:p>
    <w:p w:rsidR="00A75970" w:rsidRDefault="00EE2CA8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United Nations Human Rights Council Geneva, 19th Session. </w:t>
      </w:r>
    </w:p>
    <w:p w:rsidR="00A75970" w:rsidRDefault="00EE2CA8" w:rsidP="00D0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was part of an ELSA delegation at the 19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Session of the Human Rights Council. My work involved attending major meetings and side events, networking and promoting the work of ELSA and conducting research for ELSA reports.  </w:t>
      </w:r>
    </w:p>
    <w:p w:rsidR="005F7878" w:rsidRDefault="005F7878" w:rsidP="00D00661">
      <w:pPr>
        <w:spacing w:after="0" w:line="240" w:lineRule="auto"/>
        <w:jc w:val="both"/>
      </w:pPr>
    </w:p>
    <w:p w:rsidR="00A75970" w:rsidRDefault="00EE2CA8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Voluntary Work Experience</w:t>
      </w:r>
    </w:p>
    <w:p w:rsidR="00A75970" w:rsidRDefault="00A75970">
      <w:pPr>
        <w:spacing w:after="0" w:line="240" w:lineRule="auto"/>
      </w:pPr>
    </w:p>
    <w:p w:rsidR="00A75970" w:rsidRDefault="00D0066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Online W</w:t>
      </w:r>
      <w:r w:rsidR="00EE2CA8">
        <w:rPr>
          <w:rFonts w:ascii="Times New Roman" w:eastAsia="Times New Roman" w:hAnsi="Times New Roman" w:cs="Times New Roman"/>
          <w:b/>
          <w:sz w:val="24"/>
          <w:szCs w:val="24"/>
        </w:rPr>
        <w:t xml:space="preserve">riter / Forum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Moderator (</w:t>
      </w:r>
      <w:r w:rsidR="00EE2CA8">
        <w:rPr>
          <w:rFonts w:ascii="Times New Roman" w:eastAsia="Times New Roman" w:hAnsi="Times New Roman" w:cs="Times New Roman"/>
          <w:b/>
          <w:sz w:val="24"/>
          <w:szCs w:val="24"/>
        </w:rPr>
        <w:t>2004-2009)</w:t>
      </w:r>
    </w:p>
    <w:p w:rsidR="00A75970" w:rsidRDefault="00EE2CA8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Spunout.ie </w:t>
      </w:r>
    </w:p>
    <w:p w:rsidR="00A75970" w:rsidRDefault="00EE2CA8" w:rsidP="00D0066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Writer, Forum Moderator. I also represented spunout.ie at </w:t>
      </w:r>
      <w:r w:rsidR="00D00661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number of youth council sessions and </w:t>
      </w:r>
      <w:r w:rsidR="00D00661">
        <w:rPr>
          <w:rFonts w:ascii="Times New Roman" w:eastAsia="Times New Roman" w:hAnsi="Times New Roman" w:cs="Times New Roman"/>
          <w:sz w:val="24"/>
          <w:szCs w:val="24"/>
        </w:rPr>
        <w:t>workshops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within various government departments and NGO groups. </w:t>
      </w:r>
      <w:r w:rsidR="00645C9F">
        <w:rPr>
          <w:rFonts w:ascii="Times New Roman" w:eastAsia="Times New Roman" w:hAnsi="Times New Roman" w:cs="Times New Roman"/>
          <w:sz w:val="24"/>
          <w:szCs w:val="24"/>
        </w:rPr>
        <w:t>As part of this, I also co-wrote a TV advert on mental health.</w:t>
      </w:r>
    </w:p>
    <w:p w:rsidR="00A75970" w:rsidRDefault="00A75970">
      <w:pPr>
        <w:spacing w:after="0" w:line="240" w:lineRule="auto"/>
      </w:pPr>
    </w:p>
    <w:p w:rsidR="00A75970" w:rsidRDefault="00EE2CA8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Volunteer </w:t>
      </w:r>
    </w:p>
    <w:p w:rsidR="00A75970" w:rsidRDefault="00EE2CA8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FLAC NUI Maynooth</w:t>
      </w:r>
    </w:p>
    <w:p w:rsidR="00A75970" w:rsidRDefault="00645C9F" w:rsidP="00D0066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 w:rsidR="00EE2CA8">
        <w:rPr>
          <w:rFonts w:ascii="Times New Roman" w:eastAsia="Times New Roman" w:hAnsi="Times New Roman" w:cs="Times New Roman"/>
          <w:sz w:val="24"/>
          <w:szCs w:val="24"/>
        </w:rPr>
        <w:t xml:space="preserve"> free legal advice with a barrister to members of the public in the areas of Family Law; </w:t>
      </w:r>
      <w:r w:rsidR="00D00661">
        <w:rPr>
          <w:rFonts w:ascii="Times New Roman" w:eastAsia="Times New Roman" w:hAnsi="Times New Roman" w:cs="Times New Roman"/>
          <w:sz w:val="24"/>
          <w:szCs w:val="24"/>
        </w:rPr>
        <w:t>Land law;</w:t>
      </w:r>
      <w:r w:rsidR="00EE2CA8">
        <w:rPr>
          <w:rFonts w:ascii="Times New Roman" w:eastAsia="Times New Roman" w:hAnsi="Times New Roman" w:cs="Times New Roman"/>
          <w:sz w:val="24"/>
          <w:szCs w:val="24"/>
        </w:rPr>
        <w:t xml:space="preserve"> Tenant Law and Employment Law.</w:t>
      </w:r>
    </w:p>
    <w:p w:rsidR="00A75970" w:rsidRDefault="00A75970">
      <w:pPr>
        <w:spacing w:after="0" w:line="240" w:lineRule="auto"/>
      </w:pPr>
    </w:p>
    <w:p w:rsidR="00A75970" w:rsidRDefault="00EE2CA8">
      <w:pPr>
        <w:spacing w:before="200"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Extra-Curricular Roles</w:t>
      </w:r>
    </w:p>
    <w:p w:rsidR="00A75970" w:rsidRDefault="00A75970">
      <w:pPr>
        <w:spacing w:after="0" w:line="240" w:lineRule="auto"/>
        <w:ind w:left="1440" w:firstLine="720"/>
      </w:pPr>
    </w:p>
    <w:p w:rsidR="00A75970" w:rsidRDefault="00EE2CA8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President (May 2012 - May 2013) </w:t>
      </w:r>
    </w:p>
    <w:p w:rsidR="00A75970" w:rsidRDefault="00EE2CA8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ELSA Ireland (European Law Students Association) </w:t>
      </w:r>
    </w:p>
    <w:p w:rsidR="00A75970" w:rsidRDefault="00EE2CA8" w:rsidP="00D0066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Head of the entire Irish division; attend</w:t>
      </w:r>
      <w:r w:rsidR="00645C9F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international events, manage</w:t>
      </w:r>
      <w:r w:rsidR="00645C9F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local boards within Ireland, network</w:t>
      </w:r>
      <w:r w:rsidR="00645C9F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international boards and promote</w:t>
      </w:r>
      <w:r w:rsidR="00645C9F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ELSA events. </w:t>
      </w:r>
    </w:p>
    <w:p w:rsidR="00A75970" w:rsidRDefault="00A75970">
      <w:pPr>
        <w:spacing w:after="0" w:line="240" w:lineRule="auto"/>
      </w:pPr>
    </w:p>
    <w:p w:rsidR="00A75970" w:rsidRDefault="00EE2CA8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President (September 2009 - May 2012) </w:t>
      </w:r>
    </w:p>
    <w:p w:rsidR="00A75970" w:rsidRDefault="00EE2CA8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ELSA National University of Ireland, Maynooth </w:t>
      </w:r>
    </w:p>
    <w:p w:rsidR="00A75970" w:rsidRDefault="00645C9F" w:rsidP="00D0066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Solely e</w:t>
      </w:r>
      <w:r w:rsidR="00EE2CA8">
        <w:rPr>
          <w:rFonts w:ascii="Times New Roman" w:eastAsia="Times New Roman" w:hAnsi="Times New Roman" w:cs="Times New Roman"/>
          <w:sz w:val="24"/>
          <w:szCs w:val="24"/>
        </w:rPr>
        <w:t>stablished the local ELSA group at NUI Maynooth, board management, organise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E2CA8">
        <w:rPr>
          <w:rFonts w:ascii="Times New Roman" w:eastAsia="Times New Roman" w:hAnsi="Times New Roman" w:cs="Times New Roman"/>
          <w:sz w:val="24"/>
          <w:szCs w:val="24"/>
        </w:rPr>
        <w:t xml:space="preserve"> events including an Irish Presidential Candidate Week, Criminal Law Week, Human Rights Week, Road Safety Awareness Week, legal debates and panel discussions. </w:t>
      </w:r>
    </w:p>
    <w:p w:rsidR="00A75970" w:rsidRDefault="00A75970">
      <w:pPr>
        <w:spacing w:after="0" w:line="240" w:lineRule="auto"/>
      </w:pPr>
    </w:p>
    <w:p w:rsidR="00A75970" w:rsidRDefault="00EE2CA8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Vice-President (September 2011 - May 2012) </w:t>
      </w:r>
    </w:p>
    <w:p w:rsidR="00A75970" w:rsidRDefault="00EE2CA8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Transparency International, NUI Maynooth </w:t>
      </w:r>
    </w:p>
    <w:p w:rsidR="00A75970" w:rsidRDefault="00EE2CA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 w:rsidR="00645C9F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a link between Transparency International</w:t>
      </w:r>
      <w:r w:rsidR="00645C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NUI Maynooth. </w:t>
      </w:r>
      <w:r w:rsidR="005F7878">
        <w:rPr>
          <w:rFonts w:ascii="Times New Roman" w:eastAsia="Times New Roman" w:hAnsi="Times New Roman" w:cs="Times New Roman"/>
          <w:sz w:val="24"/>
          <w:szCs w:val="24"/>
        </w:rPr>
        <w:t>Informed students of placement</w:t>
      </w:r>
      <w:r w:rsidR="00F820CF">
        <w:rPr>
          <w:rFonts w:ascii="Times New Roman" w:eastAsia="Times New Roman" w:hAnsi="Times New Roman" w:cs="Times New Roman"/>
          <w:sz w:val="24"/>
          <w:szCs w:val="24"/>
        </w:rPr>
        <w:t>s and projects. Distributed literature and publications.</w:t>
      </w:r>
      <w:bookmarkStart w:id="0" w:name="_GoBack"/>
      <w:bookmarkEnd w:id="0"/>
    </w:p>
    <w:p w:rsidR="00A75970" w:rsidRDefault="00A75970">
      <w:pPr>
        <w:spacing w:after="0" w:line="240" w:lineRule="auto"/>
      </w:pPr>
    </w:p>
    <w:p w:rsidR="00D00661" w:rsidRDefault="00D00661">
      <w:pPr>
        <w:spacing w:after="0" w:line="240" w:lineRule="auto"/>
      </w:pPr>
    </w:p>
    <w:p w:rsidR="00A75970" w:rsidRDefault="00EE2CA8" w:rsidP="00D00661">
      <w:pPr>
        <w:spacing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References</w:t>
      </w:r>
    </w:p>
    <w:p w:rsidR="00A75970" w:rsidRPr="00D00661" w:rsidRDefault="00EE2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 Sandeep Gopalan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Alan Murray</w:t>
      </w:r>
      <w:r w:rsidRPr="00D0066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75970" w:rsidRPr="00D00661" w:rsidRDefault="00EE2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Previous Head of Law at NUI Maynooth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Card Fraud Monitoring Supervisor, BOI</w:t>
      </w:r>
    </w:p>
    <w:p w:rsidR="00A75970" w:rsidRPr="00D00661" w:rsidRDefault="00EE2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sandeep.gopalan@deakin.edu.au</w:t>
      </w:r>
      <w:r w:rsidRPr="00D00661">
        <w:rPr>
          <w:rFonts w:ascii="Times New Roman" w:eastAsia="Times New Roman" w:hAnsi="Times New Roman" w:cs="Times New Roman"/>
          <w:sz w:val="24"/>
          <w:szCs w:val="24"/>
        </w:rPr>
        <w:tab/>
      </w:r>
      <w:r w:rsidRPr="00D00661">
        <w:rPr>
          <w:rFonts w:ascii="Times New Roman" w:eastAsia="Times New Roman" w:hAnsi="Times New Roman" w:cs="Times New Roman"/>
          <w:sz w:val="24"/>
          <w:szCs w:val="24"/>
        </w:rPr>
        <w:tab/>
      </w:r>
      <w:r w:rsidRPr="00D0066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alan.p_murray@boi.com</w:t>
      </w:r>
    </w:p>
    <w:p w:rsidR="00A75970" w:rsidRPr="00D00661" w:rsidRDefault="00D0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+613925</w:t>
      </w:r>
      <w:r w:rsidR="00EE2CA8" w:rsidRPr="00D00661">
        <w:rPr>
          <w:rFonts w:ascii="Times New Roman" w:eastAsia="Times New Roman" w:hAnsi="Times New Roman" w:cs="Times New Roman"/>
          <w:sz w:val="24"/>
          <w:szCs w:val="24"/>
        </w:rPr>
        <w:t>17707</w:t>
      </w:r>
      <w:r w:rsidR="00EE2CA8" w:rsidRPr="00D00661">
        <w:rPr>
          <w:rFonts w:ascii="Times New Roman" w:eastAsia="Times New Roman" w:hAnsi="Times New Roman" w:cs="Times New Roman"/>
          <w:sz w:val="24"/>
          <w:szCs w:val="24"/>
        </w:rPr>
        <w:tab/>
      </w:r>
      <w:r w:rsidR="00EE2CA8" w:rsidRPr="00D00661">
        <w:rPr>
          <w:rFonts w:ascii="Times New Roman" w:eastAsia="Times New Roman" w:hAnsi="Times New Roman" w:cs="Times New Roman"/>
          <w:sz w:val="24"/>
          <w:szCs w:val="24"/>
        </w:rPr>
        <w:tab/>
      </w:r>
      <w:r w:rsidR="00EE2CA8" w:rsidRPr="00D00661">
        <w:rPr>
          <w:rFonts w:ascii="Times New Roman" w:eastAsia="Times New Roman" w:hAnsi="Times New Roman" w:cs="Times New Roman"/>
          <w:sz w:val="24"/>
          <w:szCs w:val="24"/>
        </w:rPr>
        <w:tab/>
      </w:r>
      <w:r w:rsidR="00EE2CA8" w:rsidRPr="00D00661">
        <w:rPr>
          <w:rFonts w:ascii="Times New Roman" w:eastAsia="Times New Roman" w:hAnsi="Times New Roman" w:cs="Times New Roman"/>
          <w:sz w:val="24"/>
          <w:szCs w:val="24"/>
        </w:rPr>
        <w:tab/>
      </w:r>
      <w:r w:rsidR="00EE2CA8" w:rsidRPr="00D00661">
        <w:rPr>
          <w:rFonts w:ascii="Times New Roman" w:eastAsia="Times New Roman" w:hAnsi="Times New Roman" w:cs="Times New Roman"/>
          <w:sz w:val="24"/>
          <w:szCs w:val="24"/>
        </w:rPr>
        <w:tab/>
        <w:t>0766249658</w:t>
      </w:r>
    </w:p>
    <w:sectPr w:rsidR="00A75970" w:rsidRPr="00D00661">
      <w:headerReference w:type="default" r:id="rId6"/>
      <w:headerReference w:type="first" r:id="rId7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9E4" w:rsidRDefault="001459E4">
      <w:pPr>
        <w:spacing w:after="0" w:line="240" w:lineRule="auto"/>
      </w:pPr>
      <w:r>
        <w:separator/>
      </w:r>
    </w:p>
  </w:endnote>
  <w:endnote w:type="continuationSeparator" w:id="0">
    <w:p w:rsidR="001459E4" w:rsidRDefault="0014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9E4" w:rsidRDefault="001459E4">
      <w:pPr>
        <w:spacing w:after="0" w:line="240" w:lineRule="auto"/>
      </w:pPr>
      <w:r>
        <w:separator/>
      </w:r>
    </w:p>
  </w:footnote>
  <w:footnote w:type="continuationSeparator" w:id="0">
    <w:p w:rsidR="001459E4" w:rsidRDefault="00145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70" w:rsidRDefault="00A75970" w:rsidP="006F4230">
    <w:pPr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70" w:rsidRDefault="00EE2CA8">
    <w:pPr>
      <w:jc w:val="center"/>
    </w:pPr>
    <w:r>
      <w:rPr>
        <w:rFonts w:ascii="Times New Roman" w:eastAsia="Times New Roman" w:hAnsi="Times New Roman" w:cs="Times New Roman"/>
        <w:b/>
        <w:sz w:val="28"/>
        <w:szCs w:val="28"/>
      </w:rPr>
      <w:t>Claire Finnegan</w:t>
    </w:r>
  </w:p>
  <w:p w:rsidR="00A75970" w:rsidRDefault="00EE2CA8">
    <w:pPr>
      <w:spacing w:after="0" w:line="240" w:lineRule="auto"/>
      <w:jc w:val="center"/>
    </w:pPr>
    <w:r>
      <w:rPr>
        <w:rFonts w:ascii="Times New Roman" w:eastAsia="Times New Roman" w:hAnsi="Times New Roman" w:cs="Times New Roman"/>
        <w:b/>
        <w:sz w:val="24"/>
        <w:szCs w:val="24"/>
      </w:rPr>
      <w:t>0831200672</w:t>
    </w:r>
  </w:p>
  <w:p w:rsidR="00A75970" w:rsidRDefault="00EE2CA8">
    <w:pPr>
      <w:spacing w:after="0" w:line="240" w:lineRule="auto"/>
      <w:jc w:val="center"/>
    </w:pPr>
    <w:r>
      <w:rPr>
        <w:rFonts w:ascii="Times New Roman" w:eastAsia="Times New Roman" w:hAnsi="Times New Roman" w:cs="Times New Roman"/>
        <w:b/>
        <w:sz w:val="24"/>
        <w:szCs w:val="24"/>
      </w:rPr>
      <w:t>Clairemfinnegan@gmail.com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5970"/>
    <w:rsid w:val="001459E4"/>
    <w:rsid w:val="001F4433"/>
    <w:rsid w:val="00294BC4"/>
    <w:rsid w:val="005F7878"/>
    <w:rsid w:val="00627145"/>
    <w:rsid w:val="00645C9F"/>
    <w:rsid w:val="006F4230"/>
    <w:rsid w:val="00856EC3"/>
    <w:rsid w:val="00A75970"/>
    <w:rsid w:val="00B72B96"/>
    <w:rsid w:val="00C8690C"/>
    <w:rsid w:val="00D00661"/>
    <w:rsid w:val="00EE2CA8"/>
    <w:rsid w:val="00F76288"/>
    <w:rsid w:val="00F8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2A04D"/>
  <w15:docId w15:val="{60396F96-7F8E-4BDF-A533-3986B055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F4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230"/>
  </w:style>
  <w:style w:type="paragraph" w:styleId="Footer">
    <w:name w:val="footer"/>
    <w:basedOn w:val="Normal"/>
    <w:link w:val="FooterChar"/>
    <w:uiPriority w:val="99"/>
    <w:unhideWhenUsed/>
    <w:rsid w:val="006F4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2016-10-20T20:38:00Z</cp:lastPrinted>
  <dcterms:created xsi:type="dcterms:W3CDTF">2016-10-20T20:55:00Z</dcterms:created>
  <dcterms:modified xsi:type="dcterms:W3CDTF">2016-10-20T20:55:00Z</dcterms:modified>
</cp:coreProperties>
</file>