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4B506" w14:textId="77777777" w:rsidR="00C4519C" w:rsidRPr="00530EA4" w:rsidRDefault="007C15EE" w:rsidP="00B27602">
      <w:pPr>
        <w:jc w:val="center"/>
        <w:rPr>
          <w:rFonts w:ascii="Imprint MT Shadow" w:hAnsi="Imprint MT Shadow" w:cs="Times New Roman"/>
          <w:sz w:val="44"/>
          <w:szCs w:val="44"/>
        </w:rPr>
      </w:pPr>
      <w:r>
        <w:rPr>
          <w:rFonts w:ascii="Imprint MT Shadow" w:hAnsi="Imprint MT Shadow" w:cs="Times New Roman"/>
          <w:sz w:val="44"/>
          <w:szCs w:val="44"/>
        </w:rPr>
        <w:t>Conor</w:t>
      </w:r>
      <w:r w:rsidR="00F236F4" w:rsidRPr="00530EA4">
        <w:rPr>
          <w:rFonts w:ascii="Imprint MT Shadow" w:hAnsi="Imprint MT Shadow" w:cs="Times New Roman"/>
          <w:sz w:val="44"/>
          <w:szCs w:val="44"/>
        </w:rPr>
        <w:t xml:space="preserve"> O’Donovan</w:t>
      </w:r>
    </w:p>
    <w:p w14:paraId="37616FF0" w14:textId="6117AEE4" w:rsidR="00F236F4" w:rsidRPr="00C56594" w:rsidRDefault="00F5687D" w:rsidP="00F236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FE25A" wp14:editId="2815A2EA">
                <wp:simplePos x="0" y="0"/>
                <wp:positionH relativeFrom="column">
                  <wp:posOffset>2862580</wp:posOffset>
                </wp:positionH>
                <wp:positionV relativeFrom="paragraph">
                  <wp:posOffset>71120</wp:posOffset>
                </wp:positionV>
                <wp:extent cx="3090545" cy="9715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E7A0D" w14:textId="77777777" w:rsidR="005B696E" w:rsidRPr="003D5B9B" w:rsidRDefault="005B696E" w:rsidP="001473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B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 2" w:char="F028"/>
                            </w:r>
                            <w:r w:rsidRPr="00C5659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+353 (0)87 7738405</w:t>
                            </w:r>
                          </w:p>
                          <w:p w14:paraId="2C1D1127" w14:textId="77777777" w:rsidR="005B696E" w:rsidRPr="003A6443" w:rsidRDefault="005B696E" w:rsidP="001473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3A64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Birth: 16/06/1995</w:t>
                            </w:r>
                          </w:p>
                          <w:p w14:paraId="7227C322" w14:textId="77777777" w:rsidR="005B696E" w:rsidRDefault="005B696E" w:rsidP="001473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65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75D181" w14:textId="77777777" w:rsidR="005B696E" w:rsidRPr="003D5B9B" w:rsidRDefault="005B696E" w:rsidP="001473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B9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Pr="00C5659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conorgod@gmail.com</w:t>
                            </w:r>
                          </w:p>
                          <w:p w14:paraId="14F34045" w14:textId="77777777" w:rsidR="005B696E" w:rsidRDefault="005B6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25.4pt;margin-top:5.6pt;width:243.3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" filled="f" stroked="f">
                <v:textbox>
                  <w:txbxContent>
                    <w:p w14:paraId="417E7A0D" w14:textId="77777777" w:rsidR="005B696E" w:rsidRPr="003D5B9B" w:rsidRDefault="005B696E" w:rsidP="001473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B9B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 2" w:char="F028"/>
                      </w:r>
                      <w:r w:rsidRPr="00C56594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+353 (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0)87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7738405</w:t>
                      </w:r>
                    </w:p>
                    <w:p w14:paraId="2C1D1127" w14:textId="77777777" w:rsidR="005B696E" w:rsidRPr="003A6443" w:rsidRDefault="005B696E" w:rsidP="001473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3A6443">
                        <w:rPr>
                          <w:rFonts w:ascii="Arial" w:hAnsi="Arial" w:cs="Arial"/>
                          <w:sz w:val="20"/>
                          <w:szCs w:val="20"/>
                        </w:rPr>
                        <w:t>Date of Birth: 16/06/1995</w:t>
                      </w:r>
                    </w:p>
                    <w:p w14:paraId="7227C322" w14:textId="77777777" w:rsidR="005B696E" w:rsidRDefault="005B696E" w:rsidP="00147390">
                      <w:pPr>
                        <w:rPr>
                          <w:rFonts w:ascii="Arial" w:hAnsi="Arial" w:cs="Arial"/>
                        </w:rPr>
                      </w:pPr>
                      <w:r w:rsidRPr="00C5659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75D181" w14:textId="77777777" w:rsidR="005B696E" w:rsidRPr="003D5B9B" w:rsidRDefault="005B696E" w:rsidP="001473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B9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@</w:t>
                      </w:r>
                      <w:r w:rsidRPr="00C56594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conorgod@gmail.com</w:t>
                      </w:r>
                      <w:proofErr w:type="gramEnd"/>
                    </w:p>
                    <w:p w14:paraId="14F34045" w14:textId="77777777" w:rsidR="005B696E" w:rsidRDefault="005B696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B5FBF" wp14:editId="0E97C4F3">
                <wp:simplePos x="0" y="0"/>
                <wp:positionH relativeFrom="column">
                  <wp:posOffset>-146685</wp:posOffset>
                </wp:positionH>
                <wp:positionV relativeFrom="paragraph">
                  <wp:posOffset>71120</wp:posOffset>
                </wp:positionV>
                <wp:extent cx="3090545" cy="9715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1EBB8" w14:textId="77777777" w:rsidR="005B696E" w:rsidRPr="003D5B9B" w:rsidRDefault="005B696E" w:rsidP="00147390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2B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565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‘Spindlewood’,</w:t>
                            </w: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Kilcoole,</w:t>
                            </w: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Ballincrokig,</w:t>
                            </w: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Whites Cross,</w:t>
                            </w:r>
                          </w:p>
                          <w:p w14:paraId="29ACB2F5" w14:textId="77777777" w:rsidR="005B696E" w:rsidRPr="003D5B9B" w:rsidRDefault="005B696E" w:rsidP="00147390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Co. Cork,</w:t>
                            </w:r>
                            <w:r w:rsidRPr="003D5B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Ireland.</w:t>
                            </w:r>
                          </w:p>
                          <w:p w14:paraId="615A34EC" w14:textId="77777777" w:rsidR="005B696E" w:rsidRDefault="005B6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1.5pt;margin-top:5.6pt;width:243.3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" filled="f" stroked="f">
                <v:textbox>
                  <w:txbxContent>
                    <w:p w14:paraId="29B1EBB8" w14:textId="77777777" w:rsidR="005B696E" w:rsidRPr="003D5B9B" w:rsidRDefault="005B696E" w:rsidP="00147390">
                      <w:pPr>
                        <w:ind w:left="720" w:hanging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2B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5659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Spindlewood</w:t>
                      </w:r>
                      <w:proofErr w:type="spellEnd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’,</w:t>
                      </w: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Kilcoole</w:t>
                      </w:r>
                      <w:proofErr w:type="spellEnd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Ballincrokig</w:t>
                      </w:r>
                      <w:proofErr w:type="spellEnd"/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Whites Cross,</w:t>
                      </w:r>
                    </w:p>
                    <w:p w14:paraId="29ACB2F5" w14:textId="77777777" w:rsidR="005B696E" w:rsidRPr="003D5B9B" w:rsidRDefault="005B696E" w:rsidP="00147390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t>Co. Cork,</w:t>
                      </w:r>
                      <w:r w:rsidRPr="003D5B9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Ireland.</w:t>
                      </w:r>
                    </w:p>
                    <w:p w14:paraId="615A34EC" w14:textId="77777777" w:rsidR="005B696E" w:rsidRDefault="005B696E"/>
                  </w:txbxContent>
                </v:textbox>
              </v:shape>
            </w:pict>
          </mc:Fallback>
        </mc:AlternateContent>
      </w:r>
    </w:p>
    <w:p w14:paraId="30100BFA" w14:textId="77777777" w:rsidR="00C56594" w:rsidRDefault="00C56594" w:rsidP="00B27602">
      <w:pPr>
        <w:rPr>
          <w:rFonts w:ascii="Arial" w:hAnsi="Arial" w:cs="Arial"/>
        </w:rPr>
      </w:pPr>
    </w:p>
    <w:p w14:paraId="72A83BBA" w14:textId="77777777" w:rsidR="00147390" w:rsidRDefault="00147390" w:rsidP="00B27602">
      <w:pPr>
        <w:rPr>
          <w:rFonts w:ascii="Arial" w:hAnsi="Arial" w:cs="Arial"/>
        </w:rPr>
      </w:pPr>
    </w:p>
    <w:p w14:paraId="3B083A78" w14:textId="77777777" w:rsidR="00147390" w:rsidRDefault="00147390" w:rsidP="00B27602">
      <w:pPr>
        <w:rPr>
          <w:rFonts w:ascii="Arial" w:hAnsi="Arial" w:cs="Arial"/>
        </w:rPr>
      </w:pPr>
    </w:p>
    <w:p w14:paraId="45B7D6A6" w14:textId="77777777" w:rsidR="00147390" w:rsidRDefault="00147390" w:rsidP="00B27602">
      <w:pPr>
        <w:rPr>
          <w:rFonts w:ascii="Arial" w:hAnsi="Arial" w:cs="Arial"/>
        </w:rPr>
      </w:pPr>
    </w:p>
    <w:p w14:paraId="38B27BF7" w14:textId="025EAD4F" w:rsidR="00147390" w:rsidRDefault="00F5687D" w:rsidP="00B276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652669" wp14:editId="114AEC7A">
                <wp:simplePos x="0" y="0"/>
                <wp:positionH relativeFrom="column">
                  <wp:posOffset>0</wp:posOffset>
                </wp:positionH>
                <wp:positionV relativeFrom="paragraph">
                  <wp:posOffset>137159</wp:posOffset>
                </wp:positionV>
                <wp:extent cx="5514975" cy="0"/>
                <wp:effectExtent l="0" t="0" r="22225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0.8pt;width:434.25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" strokecolor="#7f7f7f [1612]" strokeweight="1.5pt"/>
            </w:pict>
          </mc:Fallback>
        </mc:AlternateContent>
      </w:r>
    </w:p>
    <w:p w14:paraId="324A8E85" w14:textId="77777777" w:rsidR="00195A29" w:rsidRPr="00E006BD" w:rsidRDefault="00147390" w:rsidP="009D656C">
      <w:pPr>
        <w:rPr>
          <w:rFonts w:ascii="Arial" w:hAnsi="Arial" w:cs="Arial"/>
          <w:b/>
        </w:rPr>
      </w:pPr>
      <w:r w:rsidRPr="00E006BD">
        <w:rPr>
          <w:rFonts w:ascii="Arial" w:hAnsi="Arial" w:cs="Arial"/>
          <w:b/>
        </w:rPr>
        <w:t>EDUCATION</w:t>
      </w:r>
    </w:p>
    <w:p w14:paraId="714A4B59" w14:textId="40837B1E" w:rsidR="00E90AE5" w:rsidRDefault="00503F48" w:rsidP="001008E9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Presentation Brothers College, </w:t>
      </w:r>
      <w:r w:rsidR="00285117">
        <w:rPr>
          <w:rFonts w:ascii="Arial" w:hAnsi="Arial" w:cs="Arial"/>
          <w:sz w:val="20"/>
          <w:szCs w:val="20"/>
        </w:rPr>
        <w:t>Cork 2008</w:t>
      </w:r>
      <w:r>
        <w:rPr>
          <w:rFonts w:ascii="Arial" w:hAnsi="Arial" w:cs="Arial"/>
          <w:sz w:val="20"/>
          <w:szCs w:val="20"/>
        </w:rPr>
        <w:t>-2014</w:t>
      </w:r>
    </w:p>
    <w:p w14:paraId="469D48B1" w14:textId="1AFA7D34" w:rsidR="001008E9" w:rsidRDefault="005731DE" w:rsidP="001008E9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Leaving Certificate:</w:t>
      </w:r>
      <w:r w:rsidR="00976718">
        <w:rPr>
          <w:rFonts w:ascii="Arial" w:hAnsi="Arial" w:cs="Arial"/>
          <w:sz w:val="20"/>
          <w:szCs w:val="20"/>
        </w:rPr>
        <w:t xml:space="preserve"> 575 points,</w:t>
      </w:r>
      <w:r>
        <w:rPr>
          <w:rFonts w:ascii="Arial" w:hAnsi="Arial" w:cs="Arial"/>
          <w:sz w:val="20"/>
          <w:szCs w:val="20"/>
        </w:rPr>
        <w:t xml:space="preserve"> 2 A1 grades, 3</w:t>
      </w:r>
      <w:r w:rsidR="001008E9">
        <w:rPr>
          <w:rFonts w:ascii="Arial" w:hAnsi="Arial" w:cs="Arial"/>
          <w:sz w:val="20"/>
          <w:szCs w:val="20"/>
        </w:rPr>
        <w:t xml:space="preserve"> A2 grades, 1 B1 grade and 2 B2  </w:t>
      </w:r>
      <w:r>
        <w:rPr>
          <w:rFonts w:ascii="Arial" w:hAnsi="Arial" w:cs="Arial"/>
          <w:sz w:val="20"/>
          <w:szCs w:val="20"/>
        </w:rPr>
        <w:t>grades.</w:t>
      </w:r>
    </w:p>
    <w:p w14:paraId="0FE0B30F" w14:textId="4F74CF35" w:rsidR="007F5365" w:rsidRDefault="007F5365" w:rsidP="001008E9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studying </w:t>
      </w:r>
      <w:r w:rsidR="00AD2EDC">
        <w:rPr>
          <w:rFonts w:ascii="Arial" w:hAnsi="Arial" w:cs="Arial"/>
          <w:sz w:val="20"/>
          <w:szCs w:val="20"/>
        </w:rPr>
        <w:t xml:space="preserve">Law </w:t>
      </w:r>
      <w:r>
        <w:rPr>
          <w:rFonts w:ascii="Arial" w:hAnsi="Arial" w:cs="Arial"/>
          <w:sz w:val="20"/>
          <w:szCs w:val="20"/>
        </w:rPr>
        <w:t>in University College Cork.</w:t>
      </w:r>
    </w:p>
    <w:p w14:paraId="2EBB1A7D" w14:textId="75E55B69" w:rsidR="00E95397" w:rsidRDefault="00E95397" w:rsidP="001008E9">
      <w:pPr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Achieved a 2.1 grade in the first </w:t>
      </w:r>
      <w:r w:rsidR="00DC640D">
        <w:rPr>
          <w:rFonts w:ascii="Arial" w:hAnsi="Arial" w:cs="Arial"/>
          <w:sz w:val="20"/>
          <w:szCs w:val="20"/>
        </w:rPr>
        <w:t xml:space="preserve">and second </w:t>
      </w:r>
      <w:r>
        <w:rPr>
          <w:rFonts w:ascii="Arial" w:hAnsi="Arial" w:cs="Arial"/>
          <w:sz w:val="20"/>
          <w:szCs w:val="20"/>
        </w:rPr>
        <w:t>year</w:t>
      </w:r>
      <w:r w:rsidR="00DC640D">
        <w:rPr>
          <w:rFonts w:ascii="Arial" w:hAnsi="Arial" w:cs="Arial"/>
          <w:sz w:val="20"/>
          <w:szCs w:val="20"/>
        </w:rPr>
        <w:t xml:space="preserve">s of the BCL </w:t>
      </w:r>
      <w:r>
        <w:rPr>
          <w:rFonts w:ascii="Arial" w:hAnsi="Arial" w:cs="Arial"/>
          <w:sz w:val="20"/>
          <w:szCs w:val="20"/>
        </w:rPr>
        <w:t>programme.</w:t>
      </w:r>
    </w:p>
    <w:p w14:paraId="198A2FCD" w14:textId="5908A388" w:rsidR="00565B68" w:rsidRPr="00C56594" w:rsidRDefault="00F5687D" w:rsidP="00E90AE5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7F6616" wp14:editId="115084F0">
                <wp:simplePos x="0" y="0"/>
                <wp:positionH relativeFrom="column">
                  <wp:posOffset>0</wp:posOffset>
                </wp:positionH>
                <wp:positionV relativeFrom="paragraph">
                  <wp:posOffset>100329</wp:posOffset>
                </wp:positionV>
                <wp:extent cx="5514975" cy="0"/>
                <wp:effectExtent l="0" t="0" r="22225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7.9pt;width:434.2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" strokecolor="#7f7f7f [1612]" strokeweight="1.5pt"/>
            </w:pict>
          </mc:Fallback>
        </mc:AlternateContent>
      </w:r>
    </w:p>
    <w:p w14:paraId="65588F5B" w14:textId="77777777" w:rsidR="00A23FED" w:rsidRPr="00E006BD" w:rsidRDefault="001D6647" w:rsidP="009D656C">
      <w:pPr>
        <w:rPr>
          <w:rFonts w:ascii="Arial" w:hAnsi="Arial" w:cs="Arial"/>
          <w:sz w:val="32"/>
          <w:szCs w:val="32"/>
        </w:rPr>
      </w:pPr>
      <w:r w:rsidRPr="00E006BD">
        <w:rPr>
          <w:rFonts w:ascii="Arial" w:hAnsi="Arial" w:cs="Arial"/>
          <w:b/>
        </w:rPr>
        <w:t>WORK EXPERIENCE</w:t>
      </w:r>
    </w:p>
    <w:p w14:paraId="5A25264D" w14:textId="77777777" w:rsidR="00AC476D" w:rsidRDefault="00AC476D" w:rsidP="005731DE">
      <w:pPr>
        <w:ind w:left="2160"/>
        <w:rPr>
          <w:rFonts w:ascii="Arial" w:hAnsi="Arial" w:cs="Arial"/>
          <w:sz w:val="32"/>
          <w:szCs w:val="32"/>
        </w:rPr>
      </w:pPr>
    </w:p>
    <w:p w14:paraId="0E1BB6E8" w14:textId="77777777" w:rsidR="004D54B1" w:rsidRDefault="004D54B1" w:rsidP="005731DE">
      <w:pPr>
        <w:ind w:left="2160"/>
        <w:rPr>
          <w:rFonts w:ascii="Arial" w:hAnsi="Arial" w:cs="Arial"/>
          <w:sz w:val="32"/>
          <w:szCs w:val="32"/>
        </w:rPr>
      </w:pPr>
    </w:p>
    <w:p w14:paraId="645AE54D" w14:textId="34E20230" w:rsidR="004D54B1" w:rsidRDefault="004D54B1" w:rsidP="00AC47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Produce Company, 2951 West Broadway, Vancouver, British Columbia, Canada: </w:t>
      </w:r>
      <w:r>
        <w:rPr>
          <w:rFonts w:ascii="Arial" w:hAnsi="Arial" w:cs="Arial"/>
          <w:sz w:val="20"/>
          <w:szCs w:val="20"/>
        </w:rPr>
        <w:t>May ’16 to August ‘16</w:t>
      </w:r>
    </w:p>
    <w:p w14:paraId="63BF16FE" w14:textId="7DEB3DC8" w:rsidR="004D54B1" w:rsidRDefault="004D54B1" w:rsidP="00AC47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Role: </w:t>
      </w:r>
      <w:r w:rsidRPr="004D54B1">
        <w:rPr>
          <w:rFonts w:ascii="Arial" w:hAnsi="Arial" w:cs="Arial"/>
          <w:i/>
          <w:sz w:val="20"/>
          <w:szCs w:val="20"/>
        </w:rPr>
        <w:t>Preparation and display of grocery products and fresh produce, cashier</w:t>
      </w:r>
    </w:p>
    <w:p w14:paraId="039172BC" w14:textId="77777777" w:rsidR="004D54B1" w:rsidRDefault="004D54B1" w:rsidP="00AC476D">
      <w:pPr>
        <w:ind w:left="2160"/>
        <w:rPr>
          <w:rFonts w:ascii="Arial" w:hAnsi="Arial" w:cs="Arial"/>
          <w:sz w:val="20"/>
          <w:szCs w:val="20"/>
        </w:rPr>
      </w:pPr>
    </w:p>
    <w:p w14:paraId="44AE174B" w14:textId="797CA659" w:rsidR="004D54B1" w:rsidRDefault="004D54B1" w:rsidP="00AC476D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Recently</w:t>
      </w:r>
      <w:r w:rsidR="005966F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travelled to the west coast of Canada and worked in a local fresh fruit and vegetable produce store, providing customers with help and advice on the produce and serving them daily. Working in thi</w:t>
      </w:r>
      <w:r w:rsidR="005966F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foreign environment and with customers and staff members of widely varying nationalities was a valuable experience which I gladly took on and enjoyed thoroughly.</w:t>
      </w:r>
    </w:p>
    <w:p w14:paraId="534227AC" w14:textId="77777777" w:rsidR="004D54B1" w:rsidRPr="004D54B1" w:rsidRDefault="004D54B1" w:rsidP="00AC476D">
      <w:pPr>
        <w:ind w:left="2160"/>
        <w:rPr>
          <w:rFonts w:ascii="Arial" w:hAnsi="Arial" w:cs="Arial"/>
          <w:sz w:val="20"/>
          <w:szCs w:val="20"/>
        </w:rPr>
      </w:pPr>
    </w:p>
    <w:p w14:paraId="24D4DAE1" w14:textId="6EBE5DF5" w:rsidR="00AC476D" w:rsidRDefault="00AC476D" w:rsidP="00AC476D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O’Callaghans Digital Sound &amp; Vision:  </w:t>
      </w:r>
      <w:r>
        <w:rPr>
          <w:rFonts w:ascii="Arial" w:hAnsi="Arial" w:cs="Arial"/>
          <w:sz w:val="20"/>
          <w:szCs w:val="20"/>
        </w:rPr>
        <w:t>October</w:t>
      </w:r>
      <w:r w:rsidRPr="005731DE">
        <w:rPr>
          <w:rFonts w:ascii="Arial" w:hAnsi="Arial" w:cs="Arial"/>
          <w:sz w:val="20"/>
          <w:szCs w:val="20"/>
        </w:rPr>
        <w:t xml:space="preserve"> ’14 to </w:t>
      </w:r>
      <w:r>
        <w:rPr>
          <w:rFonts w:ascii="Arial" w:hAnsi="Arial" w:cs="Arial"/>
          <w:sz w:val="20"/>
          <w:szCs w:val="20"/>
        </w:rPr>
        <w:t>February</w:t>
      </w:r>
      <w:r w:rsidRPr="005731DE">
        <w:rPr>
          <w:rFonts w:ascii="Arial" w:hAnsi="Arial" w:cs="Arial"/>
          <w:sz w:val="20"/>
          <w:szCs w:val="20"/>
        </w:rPr>
        <w:t xml:space="preserve"> ‘1</w:t>
      </w:r>
      <w:r>
        <w:rPr>
          <w:rFonts w:ascii="Arial" w:hAnsi="Arial" w:cs="Arial"/>
          <w:sz w:val="20"/>
          <w:szCs w:val="20"/>
        </w:rPr>
        <w:t>5</w:t>
      </w:r>
    </w:p>
    <w:p w14:paraId="14DDBDD0" w14:textId="77777777" w:rsidR="00AC476D" w:rsidRPr="002A7F8F" w:rsidRDefault="00AC476D" w:rsidP="00AC476D">
      <w:pPr>
        <w:ind w:left="2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Role: </w:t>
      </w:r>
      <w:r w:rsidRPr="002A7F8F">
        <w:rPr>
          <w:rFonts w:ascii="Arial" w:hAnsi="Arial" w:cs="Arial"/>
          <w:i/>
          <w:sz w:val="20"/>
          <w:szCs w:val="20"/>
        </w:rPr>
        <w:t>Sales Assistant</w:t>
      </w:r>
    </w:p>
    <w:p w14:paraId="19C78066" w14:textId="77777777" w:rsidR="00AC476D" w:rsidRDefault="00AC476D" w:rsidP="00AC476D">
      <w:pPr>
        <w:ind w:left="2160"/>
        <w:rPr>
          <w:rFonts w:ascii="Arial" w:hAnsi="Arial" w:cs="Arial"/>
          <w:b/>
          <w:sz w:val="20"/>
          <w:szCs w:val="20"/>
        </w:rPr>
      </w:pPr>
    </w:p>
    <w:p w14:paraId="0130BF1E" w14:textId="2220B162" w:rsidR="00AC476D" w:rsidRDefault="00AC476D" w:rsidP="00AC476D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Christmas period of 2014 and </w:t>
      </w:r>
      <w:r w:rsidR="00E074BE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subsequent months, I worked as a sales assistant with O’Callaghans, promoting the sale of a wide variety of luxury goods such as television sets, audio hi-fi systems, tablets and laptop computers. During my work </w:t>
      </w:r>
      <w:r w:rsidR="00335035">
        <w:rPr>
          <w:rFonts w:ascii="Arial" w:hAnsi="Arial" w:cs="Arial"/>
          <w:sz w:val="20"/>
          <w:szCs w:val="20"/>
        </w:rPr>
        <w:t>with O’Callaghans, I beca</w:t>
      </w:r>
      <w:r>
        <w:rPr>
          <w:rFonts w:ascii="Arial" w:hAnsi="Arial" w:cs="Arial"/>
          <w:sz w:val="20"/>
          <w:szCs w:val="20"/>
        </w:rPr>
        <w:t>me familiar with a wide variety of electronic goods and learn</w:t>
      </w:r>
      <w:r w:rsidR="0033503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how best to promote and sell these items in a very busy period. I found the work challenging and very rewarding.</w:t>
      </w:r>
    </w:p>
    <w:p w14:paraId="60EF689E" w14:textId="46209539" w:rsidR="00AC476D" w:rsidRDefault="00E006BD" w:rsidP="00AC476D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32"/>
          <w:szCs w:val="32"/>
        </w:rPr>
        <w:br/>
      </w:r>
    </w:p>
    <w:p w14:paraId="6190ECD5" w14:textId="77777777" w:rsidR="00E85165" w:rsidRDefault="005731DE" w:rsidP="005731DE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Liam Ruiseal </w:t>
      </w:r>
      <w:r w:rsidR="001B6A40">
        <w:rPr>
          <w:rFonts w:ascii="Arial" w:hAnsi="Arial" w:cs="Arial"/>
          <w:b/>
          <w:sz w:val="20"/>
          <w:szCs w:val="20"/>
        </w:rPr>
        <w:t>Teo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5731DE">
        <w:rPr>
          <w:rFonts w:ascii="Arial" w:hAnsi="Arial" w:cs="Arial"/>
          <w:sz w:val="20"/>
          <w:szCs w:val="20"/>
        </w:rPr>
        <w:t xml:space="preserve">June ’14 to September </w:t>
      </w:r>
      <w:r w:rsidR="006C7037">
        <w:rPr>
          <w:rFonts w:ascii="Arial" w:hAnsi="Arial" w:cs="Arial"/>
          <w:sz w:val="20"/>
          <w:szCs w:val="20"/>
        </w:rPr>
        <w:t>’</w:t>
      </w:r>
      <w:r w:rsidRPr="005731DE">
        <w:rPr>
          <w:rFonts w:ascii="Arial" w:hAnsi="Arial" w:cs="Arial"/>
          <w:sz w:val="20"/>
          <w:szCs w:val="20"/>
        </w:rPr>
        <w:t>14</w:t>
      </w:r>
      <w:r w:rsidR="00E85165">
        <w:rPr>
          <w:rFonts w:ascii="Arial" w:hAnsi="Arial" w:cs="Arial"/>
          <w:sz w:val="20"/>
          <w:szCs w:val="20"/>
        </w:rPr>
        <w:t xml:space="preserve"> </w:t>
      </w:r>
    </w:p>
    <w:p w14:paraId="118085A1" w14:textId="15C5FD37" w:rsidR="005731DE" w:rsidRPr="00E85165" w:rsidRDefault="00E85165" w:rsidP="00E85165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&amp; June </w:t>
      </w:r>
      <w:r w:rsidR="001008E9">
        <w:rPr>
          <w:rFonts w:ascii="Arial" w:hAnsi="Arial" w:cs="Arial"/>
          <w:sz w:val="20"/>
          <w:szCs w:val="20"/>
        </w:rPr>
        <w:t>’15 to September ‘15</w:t>
      </w:r>
    </w:p>
    <w:p w14:paraId="0A9336BA" w14:textId="42B0A48F" w:rsidR="005731DE" w:rsidRPr="002A7F8F" w:rsidRDefault="002A7F8F" w:rsidP="00E006BD">
      <w:pPr>
        <w:ind w:left="21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Role: </w:t>
      </w:r>
      <w:r w:rsidR="005731DE" w:rsidRPr="002A7F8F">
        <w:rPr>
          <w:rFonts w:ascii="Arial" w:hAnsi="Arial" w:cs="Arial"/>
          <w:i/>
          <w:sz w:val="20"/>
          <w:szCs w:val="20"/>
        </w:rPr>
        <w:t>Sales Assistant</w:t>
      </w:r>
    </w:p>
    <w:p w14:paraId="4CA72AC0" w14:textId="77777777" w:rsidR="005731DE" w:rsidRDefault="005731DE" w:rsidP="00E006BD">
      <w:pPr>
        <w:ind w:left="2160"/>
        <w:rPr>
          <w:rFonts w:ascii="Arial" w:hAnsi="Arial" w:cs="Arial"/>
          <w:b/>
          <w:sz w:val="20"/>
          <w:szCs w:val="20"/>
        </w:rPr>
      </w:pPr>
    </w:p>
    <w:p w14:paraId="0CA529DA" w14:textId="0F716F1F" w:rsidR="002A2FAC" w:rsidRDefault="005731DE" w:rsidP="002C40C6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worked as a sales assistant in Liam Ruiseal Teo </w:t>
      </w:r>
      <w:r w:rsidR="001008E9">
        <w:rPr>
          <w:rFonts w:ascii="Arial" w:hAnsi="Arial" w:cs="Arial"/>
          <w:sz w:val="20"/>
          <w:szCs w:val="20"/>
        </w:rPr>
        <w:t xml:space="preserve">and providing support to </w:t>
      </w:r>
      <w:r w:rsidR="001B6A40">
        <w:rPr>
          <w:rFonts w:ascii="Arial" w:hAnsi="Arial" w:cs="Arial"/>
          <w:sz w:val="20"/>
          <w:szCs w:val="20"/>
        </w:rPr>
        <w:t>customers during the busy summe</w:t>
      </w:r>
      <w:r w:rsidR="001008E9">
        <w:rPr>
          <w:rFonts w:ascii="Arial" w:hAnsi="Arial" w:cs="Arial"/>
          <w:sz w:val="20"/>
          <w:szCs w:val="20"/>
        </w:rPr>
        <w:t xml:space="preserve">r period. I found the work rewarding </w:t>
      </w:r>
      <w:r w:rsidR="001B6A40">
        <w:rPr>
          <w:rFonts w:ascii="Arial" w:hAnsi="Arial" w:cs="Arial"/>
          <w:sz w:val="20"/>
          <w:szCs w:val="20"/>
        </w:rPr>
        <w:t>as I advised and aided a large volume of customers</w:t>
      </w:r>
      <w:r w:rsidR="001008E9">
        <w:rPr>
          <w:rFonts w:ascii="Arial" w:hAnsi="Arial" w:cs="Arial"/>
          <w:sz w:val="20"/>
          <w:szCs w:val="20"/>
        </w:rPr>
        <w:t>, completing book list orders, receiving deliveries and providing tailored recommendations.</w:t>
      </w:r>
    </w:p>
    <w:p w14:paraId="732FACC6" w14:textId="77777777" w:rsidR="002C40C6" w:rsidRDefault="002C40C6" w:rsidP="002C40C6">
      <w:pPr>
        <w:ind w:left="2160"/>
        <w:rPr>
          <w:rFonts w:ascii="Arial" w:hAnsi="Arial" w:cs="Arial"/>
          <w:b/>
          <w:sz w:val="20"/>
          <w:szCs w:val="20"/>
        </w:rPr>
      </w:pPr>
    </w:p>
    <w:p w14:paraId="07040ECF" w14:textId="77777777" w:rsidR="002C40C6" w:rsidRDefault="002C40C6" w:rsidP="002C40C6">
      <w:pPr>
        <w:ind w:left="2160"/>
        <w:rPr>
          <w:rFonts w:ascii="Arial" w:hAnsi="Arial" w:cs="Arial"/>
          <w:b/>
          <w:sz w:val="20"/>
          <w:szCs w:val="20"/>
        </w:rPr>
      </w:pPr>
    </w:p>
    <w:p w14:paraId="41B8DDD0" w14:textId="77777777" w:rsidR="002C40C6" w:rsidRPr="002C40C6" w:rsidRDefault="002C40C6" w:rsidP="002C40C6">
      <w:pPr>
        <w:ind w:left="2160"/>
        <w:rPr>
          <w:rFonts w:ascii="Arial" w:hAnsi="Arial" w:cs="Arial"/>
          <w:b/>
          <w:sz w:val="20"/>
          <w:szCs w:val="20"/>
        </w:rPr>
      </w:pPr>
    </w:p>
    <w:p w14:paraId="374355F4" w14:textId="77777777" w:rsidR="00195A29" w:rsidRDefault="00195A29" w:rsidP="00F11259">
      <w:pPr>
        <w:rPr>
          <w:rFonts w:ascii="Arial" w:hAnsi="Arial" w:cs="Arial"/>
          <w:b/>
        </w:rPr>
      </w:pPr>
    </w:p>
    <w:p w14:paraId="2D454F9A" w14:textId="77777777" w:rsidR="001F55DF" w:rsidRPr="00E006BD" w:rsidRDefault="00E006BD" w:rsidP="00F11259">
      <w:pPr>
        <w:rPr>
          <w:rFonts w:ascii="Arial" w:hAnsi="Arial" w:cs="Arial"/>
          <w:b/>
        </w:rPr>
      </w:pPr>
      <w:r w:rsidRPr="00E006BD">
        <w:rPr>
          <w:rFonts w:ascii="Arial" w:hAnsi="Arial" w:cs="Arial"/>
          <w:b/>
        </w:rPr>
        <w:lastRenderedPageBreak/>
        <w:t>VOLUNTARY WORK</w:t>
      </w:r>
    </w:p>
    <w:p w14:paraId="570B983E" w14:textId="77777777" w:rsidR="00E006BD" w:rsidRDefault="00E006BD" w:rsidP="00E006BD">
      <w:pPr>
        <w:ind w:left="1440" w:firstLine="720"/>
        <w:rPr>
          <w:rFonts w:ascii="Arial" w:hAnsi="Arial" w:cs="Arial"/>
          <w:b/>
          <w:sz w:val="20"/>
          <w:szCs w:val="20"/>
        </w:rPr>
      </w:pPr>
    </w:p>
    <w:p w14:paraId="786B5646" w14:textId="0BF8010F" w:rsidR="007C15EE" w:rsidRPr="004B05FC" w:rsidRDefault="00D86F9B" w:rsidP="004B05FC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</w:t>
      </w:r>
      <w:r w:rsidR="002A7F8F">
        <w:rPr>
          <w:rFonts w:ascii="Arial" w:hAnsi="Arial" w:cs="Arial"/>
          <w:b/>
          <w:sz w:val="20"/>
          <w:szCs w:val="20"/>
        </w:rPr>
        <w:t>E</w:t>
      </w:r>
      <w:r w:rsidR="002A7F8F">
        <w:rPr>
          <w:rFonts w:ascii="Arial" w:hAnsi="Arial" w:cs="Arial"/>
          <w:b/>
          <w:sz w:val="20"/>
          <w:szCs w:val="20"/>
        </w:rPr>
        <w:tab/>
      </w:r>
      <w:r w:rsidR="002A7F8F">
        <w:rPr>
          <w:rFonts w:ascii="Arial" w:hAnsi="Arial" w:cs="Arial"/>
          <w:b/>
          <w:sz w:val="20"/>
          <w:szCs w:val="20"/>
        </w:rPr>
        <w:tab/>
      </w:r>
      <w:r w:rsidR="002A7F8F">
        <w:rPr>
          <w:rFonts w:ascii="Arial" w:hAnsi="Arial" w:cs="Arial"/>
          <w:b/>
          <w:sz w:val="20"/>
          <w:szCs w:val="20"/>
        </w:rPr>
        <w:tab/>
      </w:r>
      <w:r w:rsidR="002A7F8F">
        <w:rPr>
          <w:rFonts w:ascii="Arial" w:hAnsi="Arial" w:cs="Arial"/>
          <w:sz w:val="20"/>
          <w:szCs w:val="20"/>
        </w:rPr>
        <w:t>09/2012 – 09/2013</w:t>
      </w:r>
      <w:r w:rsidR="002A7F8F">
        <w:rPr>
          <w:rFonts w:ascii="Arial" w:hAnsi="Arial" w:cs="Arial"/>
          <w:sz w:val="20"/>
          <w:szCs w:val="20"/>
        </w:rPr>
        <w:br/>
      </w:r>
      <w:r w:rsidR="002A7F8F" w:rsidRPr="007E1314">
        <w:rPr>
          <w:rFonts w:ascii="Arial" w:hAnsi="Arial" w:cs="Arial"/>
          <w:sz w:val="20"/>
          <w:szCs w:val="20"/>
        </w:rPr>
        <w:t>Role</w:t>
      </w:r>
      <w:r w:rsidR="002A7F8F">
        <w:rPr>
          <w:rFonts w:ascii="Arial" w:hAnsi="Arial" w:cs="Arial"/>
          <w:i/>
          <w:sz w:val="20"/>
          <w:szCs w:val="20"/>
        </w:rPr>
        <w:t>:</w:t>
      </w:r>
      <w:r w:rsidR="002A7F8F">
        <w:rPr>
          <w:rFonts w:ascii="Arial" w:hAnsi="Arial" w:cs="Arial"/>
          <w:sz w:val="20"/>
          <w:szCs w:val="20"/>
        </w:rPr>
        <w:t xml:space="preserve"> </w:t>
      </w:r>
      <w:r w:rsidR="002A7F8F">
        <w:rPr>
          <w:rFonts w:ascii="Arial" w:hAnsi="Arial" w:cs="Arial"/>
          <w:i/>
          <w:sz w:val="20"/>
          <w:szCs w:val="20"/>
        </w:rPr>
        <w:t>Vice-Chairman of the organization.</w:t>
      </w:r>
      <w:r w:rsidR="002A7F8F">
        <w:rPr>
          <w:rFonts w:ascii="Arial" w:hAnsi="Arial" w:cs="Arial"/>
          <w:sz w:val="20"/>
          <w:szCs w:val="20"/>
        </w:rPr>
        <w:br/>
      </w:r>
      <w:r w:rsidR="007564D8">
        <w:rPr>
          <w:rFonts w:ascii="Arial" w:hAnsi="Arial" w:cs="Arial"/>
          <w:sz w:val="20"/>
          <w:szCs w:val="20"/>
        </w:rPr>
        <w:t>‘SHAR</w:t>
      </w:r>
      <w:r w:rsidR="002A7F8F">
        <w:rPr>
          <w:rFonts w:ascii="Arial" w:hAnsi="Arial" w:cs="Arial"/>
          <w:sz w:val="20"/>
          <w:szCs w:val="20"/>
        </w:rPr>
        <w:t>E</w:t>
      </w:r>
      <w:r w:rsidR="007564D8">
        <w:rPr>
          <w:rFonts w:ascii="Arial" w:hAnsi="Arial" w:cs="Arial"/>
          <w:sz w:val="20"/>
          <w:szCs w:val="20"/>
        </w:rPr>
        <w:t>’</w:t>
      </w:r>
      <w:r w:rsidR="002A7F8F">
        <w:rPr>
          <w:rFonts w:ascii="Arial" w:hAnsi="Arial" w:cs="Arial"/>
          <w:sz w:val="20"/>
          <w:szCs w:val="20"/>
        </w:rPr>
        <w:t xml:space="preserve"> (Students Harnessing Aid for the Relief of the Elderly) is a charitable organization involved in fundraising and providing shelter for the elderly of Cork City. In 2012/2013, I was vice-chairman of the </w:t>
      </w:r>
      <w:r w:rsidR="00C81675">
        <w:rPr>
          <w:rFonts w:ascii="Arial" w:hAnsi="Arial" w:cs="Arial"/>
          <w:sz w:val="20"/>
          <w:szCs w:val="20"/>
        </w:rPr>
        <w:t>organization, which</w:t>
      </w:r>
      <w:r w:rsidR="002A7F8F">
        <w:rPr>
          <w:rFonts w:ascii="Arial" w:hAnsi="Arial" w:cs="Arial"/>
          <w:sz w:val="20"/>
          <w:szCs w:val="20"/>
        </w:rPr>
        <w:t xml:space="preserve"> was an amazing experience. A Christmas collection for 10 days during December was an opportunity to learn delegation and task-management skills while working with a group of 57 students from around Cork City. On top of this, various public speaking opportunities arose throughout the year, including a live interview with 96FM before Christmas and a speech to the Lord Mayor and Bishop Buckley</w:t>
      </w:r>
      <w:r w:rsidR="007564D8">
        <w:rPr>
          <w:rFonts w:ascii="Arial" w:hAnsi="Arial" w:cs="Arial"/>
          <w:sz w:val="20"/>
          <w:szCs w:val="20"/>
        </w:rPr>
        <w:t xml:space="preserve"> as well as hundreds of members of the public before the opening of the SHAR</w:t>
      </w:r>
      <w:r w:rsidR="002A7F8F">
        <w:rPr>
          <w:rFonts w:ascii="Arial" w:hAnsi="Arial" w:cs="Arial"/>
          <w:sz w:val="20"/>
          <w:szCs w:val="20"/>
        </w:rPr>
        <w:t>E crib at Christmas.</w:t>
      </w:r>
    </w:p>
    <w:p w14:paraId="48D9A980" w14:textId="77777777" w:rsidR="007C15EE" w:rsidRDefault="007C15EE" w:rsidP="007C15EE">
      <w:pPr>
        <w:ind w:left="2160"/>
        <w:rPr>
          <w:rFonts w:ascii="Arial" w:hAnsi="Arial" w:cs="Arial"/>
          <w:b/>
          <w:sz w:val="20"/>
          <w:szCs w:val="20"/>
        </w:rPr>
      </w:pPr>
    </w:p>
    <w:p w14:paraId="614866E5" w14:textId="77777777" w:rsidR="007C15EE" w:rsidRDefault="007C15EE" w:rsidP="007C15EE">
      <w:pPr>
        <w:ind w:left="2160"/>
        <w:rPr>
          <w:rFonts w:ascii="Arial" w:hAnsi="Arial" w:cs="Arial"/>
          <w:b/>
          <w:sz w:val="20"/>
          <w:szCs w:val="20"/>
        </w:rPr>
      </w:pPr>
    </w:p>
    <w:p w14:paraId="31A03F67" w14:textId="77777777" w:rsidR="007C15EE" w:rsidRDefault="007C15EE" w:rsidP="007C15EE">
      <w:pPr>
        <w:ind w:left="2160"/>
        <w:rPr>
          <w:rFonts w:ascii="Arial" w:hAnsi="Arial" w:cs="Arial"/>
          <w:b/>
          <w:sz w:val="20"/>
          <w:szCs w:val="20"/>
        </w:rPr>
      </w:pPr>
    </w:p>
    <w:p w14:paraId="6BAD0E95" w14:textId="023F5757" w:rsidR="00B945AD" w:rsidRPr="007C15EE" w:rsidRDefault="007E67EE" w:rsidP="007C15EE">
      <w:pPr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87D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17C089A" wp14:editId="6C688EE8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5514975" cy="0"/>
                <wp:effectExtent l="0" t="0" r="2222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6.9pt;width:434.25pt;height:0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" strokecolor="#7f7f7f [1612]" strokeweight="1.5pt"/>
            </w:pict>
          </mc:Fallback>
        </mc:AlternateContent>
      </w:r>
    </w:p>
    <w:p w14:paraId="691564DC" w14:textId="77777777" w:rsidR="00F453E0" w:rsidRPr="00C462FB" w:rsidRDefault="00C462FB" w:rsidP="009D656C">
      <w:pPr>
        <w:rPr>
          <w:rFonts w:ascii="Arial" w:hAnsi="Arial" w:cs="Arial"/>
          <w:b/>
        </w:rPr>
      </w:pPr>
      <w:r w:rsidRPr="00C462FB">
        <w:rPr>
          <w:rFonts w:ascii="Arial" w:hAnsi="Arial" w:cs="Arial"/>
          <w:b/>
        </w:rPr>
        <w:t>LANGUAGE SKILLS</w:t>
      </w:r>
    </w:p>
    <w:p w14:paraId="74CB3A23" w14:textId="77777777" w:rsidR="00FE2AD9" w:rsidRPr="00C56594" w:rsidRDefault="00FE2AD9" w:rsidP="00FE2AD9">
      <w:pPr>
        <w:rPr>
          <w:rFonts w:ascii="Arial" w:hAnsi="Arial" w:cs="Arial"/>
        </w:rPr>
      </w:pPr>
    </w:p>
    <w:tbl>
      <w:tblPr>
        <w:tblStyle w:val="TableGrid"/>
        <w:tblW w:w="6604" w:type="dxa"/>
        <w:tblInd w:w="108" w:type="dxa"/>
        <w:tblLook w:val="04A0" w:firstRow="1" w:lastRow="0" w:firstColumn="1" w:lastColumn="0" w:noHBand="0" w:noVBand="1"/>
      </w:tblPr>
      <w:tblGrid>
        <w:gridCol w:w="2518"/>
        <w:gridCol w:w="2043"/>
        <w:gridCol w:w="2043"/>
      </w:tblGrid>
      <w:tr w:rsidR="001B6A40" w:rsidRPr="00C56594" w14:paraId="4DF2D57D" w14:textId="77777777" w:rsidTr="001B6A40">
        <w:trPr>
          <w:trHeight w:val="280"/>
        </w:trPr>
        <w:tc>
          <w:tcPr>
            <w:tcW w:w="2518" w:type="dxa"/>
          </w:tcPr>
          <w:p w14:paraId="33825856" w14:textId="77777777" w:rsidR="001B6A40" w:rsidRPr="00C462FB" w:rsidRDefault="001B6A40" w:rsidP="00FE2AD9">
            <w:pPr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2043" w:type="dxa"/>
            <w:vMerge w:val="restart"/>
          </w:tcPr>
          <w:p w14:paraId="2A83AC64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043" w:type="dxa"/>
            <w:vMerge w:val="restart"/>
          </w:tcPr>
          <w:p w14:paraId="1879474E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Japanese</w:t>
            </w:r>
          </w:p>
          <w:p w14:paraId="7FB1400B" w14:textId="77777777" w:rsidR="001B6A40" w:rsidRPr="00C462FB" w:rsidRDefault="001B6A40" w:rsidP="007C15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40" w:rsidRPr="00C56594" w14:paraId="600AE7CA" w14:textId="77777777" w:rsidTr="001B6A40">
        <w:trPr>
          <w:trHeight w:val="280"/>
        </w:trPr>
        <w:tc>
          <w:tcPr>
            <w:tcW w:w="2518" w:type="dxa"/>
          </w:tcPr>
          <w:p w14:paraId="77F50109" w14:textId="77777777" w:rsidR="001B6A40" w:rsidRPr="00C462FB" w:rsidRDefault="001B6A40" w:rsidP="00FE2A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</w:t>
            </w:r>
          </w:p>
        </w:tc>
        <w:tc>
          <w:tcPr>
            <w:tcW w:w="2043" w:type="dxa"/>
            <w:vMerge/>
          </w:tcPr>
          <w:p w14:paraId="0D35B44D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14:paraId="6052B587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40" w:rsidRPr="00C56594" w14:paraId="72A3EB65" w14:textId="77777777" w:rsidTr="001B6A40">
        <w:tc>
          <w:tcPr>
            <w:tcW w:w="2518" w:type="dxa"/>
          </w:tcPr>
          <w:p w14:paraId="1D6B11DE" w14:textId="77777777" w:rsidR="001B6A40" w:rsidRPr="00C462FB" w:rsidRDefault="001B6A40" w:rsidP="00420E75">
            <w:pPr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Aural Comprehension</w:t>
            </w:r>
          </w:p>
        </w:tc>
        <w:tc>
          <w:tcPr>
            <w:tcW w:w="2043" w:type="dxa"/>
          </w:tcPr>
          <w:p w14:paraId="2F993130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 average</w:t>
            </w:r>
          </w:p>
        </w:tc>
        <w:tc>
          <w:tcPr>
            <w:tcW w:w="2043" w:type="dxa"/>
          </w:tcPr>
          <w:p w14:paraId="2300D97A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</w:p>
        </w:tc>
      </w:tr>
      <w:tr w:rsidR="001B6A40" w:rsidRPr="00C56594" w14:paraId="5FE4EB21" w14:textId="77777777" w:rsidTr="001B6A40">
        <w:tc>
          <w:tcPr>
            <w:tcW w:w="2518" w:type="dxa"/>
          </w:tcPr>
          <w:p w14:paraId="158A65E0" w14:textId="77777777" w:rsidR="001B6A40" w:rsidRPr="00C462FB" w:rsidRDefault="001B6A40" w:rsidP="00420E75">
            <w:pPr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Written Communication</w:t>
            </w:r>
          </w:p>
        </w:tc>
        <w:tc>
          <w:tcPr>
            <w:tcW w:w="2043" w:type="dxa"/>
          </w:tcPr>
          <w:p w14:paraId="7972F04E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Above average</w:t>
            </w:r>
          </w:p>
        </w:tc>
        <w:tc>
          <w:tcPr>
            <w:tcW w:w="2043" w:type="dxa"/>
          </w:tcPr>
          <w:p w14:paraId="4979C770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Functional</w:t>
            </w:r>
          </w:p>
        </w:tc>
      </w:tr>
      <w:tr w:rsidR="001B6A40" w:rsidRPr="00C56594" w14:paraId="4E137EFA" w14:textId="77777777" w:rsidTr="001B6A40">
        <w:tc>
          <w:tcPr>
            <w:tcW w:w="2518" w:type="dxa"/>
          </w:tcPr>
          <w:p w14:paraId="6C1D29DA" w14:textId="77777777" w:rsidR="001B6A40" w:rsidRPr="00C462FB" w:rsidRDefault="001B6A40" w:rsidP="00420E75">
            <w:pPr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Oral Communication</w:t>
            </w:r>
          </w:p>
        </w:tc>
        <w:tc>
          <w:tcPr>
            <w:tcW w:w="2043" w:type="dxa"/>
          </w:tcPr>
          <w:p w14:paraId="35DB7A5F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FB">
              <w:rPr>
                <w:rFonts w:ascii="Arial" w:hAnsi="Arial" w:cs="Arial"/>
                <w:sz w:val="20"/>
                <w:szCs w:val="20"/>
              </w:rPr>
              <w:t>Above Average</w:t>
            </w:r>
          </w:p>
        </w:tc>
        <w:tc>
          <w:tcPr>
            <w:tcW w:w="2043" w:type="dxa"/>
          </w:tcPr>
          <w:p w14:paraId="3FF250D3" w14:textId="77777777" w:rsidR="001B6A40" w:rsidRPr="00C462FB" w:rsidRDefault="001B6A40" w:rsidP="00420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</w:p>
        </w:tc>
      </w:tr>
    </w:tbl>
    <w:p w14:paraId="5CFB0BDE" w14:textId="77777777" w:rsidR="001430FA" w:rsidRDefault="001430FA" w:rsidP="00FE2AD9">
      <w:pPr>
        <w:rPr>
          <w:rFonts w:ascii="Arial" w:hAnsi="Arial" w:cs="Arial"/>
        </w:rPr>
      </w:pPr>
    </w:p>
    <w:p w14:paraId="669539C4" w14:textId="0A9BCD84" w:rsidR="00190513" w:rsidRPr="00C56594" w:rsidRDefault="00F5687D" w:rsidP="00464D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62AEAD" wp14:editId="26E7184B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5514975" cy="0"/>
                <wp:effectExtent l="0" t="0" r="22225" b="254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7.6pt;width:434.25pt;height:0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" strokecolor="#7f7f7f [1612]" strokeweight="1.5pt"/>
            </w:pict>
          </mc:Fallback>
        </mc:AlternateContent>
      </w:r>
    </w:p>
    <w:p w14:paraId="05D60280" w14:textId="77777777" w:rsidR="00464D0F" w:rsidRPr="009D656C" w:rsidRDefault="009D656C" w:rsidP="009D656C">
      <w:pPr>
        <w:rPr>
          <w:rFonts w:ascii="Arial" w:hAnsi="Arial" w:cs="Arial"/>
          <w:sz w:val="32"/>
          <w:szCs w:val="32"/>
        </w:rPr>
      </w:pPr>
      <w:r w:rsidRPr="009D656C">
        <w:rPr>
          <w:rFonts w:ascii="Arial" w:hAnsi="Arial" w:cs="Arial"/>
          <w:b/>
        </w:rPr>
        <w:t>REFERENCES:</w:t>
      </w:r>
    </w:p>
    <w:p w14:paraId="7E2AAA5C" w14:textId="77777777" w:rsidR="00464D0F" w:rsidRDefault="00464D0F" w:rsidP="00464D0F">
      <w:pPr>
        <w:rPr>
          <w:rFonts w:ascii="Arial" w:hAnsi="Arial" w:cs="Arial"/>
        </w:rPr>
      </w:pPr>
    </w:p>
    <w:p w14:paraId="3D514E3E" w14:textId="530571A3" w:rsidR="009C1B8C" w:rsidRDefault="009C1B8C" w:rsidP="00464D0F">
      <w:pPr>
        <w:rPr>
          <w:rFonts w:ascii="Arial" w:hAnsi="Arial" w:cs="Arial"/>
          <w:sz w:val="20"/>
          <w:szCs w:val="20"/>
        </w:rPr>
      </w:pPr>
      <w:r w:rsidRPr="009C1B8C">
        <w:rPr>
          <w:rFonts w:ascii="Arial" w:hAnsi="Arial" w:cs="Arial"/>
          <w:b/>
          <w:sz w:val="20"/>
          <w:szCs w:val="20"/>
        </w:rPr>
        <w:t>Mr. Leo O’Callaghan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Owner of O’Callaghans Digital Sound &amp; Vision</w:t>
      </w:r>
    </w:p>
    <w:p w14:paraId="052F33BC" w14:textId="52BCC904" w:rsidR="009C1B8C" w:rsidRPr="00457E68" w:rsidRDefault="009C1B8C" w:rsidP="00464D0F">
      <w:pPr>
        <w:rPr>
          <w:rFonts w:ascii="Arial" w:hAnsi="Arial" w:cs="Arial"/>
          <w:sz w:val="20"/>
          <w:szCs w:val="20"/>
        </w:rPr>
      </w:pPr>
      <w:r w:rsidRPr="00B945AD">
        <w:rPr>
          <w:rFonts w:ascii="Arial" w:hAnsi="Arial" w:cs="Arial"/>
        </w:rPr>
        <w:sym w:font="Wingdings 2" w:char="F028"/>
      </w:r>
      <w:r>
        <w:rPr>
          <w:rFonts w:ascii="Arial" w:hAnsi="Arial" w:cs="Arial"/>
          <w:sz w:val="20"/>
          <w:szCs w:val="20"/>
        </w:rPr>
        <w:t>: +353 (0) 21-</w:t>
      </w:r>
      <w:r w:rsidR="00737097">
        <w:rPr>
          <w:rFonts w:ascii="Arial" w:hAnsi="Arial" w:cs="Arial"/>
          <w:sz w:val="20"/>
          <w:szCs w:val="20"/>
        </w:rPr>
        <w:t>4273433</w:t>
      </w:r>
      <w:r w:rsidR="00457E68">
        <w:rPr>
          <w:rFonts w:ascii="Arial" w:hAnsi="Arial" w:cs="Arial"/>
          <w:sz w:val="20"/>
          <w:szCs w:val="20"/>
        </w:rPr>
        <w:t xml:space="preserve"> </w:t>
      </w:r>
      <w:r w:rsidR="00457E68" w:rsidRPr="00457E68">
        <w:rPr>
          <w:rFonts w:ascii="Arial" w:hAnsi="Arial" w:cs="Arial"/>
          <w:b/>
          <w:sz w:val="20"/>
          <w:szCs w:val="20"/>
        </w:rPr>
        <w:t>@</w:t>
      </w:r>
      <w:r w:rsidR="00457E68">
        <w:rPr>
          <w:rFonts w:ascii="Arial" w:hAnsi="Arial" w:cs="Arial"/>
          <w:sz w:val="20"/>
          <w:szCs w:val="20"/>
        </w:rPr>
        <w:t>: leo@ocallaghantv.com</w:t>
      </w:r>
    </w:p>
    <w:p w14:paraId="135EF7B3" w14:textId="77777777" w:rsidR="009C1B8C" w:rsidRDefault="009C1B8C" w:rsidP="00464D0F">
      <w:pPr>
        <w:rPr>
          <w:rFonts w:ascii="Arial" w:hAnsi="Arial" w:cs="Arial"/>
          <w:b/>
          <w:sz w:val="20"/>
          <w:szCs w:val="20"/>
        </w:rPr>
      </w:pPr>
    </w:p>
    <w:p w14:paraId="45D67EA9" w14:textId="77777777" w:rsidR="00CB4E3E" w:rsidRPr="00B945AD" w:rsidRDefault="00BB362A" w:rsidP="00464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Dr. Martin Kenneally</w:t>
      </w:r>
      <w:r w:rsidR="009D656C" w:rsidRPr="00B945AD">
        <w:rPr>
          <w:rFonts w:ascii="Arial" w:hAnsi="Arial" w:cs="Arial"/>
          <w:sz w:val="20"/>
          <w:szCs w:val="20"/>
        </w:rPr>
        <w:t xml:space="preserve"> </w:t>
      </w:r>
      <w:r w:rsidRPr="009C1B8C">
        <w:rPr>
          <w:rFonts w:ascii="Arial" w:hAnsi="Arial" w:cs="Arial"/>
          <w:i/>
          <w:sz w:val="20"/>
          <w:szCs w:val="20"/>
        </w:rPr>
        <w:t>Congregation Leader of the Presentations Brothers Worldwide</w:t>
      </w:r>
      <w:r w:rsidR="009D656C" w:rsidRPr="00B945AD">
        <w:rPr>
          <w:rFonts w:ascii="Arial" w:hAnsi="Arial" w:cs="Arial"/>
          <w:sz w:val="20"/>
          <w:szCs w:val="20"/>
        </w:rPr>
        <w:br/>
      </w:r>
      <w:r w:rsidR="00B945AD" w:rsidRPr="00B945AD">
        <w:rPr>
          <w:rFonts w:ascii="Arial" w:hAnsi="Arial" w:cs="Arial"/>
        </w:rPr>
        <w:sym w:font="Wingdings 2" w:char="F028"/>
      </w:r>
      <w:r w:rsidR="00B945AD">
        <w:rPr>
          <w:rFonts w:ascii="Arial" w:hAnsi="Arial" w:cs="Arial"/>
          <w:sz w:val="20"/>
          <w:szCs w:val="20"/>
        </w:rPr>
        <w:t>: +353 (0</w:t>
      </w:r>
      <w:r w:rsidR="00B945AD" w:rsidRPr="00BB362A">
        <w:rPr>
          <w:rFonts w:ascii="Arial" w:hAnsi="Arial" w:cs="Arial"/>
          <w:color w:val="000000" w:themeColor="text1"/>
          <w:sz w:val="20"/>
          <w:szCs w:val="20"/>
        </w:rPr>
        <w:t>)</w:t>
      </w:r>
      <w:r w:rsidRPr="00BB36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21-4392160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945AD" w:rsidRPr="003D5B9B">
        <w:rPr>
          <w:rFonts w:ascii="Arial" w:hAnsi="Arial" w:cs="Arial"/>
          <w:b/>
          <w:sz w:val="22"/>
          <w:szCs w:val="22"/>
        </w:rPr>
        <w:t>@</w:t>
      </w:r>
      <w:r w:rsidR="00CB4E3E" w:rsidRPr="00B945AD">
        <w:rPr>
          <w:rFonts w:ascii="Arial" w:hAnsi="Arial" w:cs="Arial"/>
          <w:sz w:val="20"/>
          <w:szCs w:val="20"/>
        </w:rPr>
        <w:t xml:space="preserve">: </w:t>
      </w:r>
      <w:r w:rsidRPr="00BB362A">
        <w:rPr>
          <w:rFonts w:ascii="Arial" w:hAnsi="Arial" w:cs="Arial"/>
          <w:sz w:val="20"/>
          <w:szCs w:val="20"/>
        </w:rPr>
        <w:t>presgen@eircom.net</w:t>
      </w:r>
    </w:p>
    <w:p w14:paraId="50C60152" w14:textId="77777777" w:rsidR="00BB362A" w:rsidRDefault="00BB362A" w:rsidP="00F11259">
      <w:pPr>
        <w:rPr>
          <w:rFonts w:ascii="Arial" w:hAnsi="Arial" w:cs="Arial"/>
          <w:b/>
          <w:sz w:val="20"/>
          <w:szCs w:val="20"/>
        </w:rPr>
      </w:pPr>
    </w:p>
    <w:p w14:paraId="47F07EDC" w14:textId="77777777" w:rsidR="002A53FE" w:rsidRDefault="00BB362A" w:rsidP="007C1164">
      <w:pPr>
        <w:rPr>
          <w:rFonts w:ascii="Times" w:eastAsia="Times New Roman" w:hAnsi="Times" w:cs="Times New Roman"/>
          <w:sz w:val="20"/>
          <w:szCs w:val="20"/>
          <w:lang w:val="en-IE"/>
        </w:rPr>
      </w:pPr>
      <w:r>
        <w:rPr>
          <w:rFonts w:ascii="Arial" w:hAnsi="Arial" w:cs="Arial"/>
          <w:b/>
          <w:sz w:val="20"/>
          <w:szCs w:val="20"/>
        </w:rPr>
        <w:t>Ms</w:t>
      </w:r>
      <w:r w:rsidR="00464D0F" w:rsidRPr="00B945AD">
        <w:rPr>
          <w:rFonts w:ascii="Arial" w:hAnsi="Arial" w:cs="Arial"/>
          <w:b/>
          <w:sz w:val="20"/>
          <w:szCs w:val="20"/>
        </w:rPr>
        <w:t xml:space="preserve">. </w:t>
      </w:r>
      <w:r w:rsidR="002A53FE">
        <w:rPr>
          <w:rFonts w:ascii="Arial" w:hAnsi="Arial" w:cs="Arial"/>
          <w:b/>
          <w:sz w:val="20"/>
          <w:szCs w:val="20"/>
        </w:rPr>
        <w:t>Ashley Sullivan</w:t>
      </w:r>
      <w:r w:rsidR="00CB4E3E" w:rsidRPr="00B945AD">
        <w:rPr>
          <w:rFonts w:ascii="Arial" w:hAnsi="Arial" w:cs="Arial"/>
          <w:sz w:val="20"/>
          <w:szCs w:val="20"/>
        </w:rPr>
        <w:t xml:space="preserve"> </w:t>
      </w:r>
      <w:r w:rsidR="002A53FE">
        <w:rPr>
          <w:rFonts w:ascii="Arial" w:hAnsi="Arial" w:cs="Arial"/>
          <w:i/>
          <w:sz w:val="20"/>
          <w:szCs w:val="20"/>
        </w:rPr>
        <w:t>Co-Manager of the Produce Co.</w:t>
      </w:r>
      <w:r w:rsidR="00DE0D41">
        <w:rPr>
          <w:rFonts w:ascii="Arial" w:hAnsi="Arial" w:cs="Arial"/>
          <w:i/>
          <w:sz w:val="20"/>
          <w:szCs w:val="20"/>
        </w:rPr>
        <w:t xml:space="preserve"> </w:t>
      </w:r>
      <w:r w:rsidR="00B945AD" w:rsidRPr="00B945AD">
        <w:rPr>
          <w:rFonts w:ascii="Arial" w:hAnsi="Arial" w:cs="Arial"/>
        </w:rPr>
        <w:sym w:font="Wingdings 2" w:char="F028"/>
      </w:r>
      <w:r w:rsidR="00DE0D41">
        <w:rPr>
          <w:rFonts w:ascii="Arial" w:hAnsi="Arial" w:cs="Arial"/>
          <w:sz w:val="20"/>
          <w:szCs w:val="20"/>
        </w:rPr>
        <w:t xml:space="preserve">: </w:t>
      </w:r>
      <w:r w:rsidR="002A53FE" w:rsidRPr="002A53FE">
        <w:rPr>
          <w:rFonts w:ascii="System Font Regular" w:eastAsia="Times New Roman" w:hAnsi="System Font Regular" w:cs="Times New Roman"/>
          <w:color w:val="1D2129"/>
          <w:spacing w:val="-4"/>
          <w:sz w:val="21"/>
          <w:szCs w:val="21"/>
          <w:shd w:val="clear" w:color="auto" w:fill="FFFFFF"/>
          <w:lang w:val="en-IE"/>
        </w:rPr>
        <w:t>+1 604-736-9306</w:t>
      </w:r>
    </w:p>
    <w:p w14:paraId="572D7E28" w14:textId="0D82BCE1" w:rsidR="00006DE7" w:rsidRPr="002A53FE" w:rsidRDefault="00B945AD" w:rsidP="007C1164">
      <w:pPr>
        <w:rPr>
          <w:rFonts w:ascii="Times" w:eastAsia="Times New Roman" w:hAnsi="Times" w:cs="Times New Roman"/>
          <w:sz w:val="20"/>
          <w:szCs w:val="20"/>
          <w:lang w:val="en-IE"/>
        </w:rPr>
      </w:pPr>
      <w:r w:rsidRPr="003D5B9B">
        <w:rPr>
          <w:rFonts w:ascii="Arial" w:hAnsi="Arial" w:cs="Arial"/>
          <w:b/>
          <w:sz w:val="22"/>
          <w:szCs w:val="22"/>
        </w:rPr>
        <w:t>@</w:t>
      </w:r>
      <w:r w:rsidR="00850274">
        <w:rPr>
          <w:rFonts w:ascii="Arial" w:hAnsi="Arial" w:cs="Arial"/>
          <w:sz w:val="20"/>
          <w:szCs w:val="20"/>
        </w:rPr>
        <w:t xml:space="preserve">: </w:t>
      </w:r>
      <w:r w:rsidR="002A53FE">
        <w:rPr>
          <w:rFonts w:ascii="Arial" w:hAnsi="Arial" w:cs="Arial"/>
          <w:sz w:val="20"/>
          <w:szCs w:val="20"/>
        </w:rPr>
        <w:t>ashley.sullivan@hotmail.com</w:t>
      </w:r>
    </w:p>
    <w:p w14:paraId="074D966F" w14:textId="77777777" w:rsidR="007A7D98" w:rsidRDefault="007A7D98" w:rsidP="00F11259">
      <w:pPr>
        <w:rPr>
          <w:rFonts w:ascii="Arial" w:hAnsi="Arial" w:cs="Arial"/>
        </w:rPr>
      </w:pPr>
    </w:p>
    <w:p w14:paraId="291543E0" w14:textId="77777777" w:rsidR="00457E68" w:rsidRDefault="001B6A40" w:rsidP="00F112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Ms. Brid Hughes </w:t>
      </w:r>
      <w:r>
        <w:rPr>
          <w:rFonts w:ascii="Arial" w:hAnsi="Arial" w:cs="Arial"/>
          <w:i/>
          <w:sz w:val="20"/>
          <w:szCs w:val="20"/>
        </w:rPr>
        <w:t>Proprietor and Manager of Liam Ruiseal Teo</w:t>
      </w:r>
    </w:p>
    <w:p w14:paraId="3A6B300E" w14:textId="14DD6646" w:rsidR="001B6A40" w:rsidRPr="001B6A40" w:rsidRDefault="001B6A40" w:rsidP="00F11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B945AD">
        <w:rPr>
          <w:rFonts w:ascii="Arial" w:hAnsi="Arial" w:cs="Arial"/>
        </w:rPr>
        <w:sym w:font="Wingdings 2" w:char="F028"/>
      </w:r>
      <w:r>
        <w:rPr>
          <w:rFonts w:ascii="Arial" w:hAnsi="Arial" w:cs="Arial"/>
          <w:sz w:val="20"/>
          <w:szCs w:val="20"/>
        </w:rPr>
        <w:t>: 021-4270981</w:t>
      </w:r>
      <w:r w:rsidR="00457E68">
        <w:rPr>
          <w:rFonts w:ascii="Arial" w:hAnsi="Arial" w:cs="Arial"/>
          <w:sz w:val="20"/>
          <w:szCs w:val="20"/>
        </w:rPr>
        <w:t xml:space="preserve"> </w:t>
      </w:r>
      <w:r w:rsidRPr="003D5B9B">
        <w:rPr>
          <w:rFonts w:ascii="Arial" w:hAnsi="Arial" w:cs="Arial"/>
          <w:b/>
          <w:sz w:val="22"/>
          <w:szCs w:val="22"/>
        </w:rPr>
        <w:t>@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sales@lrbooks.net</w:t>
      </w:r>
    </w:p>
    <w:p w14:paraId="3D1F55F6" w14:textId="77777777" w:rsidR="007A7D98" w:rsidRDefault="007A7D98" w:rsidP="00F11259">
      <w:pPr>
        <w:rPr>
          <w:rFonts w:ascii="Arial" w:hAnsi="Arial" w:cs="Arial"/>
        </w:rPr>
      </w:pPr>
    </w:p>
    <w:p w14:paraId="2194CBB2" w14:textId="77777777" w:rsidR="00795B47" w:rsidRDefault="00795B47" w:rsidP="00F11259">
      <w:pPr>
        <w:rPr>
          <w:rFonts w:ascii="Arial" w:hAnsi="Arial" w:cs="Arial"/>
        </w:rPr>
      </w:pPr>
    </w:p>
    <w:p w14:paraId="38B0DFD3" w14:textId="77777777" w:rsidR="001E3F57" w:rsidRDefault="001E3F57" w:rsidP="00F11259">
      <w:pPr>
        <w:rPr>
          <w:rFonts w:ascii="Arial" w:hAnsi="Arial" w:cs="Arial"/>
          <w:b/>
        </w:rPr>
      </w:pPr>
    </w:p>
    <w:p w14:paraId="74876922" w14:textId="77777777" w:rsidR="001E3F57" w:rsidRDefault="001E3F57" w:rsidP="00F11259">
      <w:pPr>
        <w:rPr>
          <w:rFonts w:ascii="Arial" w:hAnsi="Arial" w:cs="Arial"/>
          <w:b/>
        </w:rPr>
      </w:pPr>
    </w:p>
    <w:p w14:paraId="09D92222" w14:textId="77777777" w:rsidR="001E3F57" w:rsidRDefault="001E3F57" w:rsidP="00F11259">
      <w:pPr>
        <w:rPr>
          <w:rFonts w:ascii="Arial" w:hAnsi="Arial" w:cs="Arial"/>
          <w:b/>
        </w:rPr>
      </w:pPr>
    </w:p>
    <w:p w14:paraId="69FF31AA" w14:textId="77777777" w:rsidR="001E3F57" w:rsidRDefault="001E3F57" w:rsidP="00F11259">
      <w:pPr>
        <w:rPr>
          <w:rFonts w:ascii="Arial" w:hAnsi="Arial" w:cs="Arial"/>
          <w:b/>
        </w:rPr>
      </w:pPr>
    </w:p>
    <w:p w14:paraId="7E213340" w14:textId="77777777" w:rsidR="001E3F57" w:rsidRDefault="001E3F57" w:rsidP="00F11259">
      <w:pPr>
        <w:rPr>
          <w:rFonts w:ascii="Arial" w:hAnsi="Arial" w:cs="Arial"/>
          <w:b/>
        </w:rPr>
      </w:pPr>
    </w:p>
    <w:p w14:paraId="5AB81F0D" w14:textId="77777777" w:rsidR="001E3F57" w:rsidRDefault="001E3F57" w:rsidP="00F11259">
      <w:pPr>
        <w:rPr>
          <w:rFonts w:ascii="Arial" w:hAnsi="Arial" w:cs="Arial"/>
          <w:b/>
        </w:rPr>
      </w:pPr>
    </w:p>
    <w:p w14:paraId="648C18DA" w14:textId="77777777" w:rsidR="001E3F57" w:rsidRDefault="001E3F57" w:rsidP="00F11259">
      <w:pPr>
        <w:rPr>
          <w:rFonts w:ascii="Arial" w:hAnsi="Arial" w:cs="Arial"/>
          <w:b/>
        </w:rPr>
      </w:pPr>
    </w:p>
    <w:p w14:paraId="6DA248F2" w14:textId="77777777" w:rsidR="001E3F57" w:rsidRDefault="001E3F57" w:rsidP="00F11259">
      <w:pPr>
        <w:rPr>
          <w:rFonts w:ascii="Arial" w:hAnsi="Arial" w:cs="Arial"/>
          <w:b/>
        </w:rPr>
      </w:pPr>
    </w:p>
    <w:p w14:paraId="05D55F62" w14:textId="77777777" w:rsidR="001E3F57" w:rsidRDefault="001E3F57" w:rsidP="00F11259">
      <w:pPr>
        <w:rPr>
          <w:rFonts w:ascii="Arial" w:hAnsi="Arial" w:cs="Arial"/>
          <w:b/>
        </w:rPr>
      </w:pPr>
    </w:p>
    <w:p w14:paraId="65B8E2A1" w14:textId="77777777" w:rsidR="001E3F57" w:rsidRDefault="001E3F57" w:rsidP="00F11259">
      <w:pPr>
        <w:rPr>
          <w:rFonts w:ascii="Arial" w:hAnsi="Arial" w:cs="Arial"/>
          <w:b/>
        </w:rPr>
      </w:pPr>
    </w:p>
    <w:p w14:paraId="00DB24E4" w14:textId="77777777" w:rsidR="001E3F57" w:rsidRDefault="001E3F57" w:rsidP="00F11259">
      <w:pPr>
        <w:rPr>
          <w:rFonts w:ascii="Arial" w:hAnsi="Arial" w:cs="Arial"/>
          <w:b/>
        </w:rPr>
      </w:pPr>
    </w:p>
    <w:p w14:paraId="7222EF9B" w14:textId="77777777" w:rsidR="001E3F57" w:rsidRDefault="001E3F57" w:rsidP="00F11259">
      <w:pPr>
        <w:rPr>
          <w:rFonts w:ascii="Arial" w:hAnsi="Arial" w:cs="Arial"/>
          <w:b/>
        </w:rPr>
      </w:pPr>
    </w:p>
    <w:p w14:paraId="64572E89" w14:textId="1C745755" w:rsidR="00795B47" w:rsidRDefault="00795B47" w:rsidP="00F11259">
      <w:pPr>
        <w:rPr>
          <w:rFonts w:ascii="Arial" w:hAnsi="Arial" w:cs="Arial"/>
          <w:b/>
        </w:rPr>
      </w:pPr>
      <w:r w:rsidRPr="001E3F57">
        <w:rPr>
          <w:rFonts w:ascii="Arial" w:hAnsi="Arial" w:cs="Arial"/>
          <w:b/>
        </w:rPr>
        <w:lastRenderedPageBreak/>
        <w:t xml:space="preserve">Breakdown of results to date – </w:t>
      </w:r>
    </w:p>
    <w:p w14:paraId="06D6EC42" w14:textId="77777777" w:rsidR="001E3F57" w:rsidRPr="001E3F57" w:rsidRDefault="001E3F57" w:rsidP="00F11259">
      <w:pPr>
        <w:rPr>
          <w:rFonts w:ascii="Arial" w:hAnsi="Arial" w:cs="Arial"/>
          <w:b/>
        </w:rPr>
      </w:pPr>
      <w:bookmarkStart w:id="0" w:name="_GoBack"/>
      <w:bookmarkEnd w:id="0"/>
    </w:p>
    <w:p w14:paraId="44579A49" w14:textId="5E139C7E" w:rsidR="00795B47" w:rsidRDefault="00795B47" w:rsidP="00795B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Leaving Certificate 2014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95B47" w14:paraId="50A3C346" w14:textId="77777777" w:rsidTr="00795B47">
        <w:tc>
          <w:tcPr>
            <w:tcW w:w="4258" w:type="dxa"/>
          </w:tcPr>
          <w:p w14:paraId="7873DAFE" w14:textId="12AFD7C1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</w:t>
            </w:r>
          </w:p>
        </w:tc>
        <w:tc>
          <w:tcPr>
            <w:tcW w:w="4258" w:type="dxa"/>
          </w:tcPr>
          <w:p w14:paraId="0FA539B6" w14:textId="7EF4CCB8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</w:tr>
      <w:tr w:rsidR="00795B47" w14:paraId="5F54DC88" w14:textId="77777777" w:rsidTr="00795B47">
        <w:tc>
          <w:tcPr>
            <w:tcW w:w="4258" w:type="dxa"/>
          </w:tcPr>
          <w:p w14:paraId="35872B33" w14:textId="105EA53C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</w:t>
            </w:r>
          </w:p>
        </w:tc>
        <w:tc>
          <w:tcPr>
            <w:tcW w:w="4258" w:type="dxa"/>
          </w:tcPr>
          <w:p w14:paraId="1D91040B" w14:textId="19F5A1FA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</w:tr>
      <w:tr w:rsidR="00795B47" w14:paraId="1101BFB9" w14:textId="77777777" w:rsidTr="00795B47">
        <w:tc>
          <w:tcPr>
            <w:tcW w:w="4258" w:type="dxa"/>
          </w:tcPr>
          <w:p w14:paraId="559D32A2" w14:textId="7F53A99E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</w:t>
            </w:r>
          </w:p>
        </w:tc>
        <w:tc>
          <w:tcPr>
            <w:tcW w:w="4258" w:type="dxa"/>
          </w:tcPr>
          <w:p w14:paraId="0AAC59E8" w14:textId="479EFC46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</w:tr>
      <w:tr w:rsidR="00795B47" w14:paraId="3135481C" w14:textId="77777777" w:rsidTr="00795B47">
        <w:tc>
          <w:tcPr>
            <w:tcW w:w="4258" w:type="dxa"/>
          </w:tcPr>
          <w:p w14:paraId="0B24D6A8" w14:textId="3940D63B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Japanese</w:t>
            </w:r>
          </w:p>
        </w:tc>
        <w:tc>
          <w:tcPr>
            <w:tcW w:w="4258" w:type="dxa"/>
          </w:tcPr>
          <w:p w14:paraId="1F4B9239" w14:textId="0767763F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</w:tr>
      <w:tr w:rsidR="00795B47" w14:paraId="1C0D0C51" w14:textId="77777777" w:rsidTr="00795B47">
        <w:tc>
          <w:tcPr>
            <w:tcW w:w="4258" w:type="dxa"/>
          </w:tcPr>
          <w:p w14:paraId="641C24E0" w14:textId="272FF613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4258" w:type="dxa"/>
          </w:tcPr>
          <w:p w14:paraId="26BF82E3" w14:textId="760010AA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</w:tr>
      <w:tr w:rsidR="00795B47" w14:paraId="3E0384AE" w14:textId="77777777" w:rsidTr="00795B47">
        <w:tc>
          <w:tcPr>
            <w:tcW w:w="4258" w:type="dxa"/>
          </w:tcPr>
          <w:p w14:paraId="3B9E4EB3" w14:textId="7B8C3AD2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</w:t>
            </w:r>
          </w:p>
        </w:tc>
        <w:tc>
          <w:tcPr>
            <w:tcW w:w="4258" w:type="dxa"/>
          </w:tcPr>
          <w:p w14:paraId="433E099C" w14:textId="4DB98E3D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</w:t>
            </w:r>
          </w:p>
        </w:tc>
      </w:tr>
      <w:tr w:rsidR="00795B47" w14:paraId="6867AF26" w14:textId="77777777" w:rsidTr="00795B47">
        <w:tc>
          <w:tcPr>
            <w:tcW w:w="4258" w:type="dxa"/>
          </w:tcPr>
          <w:p w14:paraId="2805ED57" w14:textId="62928F0D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</w:t>
            </w:r>
          </w:p>
        </w:tc>
        <w:tc>
          <w:tcPr>
            <w:tcW w:w="4258" w:type="dxa"/>
          </w:tcPr>
          <w:p w14:paraId="066EEC30" w14:textId="2B86DE35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</w:tr>
      <w:tr w:rsidR="00795B47" w14:paraId="616BB6C5" w14:textId="77777777" w:rsidTr="00795B47">
        <w:tc>
          <w:tcPr>
            <w:tcW w:w="4258" w:type="dxa"/>
          </w:tcPr>
          <w:p w14:paraId="6CB72A1B" w14:textId="70077416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4258" w:type="dxa"/>
          </w:tcPr>
          <w:p w14:paraId="49D73DD3" w14:textId="68FD7237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</w:tr>
    </w:tbl>
    <w:p w14:paraId="364716AB" w14:textId="316778EC" w:rsidR="00795B47" w:rsidRPr="00C56594" w:rsidRDefault="00795B47" w:rsidP="00F11259">
      <w:pPr>
        <w:rPr>
          <w:rFonts w:ascii="Arial" w:hAnsi="Arial" w:cs="Arial"/>
        </w:rPr>
      </w:pPr>
      <w:r>
        <w:rPr>
          <w:rFonts w:ascii="Arial" w:hAnsi="Arial" w:cs="Arial"/>
        </w:rPr>
        <w:t>(All studied at higher level)</w:t>
      </w:r>
    </w:p>
    <w:p w14:paraId="0C738998" w14:textId="77777777" w:rsidR="001E3F57" w:rsidRDefault="001E3F57" w:rsidP="00F11259">
      <w:pPr>
        <w:rPr>
          <w:rFonts w:ascii="Arial" w:hAnsi="Arial" w:cs="Arial"/>
        </w:rPr>
      </w:pPr>
    </w:p>
    <w:p w14:paraId="47724BE8" w14:textId="77777777" w:rsidR="001E3F57" w:rsidRDefault="001E3F57" w:rsidP="00F11259">
      <w:pPr>
        <w:rPr>
          <w:rFonts w:ascii="Arial" w:hAnsi="Arial" w:cs="Arial"/>
        </w:rPr>
      </w:pPr>
    </w:p>
    <w:p w14:paraId="7631A624" w14:textId="05B2671E" w:rsidR="00BD75D6" w:rsidRDefault="00795B47" w:rsidP="00F112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University Results – </w:t>
      </w:r>
    </w:p>
    <w:p w14:paraId="6996C5D5" w14:textId="77777777" w:rsidR="00795B47" w:rsidRDefault="00795B47" w:rsidP="00F11259">
      <w:pPr>
        <w:rPr>
          <w:rFonts w:ascii="Arial" w:hAnsi="Arial" w:cs="Arial"/>
        </w:rPr>
      </w:pPr>
    </w:p>
    <w:p w14:paraId="282A8CBE" w14:textId="414EF0AA" w:rsidR="00795B47" w:rsidRDefault="00795B47" w:rsidP="00795B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First Year of the BCL Programme in UCC</w:t>
      </w:r>
      <w:r w:rsidR="001E3F5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95B47" w14:paraId="4B0061C2" w14:textId="77777777" w:rsidTr="00795B47">
        <w:tc>
          <w:tcPr>
            <w:tcW w:w="4258" w:type="dxa"/>
          </w:tcPr>
          <w:p w14:paraId="66F9E164" w14:textId="5CFE1881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Foundations of the Legal System</w:t>
            </w:r>
          </w:p>
        </w:tc>
        <w:tc>
          <w:tcPr>
            <w:tcW w:w="4258" w:type="dxa"/>
          </w:tcPr>
          <w:p w14:paraId="1B48981D" w14:textId="1AFF02F4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795B47" w14:paraId="52224828" w14:textId="77777777" w:rsidTr="00795B47">
        <w:tc>
          <w:tcPr>
            <w:tcW w:w="4258" w:type="dxa"/>
          </w:tcPr>
          <w:p w14:paraId="68B3256B" w14:textId="4421084F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Torts I</w:t>
            </w:r>
          </w:p>
        </w:tc>
        <w:tc>
          <w:tcPr>
            <w:tcW w:w="4258" w:type="dxa"/>
          </w:tcPr>
          <w:p w14:paraId="3BAF60D3" w14:textId="0C9E3DC4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61%</w:t>
            </w:r>
          </w:p>
        </w:tc>
      </w:tr>
      <w:tr w:rsidR="00795B47" w14:paraId="4ED919DB" w14:textId="77777777" w:rsidTr="00795B47">
        <w:tc>
          <w:tcPr>
            <w:tcW w:w="4258" w:type="dxa"/>
          </w:tcPr>
          <w:p w14:paraId="083707A4" w14:textId="2DB44160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Torts II</w:t>
            </w:r>
          </w:p>
        </w:tc>
        <w:tc>
          <w:tcPr>
            <w:tcW w:w="4258" w:type="dxa"/>
          </w:tcPr>
          <w:p w14:paraId="422CE1A4" w14:textId="773CCA0D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74%</w:t>
            </w:r>
          </w:p>
        </w:tc>
      </w:tr>
      <w:tr w:rsidR="00795B47" w14:paraId="2ADE6AE1" w14:textId="77777777" w:rsidTr="00795B47">
        <w:tc>
          <w:tcPr>
            <w:tcW w:w="4258" w:type="dxa"/>
          </w:tcPr>
          <w:p w14:paraId="79C1D91F" w14:textId="72204E2E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Research &amp; Writing</w:t>
            </w:r>
          </w:p>
        </w:tc>
        <w:tc>
          <w:tcPr>
            <w:tcW w:w="4258" w:type="dxa"/>
          </w:tcPr>
          <w:p w14:paraId="1CB3700D" w14:textId="5C64257B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(No score given)</w:t>
            </w:r>
          </w:p>
        </w:tc>
      </w:tr>
      <w:tr w:rsidR="00795B47" w14:paraId="5E2C3A8F" w14:textId="77777777" w:rsidTr="00795B47">
        <w:tc>
          <w:tcPr>
            <w:tcW w:w="4258" w:type="dxa"/>
          </w:tcPr>
          <w:p w14:paraId="31B71082" w14:textId="3FB84268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Constitutional Law – Fundamental Rights</w:t>
            </w:r>
          </w:p>
        </w:tc>
        <w:tc>
          <w:tcPr>
            <w:tcW w:w="4258" w:type="dxa"/>
          </w:tcPr>
          <w:p w14:paraId="57010BBD" w14:textId="1AD86FC4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57%</w:t>
            </w:r>
          </w:p>
        </w:tc>
      </w:tr>
      <w:tr w:rsidR="00795B47" w14:paraId="20710DDC" w14:textId="77777777" w:rsidTr="00795B47">
        <w:tc>
          <w:tcPr>
            <w:tcW w:w="4258" w:type="dxa"/>
          </w:tcPr>
          <w:p w14:paraId="61CF652D" w14:textId="7C447FD3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Constitutional Law</w:t>
            </w:r>
          </w:p>
        </w:tc>
        <w:tc>
          <w:tcPr>
            <w:tcW w:w="4258" w:type="dxa"/>
          </w:tcPr>
          <w:p w14:paraId="6C695865" w14:textId="6AE8C8BF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64%</w:t>
            </w:r>
          </w:p>
        </w:tc>
      </w:tr>
      <w:tr w:rsidR="00795B47" w14:paraId="6C8C90AE" w14:textId="77777777" w:rsidTr="00795B47">
        <w:tc>
          <w:tcPr>
            <w:tcW w:w="4258" w:type="dxa"/>
          </w:tcPr>
          <w:p w14:paraId="2C2D6B71" w14:textId="7F6A3467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the European Union</w:t>
            </w:r>
          </w:p>
        </w:tc>
        <w:tc>
          <w:tcPr>
            <w:tcW w:w="4258" w:type="dxa"/>
          </w:tcPr>
          <w:p w14:paraId="657FA291" w14:textId="28695EB6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61%</w:t>
            </w:r>
          </w:p>
        </w:tc>
      </w:tr>
      <w:tr w:rsidR="00795B47" w14:paraId="52032061" w14:textId="77777777" w:rsidTr="00795B47">
        <w:tc>
          <w:tcPr>
            <w:tcW w:w="4258" w:type="dxa"/>
          </w:tcPr>
          <w:p w14:paraId="679754A6" w14:textId="6D63395E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Law</w:t>
            </w:r>
          </w:p>
        </w:tc>
        <w:tc>
          <w:tcPr>
            <w:tcW w:w="4258" w:type="dxa"/>
          </w:tcPr>
          <w:p w14:paraId="339764CF" w14:textId="129CAF68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795B47" w14:paraId="5F4898F6" w14:textId="77777777" w:rsidTr="00795B47">
        <w:tc>
          <w:tcPr>
            <w:tcW w:w="4258" w:type="dxa"/>
          </w:tcPr>
          <w:p w14:paraId="13A57C83" w14:textId="7F210887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Contract</w:t>
            </w:r>
          </w:p>
        </w:tc>
        <w:tc>
          <w:tcPr>
            <w:tcW w:w="4258" w:type="dxa"/>
          </w:tcPr>
          <w:p w14:paraId="4EA65CF2" w14:textId="31512A37" w:rsidR="00795B47" w:rsidRDefault="00795B47" w:rsidP="00F1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</w:tr>
    </w:tbl>
    <w:p w14:paraId="7F0A2985" w14:textId="77777777" w:rsidR="00795B47" w:rsidRPr="00C56594" w:rsidRDefault="00795B47" w:rsidP="00F11259">
      <w:pPr>
        <w:rPr>
          <w:rFonts w:ascii="Arial" w:hAnsi="Arial" w:cs="Arial"/>
        </w:rPr>
      </w:pPr>
    </w:p>
    <w:p w14:paraId="69BFA2DE" w14:textId="77777777" w:rsidR="00933849" w:rsidRPr="00C56594" w:rsidRDefault="00933849" w:rsidP="00F11259">
      <w:pPr>
        <w:rPr>
          <w:rFonts w:ascii="Arial" w:hAnsi="Arial" w:cs="Arial"/>
        </w:rPr>
      </w:pPr>
    </w:p>
    <w:p w14:paraId="77D81F26" w14:textId="11CD4D89" w:rsidR="00BD75D6" w:rsidRDefault="00795B47" w:rsidP="00795B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Second Year of the BCL Programme in UCC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795B47" w14:paraId="6AAA546C" w14:textId="77777777" w:rsidTr="00795B47">
        <w:tc>
          <w:tcPr>
            <w:tcW w:w="4258" w:type="dxa"/>
          </w:tcPr>
          <w:p w14:paraId="5C5428A0" w14:textId="231CED37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Evidence I</w:t>
            </w:r>
          </w:p>
        </w:tc>
        <w:tc>
          <w:tcPr>
            <w:tcW w:w="4258" w:type="dxa"/>
          </w:tcPr>
          <w:p w14:paraId="23A777C4" w14:textId="27C52BA7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58%</w:t>
            </w:r>
          </w:p>
        </w:tc>
      </w:tr>
      <w:tr w:rsidR="00795B47" w14:paraId="4F6EE23F" w14:textId="77777777" w:rsidTr="00795B47">
        <w:tc>
          <w:tcPr>
            <w:tcW w:w="4258" w:type="dxa"/>
          </w:tcPr>
          <w:p w14:paraId="2375923F" w14:textId="522862E2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Evidence II</w:t>
            </w:r>
          </w:p>
        </w:tc>
        <w:tc>
          <w:tcPr>
            <w:tcW w:w="4258" w:type="dxa"/>
          </w:tcPr>
          <w:p w14:paraId="70783AA6" w14:textId="7266614C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68%</w:t>
            </w:r>
          </w:p>
        </w:tc>
      </w:tr>
      <w:tr w:rsidR="00795B47" w14:paraId="1AD06013" w14:textId="77777777" w:rsidTr="00795B47">
        <w:tc>
          <w:tcPr>
            <w:tcW w:w="4258" w:type="dxa"/>
          </w:tcPr>
          <w:p w14:paraId="6BEA731C" w14:textId="5CAFA1B6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Human Rights Law </w:t>
            </w:r>
          </w:p>
        </w:tc>
        <w:tc>
          <w:tcPr>
            <w:tcW w:w="4258" w:type="dxa"/>
          </w:tcPr>
          <w:p w14:paraId="1C4EEC6A" w14:textId="58DB9BC2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67%</w:t>
            </w:r>
          </w:p>
        </w:tc>
      </w:tr>
      <w:tr w:rsidR="00795B47" w14:paraId="6B0A9BA4" w14:textId="77777777" w:rsidTr="00795B47">
        <w:tc>
          <w:tcPr>
            <w:tcW w:w="4258" w:type="dxa"/>
          </w:tcPr>
          <w:p w14:paraId="470269E8" w14:textId="7BF336BE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Law of the European Union</w:t>
            </w:r>
          </w:p>
        </w:tc>
        <w:tc>
          <w:tcPr>
            <w:tcW w:w="4258" w:type="dxa"/>
          </w:tcPr>
          <w:p w14:paraId="42A5BB2E" w14:textId="3C880BFD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</w:tr>
      <w:tr w:rsidR="00795B47" w14:paraId="57F3C6C3" w14:textId="77777777" w:rsidTr="00795B47">
        <w:tc>
          <w:tcPr>
            <w:tcW w:w="4258" w:type="dxa"/>
          </w:tcPr>
          <w:p w14:paraId="1101CACE" w14:textId="4A40B137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Public International Law</w:t>
            </w:r>
          </w:p>
        </w:tc>
        <w:tc>
          <w:tcPr>
            <w:tcW w:w="4258" w:type="dxa"/>
          </w:tcPr>
          <w:p w14:paraId="0CCE0DCA" w14:textId="2EDB6FAF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72%</w:t>
            </w:r>
          </w:p>
        </w:tc>
      </w:tr>
      <w:tr w:rsidR="00795B47" w14:paraId="7162FD77" w14:textId="77777777" w:rsidTr="00795B47">
        <w:tc>
          <w:tcPr>
            <w:tcW w:w="4258" w:type="dxa"/>
          </w:tcPr>
          <w:p w14:paraId="3E1D1283" w14:textId="33586B36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Property I</w:t>
            </w:r>
          </w:p>
        </w:tc>
        <w:tc>
          <w:tcPr>
            <w:tcW w:w="4258" w:type="dxa"/>
          </w:tcPr>
          <w:p w14:paraId="7C5C061A" w14:textId="6215B9E7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795B47" w14:paraId="0C54DBAA" w14:textId="77777777" w:rsidTr="00795B47">
        <w:tc>
          <w:tcPr>
            <w:tcW w:w="4258" w:type="dxa"/>
          </w:tcPr>
          <w:p w14:paraId="7DA2BF54" w14:textId="7689B11A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Property II</w:t>
            </w:r>
          </w:p>
        </w:tc>
        <w:tc>
          <w:tcPr>
            <w:tcW w:w="4258" w:type="dxa"/>
          </w:tcPr>
          <w:p w14:paraId="6792F884" w14:textId="1B5C18A6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795B47" w14:paraId="3E0A1037" w14:textId="77777777" w:rsidTr="00795B47">
        <w:tc>
          <w:tcPr>
            <w:tcW w:w="4258" w:type="dxa"/>
          </w:tcPr>
          <w:p w14:paraId="2E7BB7F7" w14:textId="4AB68541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Legal Skills – Group Work and Presentation</w:t>
            </w:r>
          </w:p>
        </w:tc>
        <w:tc>
          <w:tcPr>
            <w:tcW w:w="4258" w:type="dxa"/>
          </w:tcPr>
          <w:p w14:paraId="5B4D42D7" w14:textId="5722F018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 (No score given)</w:t>
            </w:r>
          </w:p>
        </w:tc>
      </w:tr>
      <w:tr w:rsidR="00795B47" w14:paraId="653F6ABE" w14:textId="77777777" w:rsidTr="00795B47">
        <w:tc>
          <w:tcPr>
            <w:tcW w:w="4258" w:type="dxa"/>
          </w:tcPr>
          <w:p w14:paraId="277A5AA0" w14:textId="4CEEDB88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Convention on Human Rights</w:t>
            </w:r>
          </w:p>
        </w:tc>
        <w:tc>
          <w:tcPr>
            <w:tcW w:w="4258" w:type="dxa"/>
          </w:tcPr>
          <w:p w14:paraId="1BF370E9" w14:textId="0268C873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</w:tr>
      <w:tr w:rsidR="00795B47" w14:paraId="69C84AD1" w14:textId="77777777" w:rsidTr="00795B47">
        <w:tc>
          <w:tcPr>
            <w:tcW w:w="4258" w:type="dxa"/>
          </w:tcPr>
          <w:p w14:paraId="16FFF8F6" w14:textId="43EB3148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Law</w:t>
            </w:r>
          </w:p>
        </w:tc>
        <w:tc>
          <w:tcPr>
            <w:tcW w:w="4258" w:type="dxa"/>
          </w:tcPr>
          <w:p w14:paraId="74FEB08F" w14:textId="30CE6C93" w:rsidR="00795B47" w:rsidRDefault="00795B47" w:rsidP="00795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62%</w:t>
            </w:r>
          </w:p>
        </w:tc>
      </w:tr>
    </w:tbl>
    <w:p w14:paraId="0C24342D" w14:textId="77777777" w:rsidR="00795B47" w:rsidRPr="00C56594" w:rsidRDefault="00795B47" w:rsidP="00795B47">
      <w:pPr>
        <w:jc w:val="center"/>
        <w:rPr>
          <w:rFonts w:ascii="Arial" w:hAnsi="Arial" w:cs="Arial"/>
        </w:rPr>
      </w:pPr>
    </w:p>
    <w:sectPr w:rsidR="00795B47" w:rsidRPr="00C56594" w:rsidSect="00415928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0C4E2" w14:textId="77777777" w:rsidR="005B696E" w:rsidRDefault="005B696E" w:rsidP="00F236F4">
      <w:r>
        <w:separator/>
      </w:r>
    </w:p>
  </w:endnote>
  <w:endnote w:type="continuationSeparator" w:id="0">
    <w:p w14:paraId="02D0853B" w14:textId="77777777" w:rsidR="005B696E" w:rsidRDefault="005B696E" w:rsidP="00F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stem Font Regular">
    <w:altName w:val="Cambria Math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96F97" w14:textId="77777777" w:rsidR="005B696E" w:rsidRDefault="005B696E" w:rsidP="00195A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AAC6E" w14:textId="77777777" w:rsidR="005B696E" w:rsidRDefault="005B696E" w:rsidP="00195A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D02E" w14:textId="77777777" w:rsidR="005B696E" w:rsidRDefault="005B696E" w:rsidP="00195A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F5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071360C" w14:textId="77777777" w:rsidR="005B696E" w:rsidRDefault="005B696E" w:rsidP="00195A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D533" w14:textId="77777777" w:rsidR="005B696E" w:rsidRDefault="005B696E" w:rsidP="00F236F4">
      <w:r>
        <w:separator/>
      </w:r>
    </w:p>
  </w:footnote>
  <w:footnote w:type="continuationSeparator" w:id="0">
    <w:p w14:paraId="3DE922F1" w14:textId="77777777" w:rsidR="005B696E" w:rsidRDefault="005B696E" w:rsidP="00F2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43B"/>
    <w:multiLevelType w:val="hybridMultilevel"/>
    <w:tmpl w:val="810E6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1282"/>
    <w:multiLevelType w:val="hybridMultilevel"/>
    <w:tmpl w:val="4ECAFD92"/>
    <w:lvl w:ilvl="0" w:tplc="635C3750">
      <w:numFmt w:val="bullet"/>
      <w:lvlText w:val="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A26051"/>
    <w:multiLevelType w:val="hybridMultilevel"/>
    <w:tmpl w:val="78B0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045BC"/>
    <w:multiLevelType w:val="hybridMultilevel"/>
    <w:tmpl w:val="1A46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59"/>
    <w:rsid w:val="000013B4"/>
    <w:rsid w:val="00006DE7"/>
    <w:rsid w:val="00013513"/>
    <w:rsid w:val="00092EF0"/>
    <w:rsid w:val="000C479F"/>
    <w:rsid w:val="001008E9"/>
    <w:rsid w:val="0011457A"/>
    <w:rsid w:val="001430FA"/>
    <w:rsid w:val="00147390"/>
    <w:rsid w:val="001568E0"/>
    <w:rsid w:val="00163AB5"/>
    <w:rsid w:val="00190513"/>
    <w:rsid w:val="00195A29"/>
    <w:rsid w:val="001A0998"/>
    <w:rsid w:val="001B6A40"/>
    <w:rsid w:val="001D6647"/>
    <w:rsid w:val="001E3F57"/>
    <w:rsid w:val="001F0442"/>
    <w:rsid w:val="001F55DF"/>
    <w:rsid w:val="00202682"/>
    <w:rsid w:val="0020329C"/>
    <w:rsid w:val="00264E62"/>
    <w:rsid w:val="00285117"/>
    <w:rsid w:val="002A2FAC"/>
    <w:rsid w:val="002A53FE"/>
    <w:rsid w:val="002A5760"/>
    <w:rsid w:val="002A7F8F"/>
    <w:rsid w:val="002C40C6"/>
    <w:rsid w:val="00335035"/>
    <w:rsid w:val="00342219"/>
    <w:rsid w:val="00386F09"/>
    <w:rsid w:val="00391A2D"/>
    <w:rsid w:val="003A6443"/>
    <w:rsid w:val="003A6FDF"/>
    <w:rsid w:val="003D5B9B"/>
    <w:rsid w:val="00415928"/>
    <w:rsid w:val="00420E75"/>
    <w:rsid w:val="00450302"/>
    <w:rsid w:val="00453ADA"/>
    <w:rsid w:val="00457E68"/>
    <w:rsid w:val="00464D0F"/>
    <w:rsid w:val="004B05FC"/>
    <w:rsid w:val="004B41B0"/>
    <w:rsid w:val="004B5523"/>
    <w:rsid w:val="004D3554"/>
    <w:rsid w:val="004D54B1"/>
    <w:rsid w:val="00503F48"/>
    <w:rsid w:val="00530EA4"/>
    <w:rsid w:val="005336B2"/>
    <w:rsid w:val="00565B68"/>
    <w:rsid w:val="005731DE"/>
    <w:rsid w:val="005966F5"/>
    <w:rsid w:val="005B0AD7"/>
    <w:rsid w:val="005B696E"/>
    <w:rsid w:val="005D6745"/>
    <w:rsid w:val="006026D9"/>
    <w:rsid w:val="006076BC"/>
    <w:rsid w:val="00665D64"/>
    <w:rsid w:val="006706B7"/>
    <w:rsid w:val="006738F0"/>
    <w:rsid w:val="006C7037"/>
    <w:rsid w:val="006E14E9"/>
    <w:rsid w:val="00715FF8"/>
    <w:rsid w:val="00724158"/>
    <w:rsid w:val="00737097"/>
    <w:rsid w:val="0074380D"/>
    <w:rsid w:val="007564D8"/>
    <w:rsid w:val="00761E69"/>
    <w:rsid w:val="00795B47"/>
    <w:rsid w:val="007A7D98"/>
    <w:rsid w:val="007C1164"/>
    <w:rsid w:val="007C15EE"/>
    <w:rsid w:val="007E1314"/>
    <w:rsid w:val="007E67EE"/>
    <w:rsid w:val="007F5365"/>
    <w:rsid w:val="008266EF"/>
    <w:rsid w:val="00826AEE"/>
    <w:rsid w:val="00837D37"/>
    <w:rsid w:val="00850274"/>
    <w:rsid w:val="008C203C"/>
    <w:rsid w:val="00901850"/>
    <w:rsid w:val="00922B29"/>
    <w:rsid w:val="009264C1"/>
    <w:rsid w:val="00933849"/>
    <w:rsid w:val="00954E60"/>
    <w:rsid w:val="00976718"/>
    <w:rsid w:val="009C1B8C"/>
    <w:rsid w:val="009D656C"/>
    <w:rsid w:val="00A04C01"/>
    <w:rsid w:val="00A23FED"/>
    <w:rsid w:val="00A27703"/>
    <w:rsid w:val="00A42FD7"/>
    <w:rsid w:val="00A44CE5"/>
    <w:rsid w:val="00AB005B"/>
    <w:rsid w:val="00AC476D"/>
    <w:rsid w:val="00AD2EDC"/>
    <w:rsid w:val="00B17C45"/>
    <w:rsid w:val="00B27602"/>
    <w:rsid w:val="00B56F7D"/>
    <w:rsid w:val="00B765E8"/>
    <w:rsid w:val="00B8357A"/>
    <w:rsid w:val="00B945AD"/>
    <w:rsid w:val="00BB362A"/>
    <w:rsid w:val="00BB5550"/>
    <w:rsid w:val="00BD3365"/>
    <w:rsid w:val="00BD75D6"/>
    <w:rsid w:val="00C33B43"/>
    <w:rsid w:val="00C4519C"/>
    <w:rsid w:val="00C462FB"/>
    <w:rsid w:val="00C56594"/>
    <w:rsid w:val="00C67CC6"/>
    <w:rsid w:val="00C81675"/>
    <w:rsid w:val="00CB4E3E"/>
    <w:rsid w:val="00CB54C0"/>
    <w:rsid w:val="00CE4D9E"/>
    <w:rsid w:val="00CE7F1D"/>
    <w:rsid w:val="00CF77FC"/>
    <w:rsid w:val="00D61431"/>
    <w:rsid w:val="00D73642"/>
    <w:rsid w:val="00D86F9B"/>
    <w:rsid w:val="00DC046B"/>
    <w:rsid w:val="00DC640D"/>
    <w:rsid w:val="00DE0D41"/>
    <w:rsid w:val="00DE0E61"/>
    <w:rsid w:val="00E006BD"/>
    <w:rsid w:val="00E074BE"/>
    <w:rsid w:val="00E21F55"/>
    <w:rsid w:val="00E30E62"/>
    <w:rsid w:val="00E80310"/>
    <w:rsid w:val="00E85165"/>
    <w:rsid w:val="00E90AE5"/>
    <w:rsid w:val="00E95397"/>
    <w:rsid w:val="00F11259"/>
    <w:rsid w:val="00F236F4"/>
    <w:rsid w:val="00F453E0"/>
    <w:rsid w:val="00F5687D"/>
    <w:rsid w:val="00F7061E"/>
    <w:rsid w:val="00FB080D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08C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F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F4"/>
  </w:style>
  <w:style w:type="paragraph" w:styleId="Footer">
    <w:name w:val="footer"/>
    <w:basedOn w:val="Normal"/>
    <w:link w:val="FooterChar"/>
    <w:uiPriority w:val="99"/>
    <w:unhideWhenUsed/>
    <w:rsid w:val="00F23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F4"/>
  </w:style>
  <w:style w:type="character" w:styleId="PageNumber">
    <w:name w:val="page number"/>
    <w:basedOn w:val="DefaultParagraphFont"/>
    <w:uiPriority w:val="99"/>
    <w:semiHidden/>
    <w:unhideWhenUsed/>
    <w:rsid w:val="00195A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2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F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3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6F4"/>
  </w:style>
  <w:style w:type="paragraph" w:styleId="Footer">
    <w:name w:val="footer"/>
    <w:basedOn w:val="Normal"/>
    <w:link w:val="FooterChar"/>
    <w:uiPriority w:val="99"/>
    <w:unhideWhenUsed/>
    <w:rsid w:val="00F23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6F4"/>
  </w:style>
  <w:style w:type="character" w:styleId="PageNumber">
    <w:name w:val="page number"/>
    <w:basedOn w:val="DefaultParagraphFont"/>
    <w:uiPriority w:val="99"/>
    <w:semiHidden/>
    <w:unhideWhenUsed/>
    <w:rsid w:val="0019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52F82-F3A7-7F47-8A54-83B758BC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626</Words>
  <Characters>3572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O'Donovan</dc:creator>
  <cp:lastModifiedBy>Conor O' Donovan</cp:lastModifiedBy>
  <cp:revision>35</cp:revision>
  <cp:lastPrinted>2014-06-16T18:56:00Z</cp:lastPrinted>
  <dcterms:created xsi:type="dcterms:W3CDTF">2014-10-10T18:08:00Z</dcterms:created>
  <dcterms:modified xsi:type="dcterms:W3CDTF">2016-10-24T12:26:00Z</dcterms:modified>
</cp:coreProperties>
</file>