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88" w:rsidRPr="00997B88" w:rsidRDefault="00997B88" w:rsidP="00997B88">
      <w:pPr>
        <w:rPr>
          <w:rFonts w:cs="Arial"/>
          <w:sz w:val="16"/>
          <w:szCs w:val="16"/>
        </w:rPr>
      </w:pPr>
      <w:r w:rsidRPr="00997B88">
        <w:rPr>
          <w:rFonts w:cs="Arial"/>
          <w:b/>
          <w:sz w:val="36"/>
          <w:szCs w:val="36"/>
          <w:lang w:val="ga-IE"/>
        </w:rPr>
        <w:t xml:space="preserve">David Hennessy </w:t>
      </w:r>
      <w:r w:rsidRPr="00997B88">
        <w:rPr>
          <w:rFonts w:cs="Arial"/>
          <w:sz w:val="16"/>
          <w:szCs w:val="16"/>
          <w:lang w:val="ga-IE"/>
        </w:rPr>
        <w:t xml:space="preserve">│  </w:t>
      </w:r>
      <w:hyperlink r:id="rId6" w:history="1">
        <w:r w:rsidRPr="00997B88">
          <w:rPr>
            <w:rStyle w:val="Hyperlink"/>
            <w:rFonts w:cs="Arial"/>
            <w:color w:val="000000"/>
            <w:sz w:val="16"/>
            <w:szCs w:val="16"/>
            <w:u w:val="none"/>
            <w:lang w:val="ga-IE"/>
          </w:rPr>
          <w:t>davehennessy_@hotmail.com</w:t>
        </w:r>
      </w:hyperlink>
      <w:r w:rsidRPr="00997B88">
        <w:rPr>
          <w:rFonts w:cs="Arial"/>
          <w:sz w:val="16"/>
          <w:szCs w:val="16"/>
          <w:lang w:val="ga-IE"/>
        </w:rPr>
        <w:t xml:space="preserve"> </w:t>
      </w:r>
      <w:r w:rsidRPr="00997B88">
        <w:rPr>
          <w:rFonts w:cs="Arial"/>
          <w:color w:val="000000"/>
          <w:sz w:val="16"/>
          <w:szCs w:val="16"/>
          <w:lang w:val="ga-IE"/>
        </w:rPr>
        <w:t xml:space="preserve"> </w:t>
      </w:r>
      <w:r w:rsidRPr="00997B88">
        <w:rPr>
          <w:rFonts w:cs="Arial"/>
          <w:sz w:val="16"/>
          <w:szCs w:val="16"/>
          <w:lang w:val="ga-IE"/>
        </w:rPr>
        <w:t xml:space="preserve">│ </w:t>
      </w:r>
      <w:r>
        <w:rPr>
          <w:rFonts w:cs="Arial"/>
          <w:sz w:val="16"/>
          <w:szCs w:val="16"/>
          <w:lang w:val="ga-IE"/>
        </w:rPr>
        <w:t xml:space="preserve"> </w:t>
      </w:r>
      <w:r w:rsidRPr="00997B88">
        <w:rPr>
          <w:rFonts w:cs="Arial"/>
          <w:sz w:val="16"/>
          <w:szCs w:val="16"/>
          <w:lang w:val="ga-IE"/>
        </w:rPr>
        <w:t xml:space="preserve"> </w:t>
      </w:r>
      <w:r>
        <w:rPr>
          <w:rFonts w:cs="Arial"/>
          <w:sz w:val="16"/>
          <w:szCs w:val="16"/>
          <w:lang w:val="ga-IE"/>
        </w:rPr>
        <w:t>(0</w:t>
      </w:r>
      <w:r w:rsidRPr="00997B88">
        <w:rPr>
          <w:rFonts w:cs="Arial"/>
          <w:sz w:val="16"/>
          <w:szCs w:val="16"/>
          <w:lang w:val="ga-IE"/>
        </w:rPr>
        <w:t>86</w:t>
      </w:r>
      <w:r>
        <w:rPr>
          <w:rFonts w:cs="Arial"/>
          <w:sz w:val="16"/>
          <w:szCs w:val="16"/>
          <w:lang w:val="ga-IE"/>
        </w:rPr>
        <w:t>)</w:t>
      </w:r>
      <w:r w:rsidRPr="00997B88">
        <w:rPr>
          <w:rFonts w:cs="Arial"/>
          <w:sz w:val="16"/>
          <w:szCs w:val="16"/>
          <w:lang w:val="ga-IE"/>
        </w:rPr>
        <w:t xml:space="preserve"> 101 4838  │</w:t>
      </w:r>
    </w:p>
    <w:p w:rsidR="00997B88" w:rsidRDefault="00997B88" w:rsidP="00997B88">
      <w:pPr>
        <w:rPr>
          <w:rFonts w:asciiTheme="majorHAnsi" w:hAnsiTheme="majorHAnsi" w:cstheme="majorHAnsi"/>
          <w:b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9140"/>
      </w:tblGrid>
      <w:tr w:rsidR="00997B88" w:rsidRPr="00E80A02" w:rsidTr="00F76065">
        <w:tc>
          <w:tcPr>
            <w:tcW w:w="9242" w:type="dxa"/>
          </w:tcPr>
          <w:p w:rsidR="00997B88" w:rsidRPr="00997B88" w:rsidRDefault="00997B88" w:rsidP="00F76065">
            <w:pPr>
              <w:rPr>
                <w:rFonts w:cs="Arial"/>
                <w:b/>
                <w:lang w:val="ga-IE"/>
              </w:rPr>
            </w:pPr>
            <w:r w:rsidRPr="00997B88">
              <w:rPr>
                <w:rFonts w:cs="Arial"/>
                <w:b/>
                <w:lang w:val="ga-IE"/>
              </w:rPr>
              <w:t>Education</w:t>
            </w:r>
          </w:p>
        </w:tc>
      </w:tr>
    </w:tbl>
    <w:p w:rsidR="00997B88" w:rsidRPr="00E80A02" w:rsidRDefault="00997B88" w:rsidP="00997B88">
      <w:pPr>
        <w:rPr>
          <w:rFonts w:asciiTheme="majorHAnsi" w:hAnsiTheme="majorHAnsi" w:cstheme="majorHAnsi"/>
          <w:b/>
          <w:lang w:val="ga-IE"/>
        </w:rPr>
      </w:pP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lang w:val="ga-IE"/>
        </w:rPr>
      </w:pPr>
      <w:r w:rsidRPr="00997B88">
        <w:rPr>
          <w:rFonts w:cs="Arial"/>
          <w:u w:val="single"/>
          <w:lang w:val="ga-IE"/>
        </w:rPr>
        <w:t>Law Society of Ireland</w:t>
      </w:r>
      <w:r w:rsidRPr="00997B88">
        <w:rPr>
          <w:rFonts w:cs="Arial"/>
          <w:lang w:val="ga-IE"/>
        </w:rPr>
        <w:t>: FE-1 exam results pending in Contract, Property and Equity</w:t>
      </w: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 xml:space="preserve">University College Dublin: (2010 - 2014) </w:t>
      </w: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lang w:val="ga-IE"/>
        </w:rPr>
      </w:pPr>
      <w:r w:rsidRPr="00997B88">
        <w:rPr>
          <w:rFonts w:cs="Arial"/>
          <w:lang w:val="ga-IE"/>
        </w:rPr>
        <w:t>Bachelor of Civil Law (European) 2014: Second Class Honours, Grade One (GPA: 3.5)</w:t>
      </w: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>Université Toulouse 1 Capitole, (2012 - 2013)</w:t>
      </w: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lang w:val="ga-IE"/>
        </w:rPr>
      </w:pPr>
      <w:r w:rsidRPr="00997B88">
        <w:rPr>
          <w:rFonts w:cs="Arial"/>
          <w:lang w:val="ga-IE"/>
        </w:rPr>
        <w:t>Diploma in EU Law studied in French while partaking in the Erasmus Exchange Programme.</w:t>
      </w: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>Trinity College Dublin: (2009 - 2010)</w:t>
      </w: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lang w:val="ga-IE"/>
        </w:rPr>
      </w:pPr>
      <w:r w:rsidRPr="00997B88">
        <w:rPr>
          <w:rFonts w:cs="Arial"/>
          <w:lang w:val="ga-IE"/>
        </w:rPr>
        <w:t xml:space="preserve">Business, Economics and Social Studies </w:t>
      </w: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lang w:val="ga-IE"/>
        </w:rPr>
      </w:pPr>
      <w:r w:rsidRPr="00997B88">
        <w:rPr>
          <w:rFonts w:cs="Arial"/>
          <w:u w:val="single"/>
          <w:lang w:val="ga-IE"/>
        </w:rPr>
        <w:t xml:space="preserve">St.Colmcille’s Community School, Knocklyon, D.16 (2003 - 2009) </w:t>
      </w:r>
      <w:r w:rsidRPr="00997B88">
        <w:rPr>
          <w:rFonts w:cs="Arial"/>
          <w:u w:val="single"/>
          <w:lang w:val="ga-IE"/>
        </w:rPr>
        <w:tab/>
      </w:r>
    </w:p>
    <w:p w:rsidR="00997B88" w:rsidRPr="00997B88" w:rsidRDefault="00997B88" w:rsidP="00997B88">
      <w:pPr>
        <w:pStyle w:val="ListParagraph"/>
        <w:spacing w:after="0"/>
        <w:ind w:left="0"/>
        <w:rPr>
          <w:rFonts w:cs="Arial"/>
          <w:lang w:val="ga-IE"/>
        </w:rPr>
      </w:pPr>
      <w:r w:rsidRPr="00997B88">
        <w:rPr>
          <w:rFonts w:cs="Arial"/>
          <w:lang w:val="ga-IE"/>
        </w:rPr>
        <w:t>Leaving Certificate: 490 points - HL: French: A1; English: A2; Irish: A2; Music: B1; History: C1; Economics: C3; and OL: Maths: C1. Senior Prefect &amp; Student Council Representative.</w:t>
      </w:r>
    </w:p>
    <w:p w:rsidR="00997B88" w:rsidRPr="00E80A02" w:rsidRDefault="00997B88" w:rsidP="00997B88">
      <w:pPr>
        <w:rPr>
          <w:rFonts w:asciiTheme="minorHAnsi" w:hAnsiTheme="minorHAnsi" w:cstheme="minorHAnsi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9140"/>
      </w:tblGrid>
      <w:tr w:rsidR="00997B88" w:rsidRPr="00E80A02" w:rsidTr="00F76065">
        <w:tc>
          <w:tcPr>
            <w:tcW w:w="9242" w:type="dxa"/>
          </w:tcPr>
          <w:p w:rsidR="00997B88" w:rsidRPr="00997B88" w:rsidRDefault="00997B88" w:rsidP="00F76065">
            <w:pPr>
              <w:rPr>
                <w:rFonts w:cs="Arial"/>
                <w:b/>
                <w:lang w:val="ga-IE"/>
              </w:rPr>
            </w:pPr>
            <w:r w:rsidRPr="00997B88">
              <w:rPr>
                <w:rFonts w:cs="Arial"/>
                <w:b/>
                <w:lang w:val="ga-IE"/>
              </w:rPr>
              <w:t>Legal experience</w:t>
            </w:r>
          </w:p>
        </w:tc>
      </w:tr>
    </w:tbl>
    <w:p w:rsidR="00997B88" w:rsidRPr="00E80A02" w:rsidRDefault="00997B88" w:rsidP="00997B88">
      <w:pPr>
        <w:rPr>
          <w:rFonts w:asciiTheme="minorHAnsi" w:hAnsiTheme="minorHAnsi" w:cstheme="minorHAnsi"/>
          <w:lang w:val="ga-IE"/>
        </w:rPr>
      </w:pP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 xml:space="preserve">Mason Hayes &amp; Curran: Legal Assistant, Real Estate Team (January 2015 - present) </w:t>
      </w:r>
    </w:p>
    <w:p w:rsidR="00997B88" w:rsidRPr="00997B88" w:rsidRDefault="00997B88" w:rsidP="00997B88">
      <w:pPr>
        <w:pStyle w:val="ListParagraph"/>
        <w:spacing w:after="0"/>
        <w:ind w:left="0"/>
        <w:rPr>
          <w:rFonts w:cs="Arial"/>
          <w:lang w:val="ga-IE"/>
        </w:rPr>
      </w:pPr>
      <w:r w:rsidRPr="00997B88">
        <w:rPr>
          <w:rFonts w:eastAsia="Times New Roman" w:cs="Arial"/>
        </w:rPr>
        <w:t>I draft contracts for sale and related deeds, manage applications in the Property Registration Authority, conduct legal research and perform a range of administrative tasks.</w:t>
      </w:r>
    </w:p>
    <w:p w:rsidR="00997B88" w:rsidRPr="00997B88" w:rsidRDefault="00997B88" w:rsidP="00997B88">
      <w:pPr>
        <w:rPr>
          <w:rFonts w:cs="Arial"/>
          <w:u w:val="single"/>
          <w:lang w:val="ga-IE"/>
        </w:rPr>
      </w:pP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>McDowell Purcell Solicitors: Legal Intern, Property &amp; Banking (August 2014 - January 2015)</w:t>
      </w:r>
    </w:p>
    <w:p w:rsidR="00997B88" w:rsidRPr="00997B88" w:rsidRDefault="00997B88" w:rsidP="00997B88">
      <w:pPr>
        <w:pStyle w:val="ListParagraph"/>
        <w:spacing w:after="0"/>
        <w:ind w:left="0"/>
        <w:rPr>
          <w:rFonts w:cs="Arial"/>
          <w:lang w:val="ga-IE"/>
        </w:rPr>
      </w:pPr>
      <w:r w:rsidRPr="00997B88">
        <w:rPr>
          <w:rFonts w:eastAsia="Times New Roman" w:cs="Arial"/>
        </w:rPr>
        <w:t xml:space="preserve">I worked in a one-on-one capacity with a solicitor on residential receivership property sale files and regularly completed lease reports. I also assisted the Managing Partner of the firm.  </w:t>
      </w:r>
    </w:p>
    <w:p w:rsidR="00997B88" w:rsidRPr="00997B88" w:rsidRDefault="00997B88" w:rsidP="00997B88">
      <w:pPr>
        <w:rPr>
          <w:rFonts w:cs="Arial"/>
          <w:u w:val="single"/>
          <w:lang w:val="ga-IE"/>
        </w:rPr>
      </w:pPr>
    </w:p>
    <w:p w:rsidR="00997B88" w:rsidRPr="00997B88" w:rsidRDefault="00997B88" w:rsidP="00997B88">
      <w:pPr>
        <w:pStyle w:val="ListParagraph"/>
        <w:spacing w:after="120"/>
        <w:ind w:left="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>AXA Legal Services Solicitors: Litigation Intern (June 2014 - August 2014)</w:t>
      </w:r>
    </w:p>
    <w:p w:rsidR="00997B88" w:rsidRPr="00997B88" w:rsidRDefault="00997B88" w:rsidP="00997B88">
      <w:pPr>
        <w:pStyle w:val="ListParagraph"/>
        <w:spacing w:after="0"/>
        <w:ind w:left="0"/>
        <w:rPr>
          <w:rFonts w:eastAsia="Times New Roman" w:cs="Arial"/>
        </w:rPr>
      </w:pPr>
      <w:r w:rsidRPr="00997B88">
        <w:rPr>
          <w:rFonts w:eastAsia="Times New Roman" w:cs="Arial"/>
        </w:rPr>
        <w:t xml:space="preserve">I shadowed solicitors and counsel defending road traffic accident and property damage claims in the High Court. I researched the definition of “accidental” within the Accidental Fires Act 1943 in preparation for a trial and also gained valuable procedural experience, compiling briefs and filing affidavits and motions in the Central Office of the High Court. </w:t>
      </w:r>
    </w:p>
    <w:p w:rsidR="00997B88" w:rsidRPr="00E80A02" w:rsidRDefault="00997B88" w:rsidP="00997B88">
      <w:pPr>
        <w:pStyle w:val="ListParagraph"/>
        <w:spacing w:after="120"/>
        <w:ind w:left="0"/>
        <w:rPr>
          <w:rFonts w:asciiTheme="minorHAnsi" w:hAnsiTheme="minorHAnsi" w:cstheme="minorHAnsi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9140"/>
      </w:tblGrid>
      <w:tr w:rsidR="00997B88" w:rsidRPr="00E80A02" w:rsidTr="00F76065">
        <w:tc>
          <w:tcPr>
            <w:tcW w:w="9242" w:type="dxa"/>
          </w:tcPr>
          <w:p w:rsidR="00997B88" w:rsidRPr="00997B88" w:rsidRDefault="00997B88" w:rsidP="00F76065">
            <w:pPr>
              <w:rPr>
                <w:rFonts w:cs="Arial"/>
                <w:b/>
                <w:lang w:val="ga-IE"/>
              </w:rPr>
            </w:pPr>
            <w:r w:rsidRPr="00997B88">
              <w:rPr>
                <w:rFonts w:cs="Arial"/>
                <w:b/>
                <w:lang w:val="ga-IE"/>
              </w:rPr>
              <w:t xml:space="preserve">University involvement </w:t>
            </w:r>
          </w:p>
        </w:tc>
      </w:tr>
    </w:tbl>
    <w:p w:rsidR="00997B88" w:rsidRPr="00E80A02" w:rsidRDefault="00997B88" w:rsidP="00997B88">
      <w:pPr>
        <w:rPr>
          <w:rFonts w:asciiTheme="minorHAnsi" w:hAnsiTheme="minorHAnsi" w:cstheme="minorHAnsi"/>
          <w:lang w:val="ga-IE"/>
        </w:rPr>
      </w:pPr>
    </w:p>
    <w:p w:rsidR="00997B88" w:rsidRPr="00997B88" w:rsidRDefault="00997B88" w:rsidP="00997B88">
      <w:pPr>
        <w:spacing w:after="12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 xml:space="preserve">Suas Educational Development (“Suas”) – Overseas Volunteer: June - August 2013 </w:t>
      </w:r>
    </w:p>
    <w:p w:rsidR="00997B88" w:rsidRPr="00997B88" w:rsidRDefault="00997B88" w:rsidP="00997B88">
      <w:pPr>
        <w:pStyle w:val="ListParagraph"/>
        <w:spacing w:after="120"/>
        <w:ind w:left="0"/>
        <w:rPr>
          <w:rFonts w:eastAsia="Times New Roman" w:cs="Arial"/>
        </w:rPr>
      </w:pPr>
      <w:proofErr w:type="spellStart"/>
      <w:r w:rsidRPr="00997B88">
        <w:rPr>
          <w:rFonts w:eastAsia="Times New Roman" w:cs="Arial"/>
        </w:rPr>
        <w:t>Suas</w:t>
      </w:r>
      <w:proofErr w:type="spellEnd"/>
      <w:r w:rsidRPr="00997B88">
        <w:rPr>
          <w:rFonts w:eastAsia="Times New Roman" w:cs="Arial"/>
        </w:rPr>
        <w:t xml:space="preserve"> is an Irish charity working to improve access to education in underprivileged communities in Ireland, India, Kenya and Zambia. </w:t>
      </w:r>
    </w:p>
    <w:p w:rsidR="00997B88" w:rsidRPr="00997B88" w:rsidRDefault="00997B88" w:rsidP="00997B88">
      <w:pPr>
        <w:pStyle w:val="ListParagraph"/>
        <w:spacing w:after="0"/>
        <w:ind w:left="0"/>
        <w:rPr>
          <w:rFonts w:eastAsia="Times New Roman" w:cs="Arial"/>
        </w:rPr>
      </w:pPr>
      <w:r w:rsidRPr="00997B88">
        <w:rPr>
          <w:rFonts w:eastAsia="Times New Roman" w:cs="Arial"/>
        </w:rPr>
        <w:t xml:space="preserve">I supported a teacher in a class in Calcutta for 11 weeks, teaching first generation learners, many of whom were ‘street children’. I </w:t>
      </w:r>
      <w:r w:rsidRPr="00997B88">
        <w:rPr>
          <w:rFonts w:cs="Arial"/>
          <w:lang w:val="ga-IE"/>
        </w:rPr>
        <w:t>fundraised €3,000 and underwent an intensive training programme pre-departure and also volunteered in the Mother Theresa Home for the Dying Hospice on Saturday afternoons.</w:t>
      </w:r>
    </w:p>
    <w:p w:rsidR="00997B88" w:rsidRPr="00997B88" w:rsidRDefault="00997B88" w:rsidP="00997B88">
      <w:pPr>
        <w:rPr>
          <w:rFonts w:cs="Arial"/>
          <w:lang w:val="ga-IE"/>
        </w:rPr>
      </w:pPr>
    </w:p>
    <w:p w:rsidR="00997B88" w:rsidRPr="00997B88" w:rsidRDefault="00997B88" w:rsidP="00997B88">
      <w:pPr>
        <w:spacing w:after="12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>University College Dublin Boat Club: Sweep Rower in a crew of 8</w:t>
      </w:r>
    </w:p>
    <w:p w:rsidR="00997B88" w:rsidRPr="00997B88" w:rsidRDefault="00997B88" w:rsidP="00997B88">
      <w:pPr>
        <w:rPr>
          <w:rFonts w:eastAsia="Times New Roman" w:cs="Arial"/>
        </w:rPr>
      </w:pPr>
      <w:r w:rsidRPr="00997B88">
        <w:rPr>
          <w:rFonts w:cs="Arial"/>
          <w:lang w:val="ga-IE"/>
        </w:rPr>
        <w:t xml:space="preserve">I completed an international training camp in Seville </w:t>
      </w:r>
      <w:r w:rsidRPr="00997B88">
        <w:rPr>
          <w:rFonts w:eastAsia="Times New Roman" w:cs="Arial"/>
        </w:rPr>
        <w:t xml:space="preserve">and won ‘The </w:t>
      </w:r>
      <w:proofErr w:type="spellStart"/>
      <w:r w:rsidRPr="00997B88">
        <w:rPr>
          <w:rFonts w:eastAsia="Times New Roman" w:cs="Arial"/>
        </w:rPr>
        <w:t>Goonan</w:t>
      </w:r>
      <w:proofErr w:type="spellEnd"/>
      <w:r w:rsidRPr="00997B88">
        <w:rPr>
          <w:rFonts w:eastAsia="Times New Roman" w:cs="Arial"/>
        </w:rPr>
        <w:t xml:space="preserve"> Cup’ in the annual university colours race against Dublin University.</w:t>
      </w:r>
    </w:p>
    <w:p w:rsidR="00997B88" w:rsidRPr="00997B88" w:rsidRDefault="00997B88" w:rsidP="00997B88">
      <w:pPr>
        <w:rPr>
          <w:rFonts w:cs="Arial"/>
          <w:lang w:val="ga-IE"/>
        </w:rPr>
      </w:pPr>
    </w:p>
    <w:p w:rsidR="00997B88" w:rsidRPr="00997B88" w:rsidRDefault="00997B88" w:rsidP="00997B88">
      <w:pPr>
        <w:spacing w:after="12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lastRenderedPageBreak/>
        <w:t xml:space="preserve">University College Dublin Law Society: Committee Member </w:t>
      </w:r>
    </w:p>
    <w:p w:rsidR="00997B88" w:rsidRPr="00997B88" w:rsidRDefault="00997B88" w:rsidP="00997B88">
      <w:pPr>
        <w:spacing w:after="120"/>
        <w:rPr>
          <w:rFonts w:eastAsia="Times New Roman" w:cs="Arial"/>
        </w:rPr>
      </w:pPr>
      <w:r w:rsidRPr="00997B88">
        <w:rPr>
          <w:rFonts w:eastAsia="Times New Roman" w:cs="Arial"/>
        </w:rPr>
        <w:t xml:space="preserve">I was chosen to represent UCD in the Phillip P. Jessup International Law Moot Court Competition. 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eastAsia="Times New Roman" w:cs="Arial"/>
        </w:rPr>
        <w:t xml:space="preserve">This involved collaborating with 4 teammates to draft a 20,000 word legal submission to the International Criminal Tribunal, prepared over six months alongside my academic studies and the presentation of 90 minutes of oral submissions to a panel of international judges and Irish academic lawyers. </w:t>
      </w:r>
    </w:p>
    <w:p w:rsidR="00997B88" w:rsidRDefault="00997B88" w:rsidP="00997B88">
      <w:pPr>
        <w:rPr>
          <w:rFonts w:asciiTheme="minorHAnsi" w:hAnsiTheme="minorHAnsi" w:cstheme="minorHAnsi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9140"/>
      </w:tblGrid>
      <w:tr w:rsidR="00997B88" w:rsidTr="00F76065">
        <w:tc>
          <w:tcPr>
            <w:tcW w:w="9242" w:type="dxa"/>
          </w:tcPr>
          <w:p w:rsidR="00997B88" w:rsidRPr="00997B88" w:rsidRDefault="00997B88" w:rsidP="00F76065">
            <w:pPr>
              <w:rPr>
                <w:rFonts w:cs="Arial"/>
                <w:lang w:val="ga-IE"/>
              </w:rPr>
            </w:pPr>
            <w:r w:rsidRPr="00997B88">
              <w:rPr>
                <w:rFonts w:cs="Arial"/>
                <w:b/>
                <w:lang w:val="ga-IE"/>
              </w:rPr>
              <w:t>Languages</w:t>
            </w:r>
          </w:p>
        </w:tc>
      </w:tr>
    </w:tbl>
    <w:p w:rsidR="00997B88" w:rsidRDefault="00997B88" w:rsidP="00997B88">
      <w:pPr>
        <w:rPr>
          <w:rFonts w:asciiTheme="minorHAnsi" w:hAnsiTheme="minorHAnsi" w:cstheme="minorHAnsi"/>
          <w:lang w:val="ga-IE"/>
        </w:rPr>
      </w:pPr>
    </w:p>
    <w:p w:rsidR="00997B88" w:rsidRDefault="00997B88" w:rsidP="00997B88">
      <w:pPr>
        <w:rPr>
          <w:rFonts w:asciiTheme="minorHAnsi" w:hAnsiTheme="minorHAnsi" w:cstheme="minorHAnsi"/>
          <w:lang w:val="ga-IE"/>
        </w:rPr>
        <w:sectPr w:rsidR="00997B88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440" w:bottom="1440" w:left="1440" w:header="706" w:footer="706" w:gutter="0"/>
          <w:cols w:space="720"/>
        </w:sectPr>
      </w:pP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lastRenderedPageBreak/>
        <w:t xml:space="preserve">French: proficient working fluency 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lastRenderedPageBreak/>
        <w:t>Irish: complete professional fluency</w:t>
      </w:r>
    </w:p>
    <w:p w:rsidR="00997B88" w:rsidRPr="00997B88" w:rsidRDefault="00997B88" w:rsidP="00997B88">
      <w:pPr>
        <w:rPr>
          <w:rFonts w:cs="Arial"/>
          <w:lang w:val="ga-IE"/>
        </w:rPr>
        <w:sectPr w:rsidR="00997B88" w:rsidRPr="00997B88" w:rsidSect="00142624">
          <w:type w:val="continuous"/>
          <w:pgSz w:w="11906" w:h="16838"/>
          <w:pgMar w:top="1440" w:right="1440" w:bottom="1440" w:left="1440" w:header="706" w:footer="706" w:gutter="0"/>
          <w:cols w:num="2" w:space="720"/>
        </w:sectPr>
      </w:pPr>
    </w:p>
    <w:p w:rsidR="00997B88" w:rsidRPr="00997B88" w:rsidRDefault="00997B88" w:rsidP="00997B88">
      <w:pPr>
        <w:rPr>
          <w:rFonts w:cs="Arial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9140"/>
      </w:tblGrid>
      <w:tr w:rsidR="00997B88" w:rsidTr="00F76065">
        <w:tc>
          <w:tcPr>
            <w:tcW w:w="9242" w:type="dxa"/>
          </w:tcPr>
          <w:p w:rsidR="00997B88" w:rsidRPr="00997B88" w:rsidRDefault="00997B88" w:rsidP="00F76065">
            <w:pPr>
              <w:rPr>
                <w:rFonts w:cs="Arial"/>
                <w:b/>
                <w:lang w:val="ga-IE"/>
              </w:rPr>
            </w:pPr>
            <w:r w:rsidRPr="00997B88">
              <w:rPr>
                <w:rFonts w:cs="Arial"/>
                <w:b/>
                <w:lang w:val="ga-IE"/>
              </w:rPr>
              <w:t>Part-time employment</w:t>
            </w:r>
          </w:p>
        </w:tc>
      </w:tr>
    </w:tbl>
    <w:p w:rsidR="00997B88" w:rsidRDefault="00997B88" w:rsidP="00997B88">
      <w:pPr>
        <w:rPr>
          <w:rFonts w:asciiTheme="minorHAnsi" w:hAnsiTheme="minorHAnsi" w:cstheme="minorHAnsi"/>
          <w:lang w:val="ga-IE"/>
        </w:rPr>
      </w:pPr>
    </w:p>
    <w:p w:rsidR="00997B88" w:rsidRPr="00997B88" w:rsidRDefault="00997B88" w:rsidP="00997B88">
      <w:pPr>
        <w:spacing w:after="12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>Costcutter: Grocery &amp; Off-license Sales Assistant June 2011 - September 2012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t xml:space="preserve">I operated and collected cash floats from the tills, stocked shelves and attended to customers at weekends during college terms. </w:t>
      </w:r>
    </w:p>
    <w:p w:rsidR="00997B88" w:rsidRPr="00997B88" w:rsidRDefault="00997B88" w:rsidP="00997B88">
      <w:pPr>
        <w:rPr>
          <w:rFonts w:cs="Arial"/>
          <w:lang w:val="ga-IE"/>
        </w:rPr>
      </w:pPr>
    </w:p>
    <w:p w:rsidR="00997B88" w:rsidRPr="00997B88" w:rsidRDefault="00997B88" w:rsidP="00997B88">
      <w:pPr>
        <w:spacing w:after="12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 xml:space="preserve">Millward Brown Lansdowne: June 2012 - September 2012 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t xml:space="preserve">As a Bi-lingual Telephone Interviewer, I conducted telephone surveys </w:t>
      </w:r>
      <w:r>
        <w:rPr>
          <w:rFonts w:cs="Arial"/>
          <w:lang w:val="ga-IE"/>
        </w:rPr>
        <w:t xml:space="preserve">in English and Irish </w:t>
      </w:r>
      <w:r w:rsidRPr="00997B88">
        <w:rPr>
          <w:rFonts w:cs="Arial"/>
          <w:lang w:val="ga-IE"/>
        </w:rPr>
        <w:t>for comm</w:t>
      </w:r>
      <w:r>
        <w:rPr>
          <w:rFonts w:cs="Arial"/>
          <w:lang w:val="ga-IE"/>
        </w:rPr>
        <w:t>erical and public organisations.</w:t>
      </w:r>
    </w:p>
    <w:p w:rsidR="00997B88" w:rsidRPr="00997B88" w:rsidRDefault="00997B88" w:rsidP="00997B88">
      <w:pPr>
        <w:rPr>
          <w:rFonts w:cs="Arial"/>
          <w:lang w:val="ga-IE"/>
        </w:rPr>
      </w:pPr>
    </w:p>
    <w:p w:rsidR="00997B88" w:rsidRPr="00997B88" w:rsidRDefault="00997B88" w:rsidP="00997B88">
      <w:pPr>
        <w:spacing w:after="12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>Coláiste na bhFiann / Cumann na bhFiann 2002 - 2012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t>Student, Cinnera, Árd-chinnire &amp; Youth Club Leader: I undertook the responsibility of managing a youth club for two years after a long association with this organisation, having worked for 4 years on its Gaelteacht courses.</w:t>
      </w:r>
    </w:p>
    <w:p w:rsidR="00997B88" w:rsidRDefault="00997B88" w:rsidP="00997B88">
      <w:pPr>
        <w:rPr>
          <w:rFonts w:asciiTheme="minorHAnsi" w:hAnsiTheme="minorHAnsi" w:cstheme="minorHAnsi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9140"/>
      </w:tblGrid>
      <w:tr w:rsidR="00997B88" w:rsidTr="00F76065">
        <w:tc>
          <w:tcPr>
            <w:tcW w:w="9242" w:type="dxa"/>
          </w:tcPr>
          <w:p w:rsidR="00997B88" w:rsidRPr="00997B88" w:rsidRDefault="00997B88" w:rsidP="00F76065">
            <w:pPr>
              <w:rPr>
                <w:rFonts w:cs="Arial"/>
                <w:b/>
                <w:lang w:val="ga-IE"/>
              </w:rPr>
            </w:pPr>
            <w:r w:rsidRPr="00997B88">
              <w:rPr>
                <w:rFonts w:cs="Arial"/>
                <w:b/>
                <w:lang w:val="ga-IE"/>
              </w:rPr>
              <w:t xml:space="preserve">Interests &amp; achievements </w:t>
            </w:r>
          </w:p>
        </w:tc>
      </w:tr>
    </w:tbl>
    <w:p w:rsidR="00997B88" w:rsidRDefault="00997B88" w:rsidP="00997B88">
      <w:pPr>
        <w:rPr>
          <w:rFonts w:asciiTheme="minorHAnsi" w:hAnsiTheme="minorHAnsi" w:cstheme="minorHAnsi"/>
          <w:lang w:val="ga-IE"/>
        </w:rPr>
      </w:pPr>
    </w:p>
    <w:p w:rsidR="00997B88" w:rsidRPr="00997B88" w:rsidRDefault="00997B88" w:rsidP="00997B88">
      <w:pPr>
        <w:spacing w:after="12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 xml:space="preserve">EIL Intercultural Learning Programme Participant: April - June 2007 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t xml:space="preserve">I completed this independent homestay in France for 3 months during transition year, where I attended Lycée Paul Verlaine secondary school while living with a French family and developed my fluency in French. </w:t>
      </w:r>
    </w:p>
    <w:p w:rsidR="00997B88" w:rsidRPr="00997B88" w:rsidRDefault="00997B88" w:rsidP="00997B88">
      <w:pPr>
        <w:rPr>
          <w:rFonts w:cs="Arial"/>
          <w:lang w:val="ga-IE"/>
        </w:rPr>
      </w:pPr>
    </w:p>
    <w:p w:rsidR="00997B88" w:rsidRPr="00997B88" w:rsidRDefault="00997B88" w:rsidP="00997B88">
      <w:pPr>
        <w:spacing w:after="120"/>
        <w:rPr>
          <w:rFonts w:cs="Arial"/>
          <w:u w:val="single"/>
          <w:lang w:val="ga-IE"/>
        </w:rPr>
      </w:pPr>
      <w:r w:rsidRPr="00997B88">
        <w:rPr>
          <w:rFonts w:cs="Arial"/>
          <w:u w:val="single"/>
          <w:lang w:val="ga-IE"/>
        </w:rPr>
        <w:t>Piano: jazz band member of ‘The Swing Kings’ from 2007 - 2012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t xml:space="preserve">Performed in The National Concert Hall on 3 occasions; Royal Irish Academy of Music: all exam grades completed </w:t>
      </w:r>
    </w:p>
    <w:p w:rsidR="00997B88" w:rsidRPr="00997B88" w:rsidRDefault="00997B88" w:rsidP="00997B88">
      <w:pPr>
        <w:rPr>
          <w:rFonts w:cs="Arial"/>
          <w:lang w:val="ga-IE"/>
        </w:rPr>
      </w:pP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u w:val="single"/>
          <w:lang w:val="ga-IE"/>
        </w:rPr>
        <w:t>Clarinet:</w:t>
      </w:r>
      <w:r w:rsidRPr="00997B88">
        <w:rPr>
          <w:rFonts w:cs="Arial"/>
          <w:lang w:val="ga-IE"/>
        </w:rPr>
        <w:t xml:space="preserve"> past wind band member, performed in the National Band Championships and travelled to competitions in England and Belgium; 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t>Associated Board of the Royal Schools of Music exam grades 1 - 5 completed</w:t>
      </w:r>
    </w:p>
    <w:p w:rsidR="00997B88" w:rsidRPr="00997B88" w:rsidRDefault="00997B88" w:rsidP="00997B88">
      <w:pPr>
        <w:rPr>
          <w:rFonts w:cs="Arial"/>
          <w:lang w:val="ga-IE"/>
        </w:rPr>
      </w:pPr>
    </w:p>
    <w:p w:rsidR="00997B88" w:rsidRPr="00997B88" w:rsidRDefault="00997B88" w:rsidP="00997B88">
      <w:pPr>
        <w:rPr>
          <w:rFonts w:cs="Arial"/>
          <w:lang w:val="ga-IE"/>
        </w:rPr>
        <w:sectPr w:rsidR="00997B88" w:rsidRPr="00997B88" w:rsidSect="00142624">
          <w:type w:val="continuous"/>
          <w:pgSz w:w="11906" w:h="16838"/>
          <w:pgMar w:top="1440" w:right="1440" w:bottom="1440" w:left="1440" w:header="706" w:footer="706" w:gutter="0"/>
          <w:cols w:space="720"/>
        </w:sectPr>
      </w:pP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lastRenderedPageBreak/>
        <w:t xml:space="preserve">Soccer: Astro-league, striker 2011 - 2014; 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lastRenderedPageBreak/>
        <w:t>Novice Golfer.</w:t>
      </w:r>
    </w:p>
    <w:p w:rsidR="00997B88" w:rsidRDefault="00997B88" w:rsidP="00997B88">
      <w:pPr>
        <w:rPr>
          <w:rFonts w:asciiTheme="minorHAnsi" w:hAnsiTheme="minorHAnsi" w:cstheme="minorHAnsi"/>
          <w:lang w:val="ga-IE"/>
        </w:rPr>
        <w:sectPr w:rsidR="00997B88" w:rsidSect="00150F15">
          <w:type w:val="continuous"/>
          <w:pgSz w:w="11906" w:h="16838"/>
          <w:pgMar w:top="1440" w:right="1440" w:bottom="1440" w:left="1440" w:header="706" w:footer="706" w:gutter="0"/>
          <w:cols w:num="2" w:space="720"/>
        </w:sectPr>
      </w:pPr>
    </w:p>
    <w:p w:rsidR="00997B88" w:rsidRDefault="00997B88" w:rsidP="00997B88">
      <w:pPr>
        <w:rPr>
          <w:rFonts w:asciiTheme="minorHAnsi" w:hAnsiTheme="minorHAnsi" w:cstheme="minorHAnsi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9140"/>
      </w:tblGrid>
      <w:tr w:rsidR="00997B88" w:rsidTr="00F76065">
        <w:tc>
          <w:tcPr>
            <w:tcW w:w="9242" w:type="dxa"/>
          </w:tcPr>
          <w:p w:rsidR="00997B88" w:rsidRPr="00997B88" w:rsidRDefault="00997B88" w:rsidP="00F76065">
            <w:pPr>
              <w:rPr>
                <w:rFonts w:cs="Arial"/>
                <w:b/>
                <w:lang w:val="ga-IE"/>
              </w:rPr>
            </w:pPr>
            <w:r w:rsidRPr="00997B88">
              <w:rPr>
                <w:rFonts w:cs="Arial"/>
                <w:b/>
                <w:lang w:val="ga-IE"/>
              </w:rPr>
              <w:t xml:space="preserve">Referees </w:t>
            </w:r>
          </w:p>
        </w:tc>
      </w:tr>
    </w:tbl>
    <w:p w:rsidR="00997B88" w:rsidRDefault="00997B88" w:rsidP="00997B88">
      <w:pPr>
        <w:rPr>
          <w:rFonts w:asciiTheme="minorHAnsi" w:hAnsiTheme="minorHAnsi" w:cstheme="minorHAnsi"/>
          <w:lang w:val="ga-IE"/>
        </w:rPr>
      </w:pPr>
    </w:p>
    <w:p w:rsidR="00997B88" w:rsidRDefault="00997B88" w:rsidP="00997B88">
      <w:pPr>
        <w:rPr>
          <w:rFonts w:asciiTheme="minorHAnsi" w:hAnsiTheme="minorHAnsi" w:cstheme="minorHAnsi"/>
          <w:lang w:val="ga-IE"/>
        </w:rPr>
        <w:sectPr w:rsidR="00997B88" w:rsidSect="00142624">
          <w:type w:val="continuous"/>
          <w:pgSz w:w="11906" w:h="16838"/>
          <w:pgMar w:top="1440" w:right="1440" w:bottom="1440" w:left="1440" w:header="706" w:footer="706" w:gutter="0"/>
          <w:cols w:space="720"/>
        </w:sectPr>
      </w:pP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lastRenderedPageBreak/>
        <w:t xml:space="preserve">Mr Michael Doran 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t xml:space="preserve">Partner, Mason Hayes &amp; Curran 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lastRenderedPageBreak/>
        <w:t xml:space="preserve">Dr Eoin Carolan </w:t>
      </w:r>
    </w:p>
    <w:p w:rsidR="00997B88" w:rsidRPr="00997B88" w:rsidRDefault="00997B88" w:rsidP="00997B88">
      <w:pPr>
        <w:rPr>
          <w:rFonts w:cs="Arial"/>
          <w:lang w:val="ga-IE"/>
        </w:rPr>
      </w:pPr>
      <w:r w:rsidRPr="00997B88">
        <w:rPr>
          <w:rFonts w:cs="Arial"/>
          <w:lang w:val="ga-IE"/>
        </w:rPr>
        <w:t>Senior Lecturer, UCD School of Law</w:t>
      </w:r>
    </w:p>
    <w:p w:rsidR="00997B88" w:rsidRPr="00997B88" w:rsidRDefault="00997B88" w:rsidP="00997B88">
      <w:pPr>
        <w:rPr>
          <w:rFonts w:cs="Arial"/>
          <w:lang w:val="ga-IE"/>
        </w:rPr>
        <w:sectPr w:rsidR="00997B88" w:rsidRPr="00997B88" w:rsidSect="00ED17AB">
          <w:type w:val="continuous"/>
          <w:pgSz w:w="11906" w:h="16838"/>
          <w:pgMar w:top="1440" w:right="1440" w:bottom="1440" w:left="1440" w:header="706" w:footer="706" w:gutter="0"/>
          <w:cols w:num="2" w:space="720"/>
        </w:sectPr>
      </w:pPr>
    </w:p>
    <w:tbl>
      <w:tblPr>
        <w:tblStyle w:val="TableGrid"/>
        <w:tblW w:w="0" w:type="auto"/>
        <w:tblLook w:val="04A0"/>
      </w:tblPr>
      <w:tblGrid>
        <w:gridCol w:w="9140"/>
      </w:tblGrid>
      <w:tr w:rsidR="00997B88" w:rsidTr="00F76065">
        <w:tc>
          <w:tcPr>
            <w:tcW w:w="9140" w:type="dxa"/>
          </w:tcPr>
          <w:p w:rsidR="00997B88" w:rsidRPr="00997B88" w:rsidRDefault="00997B88" w:rsidP="00F76065">
            <w:pPr>
              <w:rPr>
                <w:rFonts w:cs="Arial"/>
                <w:b/>
                <w:lang w:val="ga-IE"/>
              </w:rPr>
            </w:pPr>
            <w:r w:rsidRPr="00997B88">
              <w:rPr>
                <w:rFonts w:cs="Arial"/>
                <w:b/>
                <w:lang w:val="ga-IE"/>
              </w:rPr>
              <w:lastRenderedPageBreak/>
              <w:t>University grades</w:t>
            </w:r>
          </w:p>
        </w:tc>
      </w:tr>
    </w:tbl>
    <w:p w:rsidR="00997B88" w:rsidRDefault="00997B88" w:rsidP="00997B88">
      <w:pPr>
        <w:rPr>
          <w:rFonts w:asciiTheme="minorHAnsi" w:hAnsiTheme="minorHAnsi" w:cstheme="minorHAnsi"/>
          <w:b/>
          <w:lang w:val="ga-IE"/>
        </w:rPr>
      </w:pPr>
    </w:p>
    <w:p w:rsidR="00997B88" w:rsidRPr="00997B88" w:rsidRDefault="00997B88" w:rsidP="00997B88">
      <w:pPr>
        <w:rPr>
          <w:rFonts w:cs="Arial"/>
          <w:b/>
          <w:color w:val="000000"/>
          <w:lang w:val="ga-IE"/>
        </w:rPr>
      </w:pPr>
      <w:r w:rsidRPr="00997B88">
        <w:rPr>
          <w:rFonts w:cs="Arial"/>
          <w:b/>
          <w:color w:val="000000"/>
          <w:lang w:val="ga-IE"/>
        </w:rPr>
        <w:t>Stage four: 2.1; GPA: 3.5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Advanced Mooting: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A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Advocacy &amp; Mooting: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A-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 xml:space="preserve">Equity: 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Media Law: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Theory of Court Practice: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Evidence: Foundations: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Evidence: Practice &amp; Principles: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Administrative Law: Grounds: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Administrative Law: Remedies: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Family &amp; Child Law: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Matrimonial Law &amp; Reliefs: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Jurisprudence: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C</w:t>
      </w:r>
    </w:p>
    <w:p w:rsidR="00997B88" w:rsidRPr="00997B88" w:rsidRDefault="00997B88" w:rsidP="00997B88">
      <w:pPr>
        <w:rPr>
          <w:rFonts w:cs="Arial"/>
          <w:b/>
          <w:color w:val="000000"/>
          <w:lang w:val="ga-IE"/>
        </w:rPr>
      </w:pPr>
    </w:p>
    <w:p w:rsidR="00997B88" w:rsidRPr="00997B88" w:rsidRDefault="00997B88" w:rsidP="00997B88">
      <w:pPr>
        <w:rPr>
          <w:rFonts w:cs="Arial"/>
          <w:b/>
          <w:color w:val="000000"/>
          <w:lang w:val="ga-IE"/>
        </w:rPr>
      </w:pPr>
      <w:r w:rsidRPr="00997B88">
        <w:rPr>
          <w:rFonts w:cs="Arial"/>
          <w:b/>
          <w:color w:val="000000"/>
          <w:lang w:val="ga-IE"/>
        </w:rPr>
        <w:t>Stage three:  Erasmus Programme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 xml:space="preserve">EU Law Diploma / </w:t>
      </w:r>
      <w:r w:rsidRPr="00997B88">
        <w:rPr>
          <w:rFonts w:cs="Arial"/>
          <w:i/>
          <w:color w:val="000000"/>
          <w:lang w:val="ga-IE"/>
        </w:rPr>
        <w:t>Dipl</w:t>
      </w:r>
      <w:r w:rsidRPr="00997B88">
        <w:rPr>
          <w:rFonts w:cs="Arial"/>
          <w:color w:val="000000"/>
          <w:lang w:val="ga-IE"/>
        </w:rPr>
        <w:t>ô</w:t>
      </w:r>
      <w:r w:rsidRPr="00997B88">
        <w:rPr>
          <w:rFonts w:cs="Arial"/>
          <w:i/>
          <w:color w:val="000000"/>
          <w:lang w:val="ga-IE"/>
        </w:rPr>
        <w:t>me d’Études de l’Union Européenne:</w:t>
      </w:r>
      <w:r w:rsidRPr="00997B88">
        <w:rPr>
          <w:rFonts w:cs="Arial"/>
          <w:color w:val="000000"/>
          <w:lang w:val="ga-IE"/>
        </w:rPr>
        <w:t xml:space="preserve"> 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 xml:space="preserve">13/20 Module 1 – Institutional Framework / </w:t>
      </w:r>
      <w:r w:rsidRPr="00997B88">
        <w:rPr>
          <w:rFonts w:cs="Arial"/>
          <w:i/>
          <w:color w:val="000000"/>
          <w:lang w:val="ga-IE"/>
        </w:rPr>
        <w:t>Cadre Institutionnel: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10.5/2</w:t>
      </w:r>
      <w:r w:rsidRPr="00997B88">
        <w:rPr>
          <w:rFonts w:cs="Arial"/>
          <w:color w:val="000000"/>
          <w:lang w:val="ga-IE"/>
        </w:rPr>
        <w:tab/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 xml:space="preserve">Module 2 – European Law / </w:t>
      </w:r>
      <w:r w:rsidRPr="00997B88">
        <w:rPr>
          <w:rFonts w:cs="Arial"/>
          <w:i/>
          <w:color w:val="000000"/>
          <w:lang w:val="ga-IE"/>
        </w:rPr>
        <w:t>Droit Materiel: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 xml:space="preserve">13/20 Module 3 – Common Policy Law / </w:t>
      </w:r>
      <w:r w:rsidRPr="00997B88">
        <w:rPr>
          <w:rFonts w:cs="Arial"/>
          <w:i/>
          <w:color w:val="000000"/>
          <w:lang w:val="ga-IE"/>
        </w:rPr>
        <w:t>Politiques Communes: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 xml:space="preserve">15.5/20 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i/>
          <w:color w:val="000000"/>
          <w:lang w:val="ga-IE"/>
        </w:rPr>
        <w:tab/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 xml:space="preserve">Administrative &amp; Constitutional Law / </w:t>
      </w:r>
      <w:r w:rsidRPr="00997B88">
        <w:rPr>
          <w:rFonts w:cs="Arial"/>
          <w:i/>
          <w:color w:val="000000"/>
          <w:lang w:val="ga-IE"/>
        </w:rPr>
        <w:t>Droit public et constitutionnel: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 xml:space="preserve">14/20 Administrative Law Tutorial / </w:t>
      </w:r>
      <w:r w:rsidRPr="00997B88">
        <w:rPr>
          <w:rFonts w:cs="Arial"/>
          <w:i/>
          <w:color w:val="000000"/>
          <w:lang w:val="ga-IE"/>
        </w:rPr>
        <w:t>Droit public TD: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 xml:space="preserve">12/20 Constitutional Law Tutorial / </w:t>
      </w:r>
      <w:r w:rsidRPr="00997B88">
        <w:rPr>
          <w:rFonts w:cs="Arial"/>
          <w:i/>
          <w:color w:val="000000"/>
          <w:lang w:val="ga-IE"/>
        </w:rPr>
        <w:t>Droit constitutionnel TD: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 xml:space="preserve">11/20 French as a foreign language / </w:t>
      </w:r>
      <w:r w:rsidRPr="00997B88">
        <w:rPr>
          <w:rFonts w:cs="Arial"/>
          <w:i/>
          <w:color w:val="000000"/>
          <w:lang w:val="ga-IE"/>
        </w:rPr>
        <w:t>Français langue étrangère: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13.5/20</w:t>
      </w:r>
    </w:p>
    <w:p w:rsidR="00997B88" w:rsidRPr="00997B88" w:rsidRDefault="00997B88" w:rsidP="00997B88">
      <w:pPr>
        <w:jc w:val="left"/>
        <w:rPr>
          <w:rFonts w:cs="Arial"/>
          <w:color w:val="000000"/>
          <w:lang w:val="ga-IE"/>
        </w:rPr>
      </w:pPr>
    </w:p>
    <w:p w:rsidR="00997B88" w:rsidRPr="00997B88" w:rsidRDefault="00997B88" w:rsidP="00997B88">
      <w:pPr>
        <w:rPr>
          <w:rFonts w:cs="Arial"/>
          <w:b/>
          <w:color w:val="000000"/>
          <w:lang w:val="ga-IE"/>
        </w:rPr>
      </w:pPr>
      <w:r w:rsidRPr="00997B88">
        <w:rPr>
          <w:rFonts w:cs="Arial"/>
          <w:b/>
          <w:color w:val="000000"/>
          <w:lang w:val="ga-IE"/>
        </w:rPr>
        <w:t>Stage two: 2.1; GPA: 3.12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Anarchy, Law &amp; the State: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A-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EU Constitutional Law: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EU Economic Law: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Property Law I: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Property Law II: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EU Human Rights: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C+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Public International Law: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C+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Criminal Law: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C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Philosophy of Law: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Company Law I: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Company Law II: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D-</w:t>
      </w:r>
    </w:p>
    <w:p w:rsidR="00997B88" w:rsidRDefault="00997B88" w:rsidP="00997B88">
      <w:pPr>
        <w:rPr>
          <w:rFonts w:cs="Arial"/>
          <w:b/>
          <w:color w:val="000000"/>
          <w:lang w:val="ga-IE"/>
        </w:rPr>
      </w:pPr>
    </w:p>
    <w:p w:rsidR="00997B88" w:rsidRPr="00997B88" w:rsidRDefault="00997B88" w:rsidP="00997B88">
      <w:pPr>
        <w:rPr>
          <w:rFonts w:cs="Arial"/>
          <w:b/>
          <w:color w:val="000000"/>
          <w:lang w:val="ga-IE"/>
        </w:rPr>
      </w:pPr>
      <w:r w:rsidRPr="00997B88">
        <w:rPr>
          <w:rFonts w:cs="Arial"/>
          <w:b/>
          <w:color w:val="000000"/>
          <w:lang w:val="ga-IE"/>
        </w:rPr>
        <w:t>Stage one: 2.1; GPA: 3.23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Criminal Procedure: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A-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Civil Procedure: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Law of Tort: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Constitutional Law I: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Constitutional Law II: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Contract Law I: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Contract Law II: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B-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Introduction to Common Law: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>General Purposes French: Level 4: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B+</w:t>
      </w:r>
    </w:p>
    <w:p w:rsidR="00997B88" w:rsidRDefault="00997B88" w:rsidP="00997B88">
      <w:pPr>
        <w:rPr>
          <w:rFonts w:cs="Arial"/>
          <w:color w:val="000000"/>
          <w:lang w:val="ga-IE"/>
        </w:rPr>
      </w:pPr>
      <w:r w:rsidRPr="00997B88">
        <w:rPr>
          <w:rFonts w:cs="Arial"/>
          <w:color w:val="000000"/>
          <w:lang w:val="ga-IE"/>
        </w:rPr>
        <w:t xml:space="preserve">Reading French: Essay Writing on Drama &amp; Fiction: </w:t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</w:r>
      <w:r w:rsidRPr="00997B88">
        <w:rPr>
          <w:rFonts w:cs="Arial"/>
          <w:color w:val="000000"/>
          <w:lang w:val="ga-IE"/>
        </w:rPr>
        <w:tab/>
        <w:t>D+</w:t>
      </w:r>
    </w:p>
    <w:p w:rsidR="00997B88" w:rsidRDefault="00997B88" w:rsidP="00997B88">
      <w:pPr>
        <w:rPr>
          <w:rFonts w:cs="Arial"/>
          <w:color w:val="000000"/>
          <w:lang w:val="ga-IE"/>
        </w:rPr>
      </w:pPr>
      <w:r>
        <w:rPr>
          <w:rFonts w:cs="Arial"/>
          <w:color w:val="000000"/>
          <w:lang w:val="ga-IE"/>
        </w:rPr>
        <w:t xml:space="preserve">Civil Law Traditions: </w:t>
      </w:r>
      <w:r>
        <w:rPr>
          <w:rFonts w:cs="Arial"/>
          <w:color w:val="000000"/>
          <w:lang w:val="ga-IE"/>
        </w:rPr>
        <w:tab/>
      </w:r>
      <w:r>
        <w:rPr>
          <w:rFonts w:cs="Arial"/>
          <w:color w:val="000000"/>
          <w:lang w:val="ga-IE"/>
        </w:rPr>
        <w:tab/>
      </w:r>
      <w:r>
        <w:rPr>
          <w:rFonts w:cs="Arial"/>
          <w:color w:val="000000"/>
          <w:lang w:val="ga-IE"/>
        </w:rPr>
        <w:tab/>
      </w:r>
      <w:r>
        <w:rPr>
          <w:rFonts w:cs="Arial"/>
          <w:color w:val="000000"/>
          <w:lang w:val="ga-IE"/>
        </w:rPr>
        <w:tab/>
      </w:r>
      <w:r>
        <w:rPr>
          <w:rFonts w:cs="Arial"/>
          <w:color w:val="000000"/>
          <w:lang w:val="ga-IE"/>
        </w:rPr>
        <w:tab/>
      </w:r>
      <w:r>
        <w:rPr>
          <w:rFonts w:cs="Arial"/>
          <w:color w:val="000000"/>
          <w:lang w:val="ga-IE"/>
        </w:rPr>
        <w:tab/>
      </w:r>
      <w:r>
        <w:rPr>
          <w:rFonts w:cs="Arial"/>
          <w:color w:val="000000"/>
          <w:lang w:val="ga-IE"/>
        </w:rPr>
        <w:tab/>
      </w:r>
      <w:r>
        <w:rPr>
          <w:rFonts w:cs="Arial"/>
          <w:color w:val="000000"/>
          <w:lang w:val="ga-IE"/>
        </w:rPr>
        <w:tab/>
      </w:r>
      <w:r>
        <w:rPr>
          <w:rFonts w:cs="Arial"/>
          <w:color w:val="000000"/>
          <w:lang w:val="ga-IE"/>
        </w:rPr>
        <w:tab/>
        <w:t>D</w:t>
      </w:r>
    </w:p>
    <w:p w:rsidR="00997B88" w:rsidRPr="00997B88" w:rsidRDefault="00997B88" w:rsidP="00997B88">
      <w:pPr>
        <w:rPr>
          <w:rFonts w:cs="Arial"/>
          <w:color w:val="000000"/>
          <w:lang w:val="ga-IE"/>
        </w:rPr>
      </w:pPr>
    </w:p>
    <w:sectPr w:rsidR="00997B88" w:rsidRPr="00997B88" w:rsidSect="00997B88">
      <w:type w:val="continuous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88" w:rsidRDefault="00997B88" w:rsidP="00997B88">
      <w:r>
        <w:separator/>
      </w:r>
    </w:p>
  </w:endnote>
  <w:endnote w:type="continuationSeparator" w:id="0">
    <w:p w:rsidR="00997B88" w:rsidRDefault="00997B88" w:rsidP="0099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D8" w:rsidRDefault="00E85F4A" w:rsidP="008251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E6BD8" w:rsidRDefault="00E85F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D8" w:rsidRPr="000C7272" w:rsidRDefault="00E85F4A" w:rsidP="0082517E">
    <w:pPr>
      <w:pStyle w:val="Footer"/>
      <w:framePr w:wrap="around" w:vAnchor="text" w:hAnchor="margin" w:xAlign="center" w:y="1"/>
      <w:rPr>
        <w:rStyle w:val="PageNumber"/>
        <w:rFonts w:cs="Arial"/>
      </w:rPr>
    </w:pPr>
    <w:r w:rsidRPr="000C7272">
      <w:rPr>
        <w:rStyle w:val="PageNumber"/>
        <w:rFonts w:cs="Arial"/>
      </w:rPr>
      <w:fldChar w:fldCharType="begin"/>
    </w:r>
    <w:r w:rsidRPr="000C7272">
      <w:rPr>
        <w:rStyle w:val="PageNumber"/>
        <w:rFonts w:cs="Arial"/>
      </w:rPr>
      <w:instrText xml:space="preserve">PAGE  </w:instrText>
    </w:r>
    <w:r w:rsidRPr="000C7272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0C7272">
      <w:rPr>
        <w:rStyle w:val="PageNumber"/>
        <w:rFonts w:cs="Arial"/>
      </w:rPr>
      <w:fldChar w:fldCharType="end"/>
    </w:r>
  </w:p>
  <w:p w:rsidR="005E6BD8" w:rsidRPr="000C7272" w:rsidRDefault="00E85F4A" w:rsidP="00FE1EED">
    <w:pPr>
      <w:pStyle w:val="Footer"/>
      <w:tabs>
        <w:tab w:val="right" w:pos="8931"/>
      </w:tabs>
      <w:rPr>
        <w:rFonts w:cs="Arial"/>
      </w:rPr>
    </w:pPr>
    <w:r w:rsidRPr="00B841BD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80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BD8" w:rsidRDefault="00E85F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BD8" w:rsidRDefault="00E85F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88" w:rsidRDefault="00997B88" w:rsidP="00997B88">
      <w:r>
        <w:separator/>
      </w:r>
    </w:p>
  </w:footnote>
  <w:footnote w:type="continuationSeparator" w:id="0">
    <w:p w:rsidR="00997B88" w:rsidRDefault="00997B88" w:rsidP="00997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15" w:rsidRDefault="00E85F4A" w:rsidP="00D92E15">
    <w:pPr>
      <w:pStyle w:val="Header"/>
      <w:tabs>
        <w:tab w:val="clear" w:pos="4513"/>
        <w:tab w:val="clear" w:pos="9026"/>
        <w:tab w:val="left" w:pos="40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B88"/>
    <w:rsid w:val="000E1DBF"/>
    <w:rsid w:val="00615406"/>
    <w:rsid w:val="00997B88"/>
    <w:rsid w:val="00CD2454"/>
    <w:rsid w:val="00E8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88"/>
    <w:pPr>
      <w:spacing w:after="0" w:line="240" w:lineRule="auto"/>
      <w:jc w:val="both"/>
    </w:pPr>
    <w:rPr>
      <w:rFonts w:ascii="Arial" w:hAnsi="Arial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88"/>
    <w:pPr>
      <w:spacing w:after="240" w:line="240" w:lineRule="auto"/>
      <w:jc w:val="both"/>
    </w:pPr>
    <w:rPr>
      <w:rFonts w:ascii="Arial" w:hAnsi="Arial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Paragraph">
    <w:name w:val="List Paragraph"/>
    <w:basedOn w:val="Normal"/>
    <w:uiPriority w:val="34"/>
    <w:qFormat/>
    <w:rsid w:val="00997B88"/>
    <w:pPr>
      <w:spacing w:after="240"/>
      <w:ind w:left="720"/>
    </w:pPr>
  </w:style>
  <w:style w:type="paragraph" w:styleId="Footer">
    <w:name w:val="footer"/>
    <w:basedOn w:val="Normal"/>
    <w:link w:val="FooterChar"/>
    <w:uiPriority w:val="99"/>
    <w:unhideWhenUsed/>
    <w:rsid w:val="00997B88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97B88"/>
    <w:rPr>
      <w:rFonts w:ascii="Arial" w:hAnsi="Arial"/>
      <w:sz w:val="18"/>
      <w:lang w:val="en-IE"/>
    </w:rPr>
  </w:style>
  <w:style w:type="character" w:styleId="PageNumber">
    <w:name w:val="page number"/>
    <w:basedOn w:val="DefaultParagraphFont"/>
    <w:unhideWhenUsed/>
    <w:rsid w:val="00997B88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997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B88"/>
    <w:rPr>
      <w:rFonts w:ascii="Arial" w:hAnsi="Arial"/>
      <w:lang w:val="en-IE"/>
    </w:rPr>
  </w:style>
  <w:style w:type="character" w:styleId="Hyperlink">
    <w:name w:val="Hyperlink"/>
    <w:basedOn w:val="DefaultParagraphFont"/>
    <w:uiPriority w:val="99"/>
    <w:unhideWhenUsed/>
    <w:rsid w:val="00997B88"/>
    <w:rPr>
      <w:rFonts w:ascii="Arial" w:hAnsi="Arial"/>
      <w:color w:val="0000FF" w:themeColor="hyperlink"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ehennessy_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953</Words>
  <Characters>5434</Characters>
  <Application>Microsoft Office Word</Application>
  <DocSecurity>0</DocSecurity>
  <Lines>45</Lines>
  <Paragraphs>12</Paragraphs>
  <ScaleCrop>false</ScaleCrop>
  <Company> 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2015-10-23T22:37:00Z</cp:lastPrinted>
  <dcterms:created xsi:type="dcterms:W3CDTF">2015-10-23T22:26:00Z</dcterms:created>
  <dcterms:modified xsi:type="dcterms:W3CDTF">2015-10-23T22:39:00Z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