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7F" w:rsidRDefault="004E767F" w:rsidP="004E767F">
      <w:pPr>
        <w:pStyle w:val="BodyText"/>
        <w:rPr>
          <w:rStyle w:val="Intro"/>
          <w:szCs w:val="22"/>
          <w:lang w:val="en-US"/>
        </w:rPr>
      </w:pPr>
      <w:r w:rsidRPr="00CF5B01">
        <w:rPr>
          <w:rStyle w:val="Intro"/>
          <w:szCs w:val="22"/>
          <w:lang w:val="en-US"/>
        </w:rPr>
        <w:t>Dylan Duke</w:t>
      </w:r>
    </w:p>
    <w:p w:rsidR="004E767F" w:rsidRPr="00CE53B5" w:rsidRDefault="004E767F" w:rsidP="004E767F">
      <w:pPr>
        <w:pStyle w:val="BodyText"/>
        <w:rPr>
          <w:rStyle w:val="Intro"/>
          <w:szCs w:val="22"/>
          <w:lang w:val="en-US"/>
        </w:rPr>
      </w:pPr>
      <w:r w:rsidRPr="00CE53B5">
        <w:rPr>
          <w:rStyle w:val="Intro"/>
          <w:szCs w:val="22"/>
          <w:lang w:val="en-US"/>
        </w:rPr>
        <w:t xml:space="preserve">Address: </w:t>
      </w:r>
      <w:r w:rsidR="00AE18C0">
        <w:rPr>
          <w:rStyle w:val="Intro"/>
          <w:szCs w:val="22"/>
          <w:lang w:val="en-US"/>
        </w:rPr>
        <w:t>37 Ardnacassa, Dublin Road, Longford, N39R2Y3</w:t>
      </w:r>
      <w:r w:rsidRPr="00CE53B5">
        <w:rPr>
          <w:rStyle w:val="Intro"/>
          <w:szCs w:val="22"/>
          <w:lang w:val="en-US"/>
        </w:rPr>
        <w:t>.</w:t>
      </w:r>
    </w:p>
    <w:p w:rsidR="004E767F" w:rsidRPr="00CE53B5" w:rsidRDefault="004E767F" w:rsidP="004E767F">
      <w:pPr>
        <w:pStyle w:val="BodyText"/>
        <w:rPr>
          <w:rStyle w:val="Intro"/>
          <w:szCs w:val="22"/>
          <w:lang w:val="en-US"/>
        </w:rPr>
      </w:pPr>
      <w:r w:rsidRPr="00CE53B5">
        <w:rPr>
          <w:rStyle w:val="Intro"/>
          <w:szCs w:val="22"/>
          <w:lang w:val="en-US"/>
        </w:rPr>
        <w:t xml:space="preserve">Mobile: </w:t>
      </w:r>
      <w:r w:rsidRPr="00CE53B5">
        <w:rPr>
          <w:rStyle w:val="Intro"/>
          <w:b w:val="0"/>
          <w:szCs w:val="22"/>
          <w:lang w:val="en-US"/>
        </w:rPr>
        <w:t>+353 8636 26321</w:t>
      </w:r>
      <w:r w:rsidRPr="00CE53B5">
        <w:rPr>
          <w:rStyle w:val="Intro"/>
          <w:szCs w:val="22"/>
          <w:lang w:val="en-US"/>
        </w:rPr>
        <w:tab/>
        <w:t xml:space="preserve">E-Mail: </w:t>
      </w:r>
      <w:hyperlink r:id="rId8" w:history="1">
        <w:r w:rsidRPr="00626EA9">
          <w:rPr>
            <w:rStyle w:val="Hyperlink"/>
            <w:sz w:val="22"/>
            <w:szCs w:val="22"/>
            <w:lang w:val="en-US"/>
          </w:rPr>
          <w:t>dylanduke1995@gmail.com</w:t>
        </w:r>
      </w:hyperlink>
    </w:p>
    <w:p w:rsidR="004E767F" w:rsidRDefault="004E767F" w:rsidP="004E767F">
      <w:pPr>
        <w:pStyle w:val="BodyText"/>
        <w:pBdr>
          <w:bottom w:val="single" w:sz="6" w:space="1" w:color="auto"/>
        </w:pBdr>
        <w:rPr>
          <w:sz w:val="22"/>
          <w:szCs w:val="22"/>
          <w:lang w:val="en-US"/>
        </w:rPr>
      </w:pPr>
      <w:r w:rsidRPr="00CE53B5">
        <w:rPr>
          <w:rStyle w:val="Intro"/>
          <w:szCs w:val="22"/>
          <w:lang w:val="en-US"/>
        </w:rPr>
        <w:t>Profile:</w:t>
      </w:r>
      <w:r w:rsidRPr="00CE53B5">
        <w:rPr>
          <w:b/>
          <w:bCs/>
          <w:sz w:val="22"/>
          <w:szCs w:val="22"/>
          <w:lang w:val="en-US"/>
        </w:rPr>
        <w:t xml:space="preserve"> </w:t>
      </w:r>
      <w:r w:rsidRPr="00CE53B5">
        <w:rPr>
          <w:sz w:val="22"/>
          <w:szCs w:val="22"/>
          <w:lang w:val="en-US"/>
        </w:rPr>
        <w:t>An experienced</w:t>
      </w:r>
      <w:r w:rsidR="00DC3D3C">
        <w:rPr>
          <w:sz w:val="22"/>
          <w:szCs w:val="22"/>
          <w:lang w:val="en-US"/>
        </w:rPr>
        <w:t xml:space="preserve"> legal executive</w:t>
      </w:r>
      <w:r w:rsidRPr="00CE53B5">
        <w:rPr>
          <w:sz w:val="22"/>
          <w:szCs w:val="22"/>
          <w:lang w:val="en-US"/>
        </w:rPr>
        <w:t xml:space="preserve">, </w:t>
      </w:r>
      <w:r w:rsidR="009E4DC5">
        <w:rPr>
          <w:sz w:val="22"/>
          <w:szCs w:val="22"/>
          <w:lang w:val="en-US"/>
        </w:rPr>
        <w:t>interested in pursuing a similar role</w:t>
      </w:r>
      <w:r w:rsidRPr="00CE53B5">
        <w:rPr>
          <w:sz w:val="22"/>
          <w:szCs w:val="22"/>
          <w:lang w:val="en-US"/>
        </w:rPr>
        <w:t>. I am a methodical, hardworking individual looking for a challenging position to develop my skills and further my aptitudes and natural strengths as a problem solver and critical thinker.</w:t>
      </w: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  <w:r w:rsidRPr="00080475">
        <w:rPr>
          <w:b/>
          <w:bCs/>
          <w:sz w:val="22"/>
          <w:szCs w:val="22"/>
          <w:lang w:val="en-US"/>
        </w:rPr>
        <w:t xml:space="preserve">EDUCATION 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 xml:space="preserve">Dublin Institute of Technology </w:t>
      </w:r>
      <w:r w:rsidRPr="00CE53B5">
        <w:rPr>
          <w:i/>
          <w:sz w:val="22"/>
          <w:szCs w:val="22"/>
          <w:lang w:val="en-US"/>
        </w:rPr>
        <w:t>– Post-graduate Diploma in Law</w:t>
      </w:r>
      <w:r w:rsidRPr="00CE53B5">
        <w:rPr>
          <w:i/>
          <w:sz w:val="22"/>
          <w:szCs w:val="22"/>
          <w:lang w:val="en-US"/>
        </w:rPr>
        <w:tab/>
      </w:r>
      <w:r w:rsidRPr="00CE53B5">
        <w:rPr>
          <w:b/>
          <w:bCs/>
          <w:sz w:val="22"/>
          <w:szCs w:val="22"/>
          <w:lang w:val="en-US"/>
        </w:rPr>
        <w:t>2017 – 2018</w:t>
      </w:r>
    </w:p>
    <w:p w:rsidR="004E767F" w:rsidRPr="00CE53B5" w:rsidRDefault="004E767F" w:rsidP="004E767F">
      <w:pPr>
        <w:pStyle w:val="BodyText"/>
        <w:numPr>
          <w:ilvl w:val="0"/>
          <w:numId w:val="27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Degree Result: 2.1 (69%)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 xml:space="preserve">Trinity College Dublin </w:t>
      </w:r>
      <w:r w:rsidRPr="00CE53B5">
        <w:rPr>
          <w:i/>
          <w:sz w:val="22"/>
          <w:szCs w:val="22"/>
          <w:lang w:val="en-US"/>
        </w:rPr>
        <w:t>– BA Ancient History and Archaeology/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i/>
          <w:sz w:val="22"/>
          <w:szCs w:val="22"/>
          <w:lang w:val="en-US"/>
        </w:rPr>
        <w:t>Jewish and Islamic Civilisation</w:t>
      </w:r>
      <w:r w:rsidRPr="00CE53B5">
        <w:rPr>
          <w:i/>
          <w:sz w:val="22"/>
          <w:szCs w:val="22"/>
          <w:lang w:val="en-US"/>
        </w:rPr>
        <w:tab/>
      </w:r>
      <w:r w:rsidRPr="00CE53B5">
        <w:rPr>
          <w:b/>
          <w:bCs/>
          <w:sz w:val="22"/>
          <w:szCs w:val="22"/>
          <w:lang w:val="en-US"/>
        </w:rPr>
        <w:t>2013 – 2017</w:t>
      </w:r>
    </w:p>
    <w:p w:rsidR="004E767F" w:rsidRPr="00CE53B5" w:rsidRDefault="004E767F" w:rsidP="004E767F">
      <w:pPr>
        <w:pStyle w:val="BodyText"/>
        <w:numPr>
          <w:ilvl w:val="0"/>
          <w:numId w:val="26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Degree Result: 2.1 (66%)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 xml:space="preserve">St. Mel’s College Longford </w:t>
      </w:r>
      <w:r w:rsidRPr="00CE53B5">
        <w:rPr>
          <w:i/>
          <w:sz w:val="22"/>
          <w:szCs w:val="22"/>
          <w:lang w:val="en-US"/>
        </w:rPr>
        <w:t>– Leaving Certificate</w:t>
      </w:r>
      <w:r w:rsidRPr="00CE53B5">
        <w:rPr>
          <w:i/>
          <w:sz w:val="22"/>
          <w:szCs w:val="22"/>
          <w:lang w:val="en-US"/>
        </w:rPr>
        <w:tab/>
      </w:r>
      <w:r w:rsidRPr="00CE53B5">
        <w:rPr>
          <w:b/>
          <w:bCs/>
          <w:sz w:val="22"/>
          <w:szCs w:val="22"/>
          <w:lang w:val="en-US"/>
        </w:rPr>
        <w:t xml:space="preserve">2009 </w:t>
      </w:r>
      <w:r>
        <w:rPr>
          <w:b/>
          <w:bCs/>
          <w:sz w:val="22"/>
          <w:szCs w:val="22"/>
          <w:lang w:val="en-US"/>
        </w:rPr>
        <w:t>–</w:t>
      </w:r>
      <w:r w:rsidRPr="00CE53B5">
        <w:rPr>
          <w:b/>
          <w:bCs/>
          <w:sz w:val="22"/>
          <w:szCs w:val="22"/>
          <w:lang w:val="en-US"/>
        </w:rPr>
        <w:t xml:space="preserve"> 2013</w:t>
      </w:r>
    </w:p>
    <w:p w:rsidR="004E767F" w:rsidRPr="0058578C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 w:rsidRPr="0058578C">
        <w:rPr>
          <w:bCs/>
          <w:sz w:val="22"/>
          <w:szCs w:val="22"/>
          <w:lang w:val="en-US"/>
        </w:rPr>
        <w:t>445 Points</w:t>
      </w:r>
    </w:p>
    <w:p w:rsidR="004E767F" w:rsidRDefault="004E767F" w:rsidP="004E767F">
      <w:pPr>
        <w:pStyle w:val="BodyText"/>
        <w:pBdr>
          <w:bottom w:val="single" w:sz="6" w:space="1" w:color="auto"/>
        </w:pBdr>
        <w:rPr>
          <w:sz w:val="22"/>
          <w:szCs w:val="22"/>
          <w:lang w:val="en-US"/>
        </w:rPr>
      </w:pP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  <w:r w:rsidRPr="00080475">
        <w:rPr>
          <w:b/>
          <w:bCs/>
          <w:sz w:val="22"/>
          <w:szCs w:val="22"/>
          <w:lang w:val="en-US"/>
        </w:rPr>
        <w:t xml:space="preserve">EXPERIENCE </w:t>
      </w: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  <w:r w:rsidRPr="000076AD">
        <w:rPr>
          <w:b/>
          <w:bCs/>
          <w:sz w:val="22"/>
          <w:szCs w:val="22"/>
          <w:lang w:val="en-US"/>
        </w:rPr>
        <w:t>Legal</w:t>
      </w:r>
      <w:r w:rsidRPr="00CE53B5">
        <w:rPr>
          <w:b/>
          <w:bCs/>
          <w:sz w:val="22"/>
          <w:szCs w:val="22"/>
          <w:lang w:val="en-US"/>
        </w:rPr>
        <w:t>:</w:t>
      </w:r>
    </w:p>
    <w:p w:rsidR="00160238" w:rsidRDefault="00160238" w:rsidP="004E767F">
      <w:pPr>
        <w:pStyle w:val="BodyTex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Byrne Wallace, 88 Harcourt Street, Dublin 2 </w:t>
      </w:r>
      <w:r w:rsidR="001A6D54"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 xml:space="preserve">20 Jan. 2020 – Present </w:t>
      </w:r>
    </w:p>
    <w:p w:rsidR="00160238" w:rsidRPr="00CE53B5" w:rsidRDefault="0026730B" w:rsidP="00160238">
      <w:pPr>
        <w:pStyle w:val="BodyTex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Infrastructure, Construction and Energy Paralegal</w:t>
      </w:r>
    </w:p>
    <w:p w:rsidR="00160238" w:rsidRPr="00CE53B5" w:rsidRDefault="00160238" w:rsidP="00160238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u w:val="thick"/>
          <w:lang w:val="en-US"/>
        </w:rPr>
        <w:t>Construction</w:t>
      </w:r>
      <w:r w:rsidRPr="00CE53B5">
        <w:rPr>
          <w:b/>
          <w:bCs/>
          <w:sz w:val="22"/>
          <w:szCs w:val="22"/>
          <w:u w:val="thick"/>
          <w:lang w:val="en-US"/>
        </w:rPr>
        <w:t>:</w:t>
      </w:r>
    </w:p>
    <w:p w:rsidR="001A6D54" w:rsidRDefault="001A6D54" w:rsidP="00160238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Non-Contentious:</w:t>
      </w:r>
    </w:p>
    <w:p w:rsidR="00160238" w:rsidRDefault="001A6D54" w:rsidP="001A6D54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Drafting and negotiating contracts from a broad range of perspectives including Funder, Developer/Employer, Contractor and Consultant/Sub-Contractor</w:t>
      </w:r>
      <w:r w:rsidR="00AE18C0">
        <w:rPr>
          <w:sz w:val="22"/>
          <w:szCs w:val="22"/>
          <w:lang w:val="en-US"/>
        </w:rPr>
        <w:t>. These projects can range from standalone development projects, contracts for the sale of a site, agreements for lea</w:t>
      </w:r>
      <w:bookmarkStart w:id="0" w:name="_GoBack"/>
      <w:bookmarkEnd w:id="0"/>
      <w:r w:rsidR="00AE18C0">
        <w:rPr>
          <w:sz w:val="22"/>
          <w:szCs w:val="22"/>
          <w:lang w:val="en-US"/>
        </w:rPr>
        <w:t xml:space="preserve">se of a building or facility agreements for the financing of developments. </w:t>
      </w:r>
    </w:p>
    <w:p w:rsidR="001A6D54" w:rsidRDefault="001A6D54" w:rsidP="001A6D54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First point of contact for inter department matters with Banking Partner</w:t>
      </w:r>
      <w:r w:rsidR="00AE18C0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Paraic O’Kennedy:</w:t>
      </w:r>
    </w:p>
    <w:p w:rsidR="001A6D54" w:rsidRDefault="001A6D54" w:rsidP="001A6D54">
      <w:pPr>
        <w:pStyle w:val="BodyText"/>
        <w:numPr>
          <w:ilvl w:val="3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undertook the construction elements of project finance matters from Paraic and liaised and negotiated with </w:t>
      </w:r>
      <w:r w:rsidR="00AE18C0">
        <w:rPr>
          <w:sz w:val="22"/>
          <w:szCs w:val="22"/>
          <w:lang w:val="en-US"/>
        </w:rPr>
        <w:t>developers and construction teams</w:t>
      </w:r>
      <w:r>
        <w:rPr>
          <w:sz w:val="22"/>
          <w:szCs w:val="22"/>
          <w:lang w:val="en-US"/>
        </w:rPr>
        <w:t xml:space="preserve"> in order to protect our client’s security</w:t>
      </w:r>
      <w:r w:rsidR="0026730B">
        <w:rPr>
          <w:sz w:val="22"/>
          <w:szCs w:val="22"/>
          <w:lang w:val="en-US"/>
        </w:rPr>
        <w:t>.</w:t>
      </w:r>
    </w:p>
    <w:p w:rsidR="001A6D54" w:rsidRDefault="001A6D54" w:rsidP="001A6D54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Contentious:</w:t>
      </w:r>
    </w:p>
    <w:p w:rsidR="001A6D54" w:rsidRDefault="001A6D54" w:rsidP="001A6D54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Adjudication:</w:t>
      </w:r>
      <w:r>
        <w:rPr>
          <w:sz w:val="22"/>
          <w:szCs w:val="22"/>
          <w:lang w:val="en-US"/>
        </w:rPr>
        <w:tab/>
      </w:r>
    </w:p>
    <w:p w:rsidR="001A6D54" w:rsidRDefault="0026730B" w:rsidP="001A6D54">
      <w:pPr>
        <w:pStyle w:val="BodyText"/>
        <w:numPr>
          <w:ilvl w:val="3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was involved a number of adjudications with Head</w:t>
      </w:r>
      <w:r w:rsidR="00AE18C0">
        <w:rPr>
          <w:sz w:val="22"/>
          <w:szCs w:val="22"/>
          <w:lang w:val="en-US"/>
        </w:rPr>
        <w:t xml:space="preserve"> of ICE Group, Martin Cooney. This involved research into niche construction law points as well as developing ways in which to rebut and respond to the opposing side’s assertions. </w:t>
      </w:r>
    </w:p>
    <w:p w:rsidR="001A6D54" w:rsidRDefault="001A6D54" w:rsidP="001A6D54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Court Proceedings:</w:t>
      </w:r>
    </w:p>
    <w:p w:rsidR="001A6D54" w:rsidRDefault="009C306A" w:rsidP="001A6D54">
      <w:pPr>
        <w:pStyle w:val="BodyText"/>
        <w:numPr>
          <w:ilvl w:val="3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Assisted in precedent setting case relating to enforc</w:t>
      </w:r>
      <w:r w:rsidR="00AE18C0">
        <w:rPr>
          <w:sz w:val="22"/>
          <w:szCs w:val="22"/>
          <w:lang w:val="en-US"/>
        </w:rPr>
        <w:t xml:space="preserve">ement of adjudication decisions. 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Maples Group</w:t>
      </w:r>
      <w:r w:rsidRPr="00CE53B5">
        <w:rPr>
          <w:b/>
          <w:bCs/>
          <w:sz w:val="22"/>
          <w:szCs w:val="22"/>
          <w:lang w:val="en-US"/>
        </w:rPr>
        <w:t xml:space="preserve">, </w:t>
      </w:r>
      <w:r>
        <w:rPr>
          <w:b/>
          <w:bCs/>
          <w:sz w:val="22"/>
          <w:szCs w:val="22"/>
          <w:lang w:val="en-US"/>
        </w:rPr>
        <w:t>75 St Stephen's Green</w:t>
      </w:r>
      <w:r w:rsidRPr="00CE53B5">
        <w:rPr>
          <w:b/>
          <w:bCs/>
          <w:sz w:val="22"/>
          <w:szCs w:val="22"/>
          <w:lang w:val="en-US"/>
        </w:rPr>
        <w:t>, Dublin 2</w:t>
      </w:r>
      <w:r w:rsidRPr="00CE53B5"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 xml:space="preserve"> </w:t>
      </w:r>
      <w:r w:rsidR="00C60351">
        <w:rPr>
          <w:b/>
          <w:bCs/>
          <w:sz w:val="22"/>
          <w:szCs w:val="22"/>
          <w:lang w:val="en-US"/>
        </w:rPr>
        <w:t xml:space="preserve">14 </w:t>
      </w:r>
      <w:r>
        <w:rPr>
          <w:b/>
          <w:bCs/>
          <w:sz w:val="22"/>
          <w:szCs w:val="22"/>
          <w:lang w:val="en-US"/>
        </w:rPr>
        <w:t>Jan</w:t>
      </w:r>
      <w:r w:rsidRPr="00CE53B5">
        <w:rPr>
          <w:b/>
          <w:bCs/>
          <w:sz w:val="22"/>
          <w:szCs w:val="22"/>
          <w:lang w:val="en-US"/>
        </w:rPr>
        <w:t>. 201</w:t>
      </w:r>
      <w:r>
        <w:rPr>
          <w:b/>
          <w:bCs/>
          <w:sz w:val="22"/>
          <w:szCs w:val="22"/>
          <w:lang w:val="en-US"/>
        </w:rPr>
        <w:t>9</w:t>
      </w:r>
      <w:r w:rsidRPr="00CE53B5">
        <w:rPr>
          <w:b/>
          <w:bCs/>
          <w:sz w:val="22"/>
          <w:szCs w:val="22"/>
          <w:lang w:val="en-US"/>
        </w:rPr>
        <w:t xml:space="preserve"> – </w:t>
      </w:r>
      <w:r w:rsidR="001C144C">
        <w:rPr>
          <w:b/>
          <w:bCs/>
          <w:sz w:val="22"/>
          <w:szCs w:val="22"/>
          <w:lang w:val="en-US"/>
        </w:rPr>
        <w:t>14 Jan. 2020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Corporate Construction </w:t>
      </w:r>
      <w:r w:rsidRPr="00CE53B5">
        <w:rPr>
          <w:i/>
          <w:sz w:val="22"/>
          <w:szCs w:val="22"/>
          <w:lang w:val="en-US"/>
        </w:rPr>
        <w:t>Paralegal</w:t>
      </w:r>
    </w:p>
    <w:p w:rsidR="004E767F" w:rsidRPr="00CE53B5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u w:val="thick"/>
          <w:lang w:val="en-US"/>
        </w:rPr>
        <w:t>Construction</w:t>
      </w:r>
      <w:r w:rsidRPr="00CE53B5">
        <w:rPr>
          <w:b/>
          <w:bCs/>
          <w:sz w:val="22"/>
          <w:szCs w:val="22"/>
          <w:u w:val="thick"/>
          <w:lang w:val="en-US"/>
        </w:rPr>
        <w:t>:</w:t>
      </w:r>
    </w:p>
    <w:p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Drafting, reviewing and amending contract documents from both project developer and project funder perspectives</w:t>
      </w:r>
      <w:r w:rsidR="001C144C">
        <w:rPr>
          <w:sz w:val="22"/>
          <w:szCs w:val="22"/>
          <w:lang w:val="en-US"/>
        </w:rPr>
        <w:t>. Contracts include</w:t>
      </w:r>
      <w:r>
        <w:rPr>
          <w:sz w:val="22"/>
          <w:szCs w:val="22"/>
          <w:lang w:val="en-US"/>
        </w:rPr>
        <w:t>:</w:t>
      </w:r>
    </w:p>
    <w:p w:rsidR="004E767F" w:rsidRDefault="004E767F" w:rsidP="004E767F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Design and Build and Building Contracts</w:t>
      </w:r>
    </w:p>
    <w:p w:rsidR="004E767F" w:rsidRDefault="004E767F" w:rsidP="004E767F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Consultant/ Sub-Contractor Appointments</w:t>
      </w:r>
    </w:p>
    <w:p w:rsidR="004E767F" w:rsidRDefault="004E767F" w:rsidP="004E767F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Collateral Warranties</w:t>
      </w:r>
    </w:p>
    <w:p w:rsidR="004E767F" w:rsidRDefault="004E767F" w:rsidP="004E767F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Development Finance Agreements</w:t>
      </w:r>
    </w:p>
    <w:p w:rsidR="001D19E6" w:rsidRDefault="001D19E6" w:rsidP="004E767F">
      <w:pPr>
        <w:pStyle w:val="BodyText"/>
        <w:numPr>
          <w:ilvl w:val="2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Facilities Agreements</w:t>
      </w:r>
    </w:p>
    <w:p w:rsidR="004803AB" w:rsidRPr="00CA7524" w:rsidRDefault="004803AB" w:rsidP="004803AB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Taking charge of ma</w:t>
      </w:r>
      <w:r w:rsidR="001A6D54">
        <w:rPr>
          <w:sz w:val="22"/>
          <w:szCs w:val="22"/>
          <w:lang w:val="en-US"/>
        </w:rPr>
        <w:t xml:space="preserve">tters in an independent manner </w:t>
      </w:r>
      <w:r>
        <w:rPr>
          <w:sz w:val="22"/>
          <w:szCs w:val="22"/>
          <w:lang w:val="en-US"/>
        </w:rPr>
        <w:t>and seeing the matter through to finality, liaising with the Partner in charge in relation to any issues above my level of knowledge or requiring a solicitor's sign off or opinion. Taking charge of matter</w:t>
      </w:r>
      <w:r w:rsidR="001A6D54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would include seeing matters from contract negotiation through to re-financing or sale of the development and working with the condition precedents lists in relation to Facilities Agreements or Contracts for Sale. Had a case load of 10-12 files at any one time that I would update the Partner on once per week</w:t>
      </w:r>
    </w:p>
    <w:p w:rsidR="004E767F" w:rsidRDefault="001A6D54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Drafting process including</w:t>
      </w:r>
      <w:r w:rsidR="004E767F">
        <w:rPr>
          <w:sz w:val="22"/>
          <w:szCs w:val="22"/>
          <w:lang w:val="en-US"/>
        </w:rPr>
        <w:t xml:space="preserve"> </w:t>
      </w:r>
      <w:r w:rsidR="001D19E6">
        <w:rPr>
          <w:sz w:val="22"/>
          <w:szCs w:val="22"/>
          <w:lang w:val="en-US"/>
        </w:rPr>
        <w:t>amending</w:t>
      </w:r>
      <w:r w:rsidR="004E767F">
        <w:rPr>
          <w:sz w:val="22"/>
          <w:szCs w:val="22"/>
          <w:lang w:val="en-US"/>
        </w:rPr>
        <w:t xml:space="preserve"> document to express the client's instructions and be more client friendly</w:t>
      </w:r>
    </w:p>
    <w:p w:rsidR="004E767F" w:rsidRPr="00E2452B" w:rsidRDefault="001A6D54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Reviewing process including</w:t>
      </w:r>
      <w:r w:rsidR="004E767F">
        <w:rPr>
          <w:sz w:val="22"/>
          <w:szCs w:val="22"/>
          <w:lang w:val="en-US"/>
        </w:rPr>
        <w:t xml:space="preserve"> highlighting any areas which would be onerous or expose the client to risk and amending same to mitigate </w:t>
      </w:r>
      <w:r w:rsidR="001C144C">
        <w:rPr>
          <w:sz w:val="22"/>
          <w:szCs w:val="22"/>
          <w:lang w:val="en-US"/>
        </w:rPr>
        <w:t xml:space="preserve">the identified </w:t>
      </w:r>
      <w:r w:rsidR="004E767F">
        <w:rPr>
          <w:sz w:val="22"/>
          <w:szCs w:val="22"/>
          <w:lang w:val="en-US"/>
        </w:rPr>
        <w:t>obligation or risk</w:t>
      </w:r>
    </w:p>
    <w:p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Liaising, briefing and meeting with clients of the firm and receiving instruction</w:t>
      </w:r>
      <w:r w:rsidR="001A6D54">
        <w:rPr>
          <w:sz w:val="22"/>
          <w:szCs w:val="22"/>
          <w:lang w:val="en-US"/>
        </w:rPr>
        <w:t xml:space="preserve"> from them</w:t>
      </w:r>
    </w:p>
    <w:p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Attending client</w:t>
      </w:r>
      <w:r w:rsidR="001C144C">
        <w:rPr>
          <w:sz w:val="22"/>
          <w:szCs w:val="22"/>
          <w:lang w:val="en-US"/>
        </w:rPr>
        <w:t>s in meetings with other parties</w:t>
      </w:r>
      <w:r>
        <w:rPr>
          <w:sz w:val="22"/>
          <w:szCs w:val="22"/>
          <w:lang w:val="en-US"/>
        </w:rPr>
        <w:t xml:space="preserve"> to agreements in order to </w:t>
      </w:r>
      <w:r w:rsidR="001C144C">
        <w:rPr>
          <w:sz w:val="22"/>
          <w:szCs w:val="22"/>
          <w:lang w:val="en-US"/>
        </w:rPr>
        <w:t>assist them with contract related queries</w:t>
      </w:r>
    </w:p>
    <w:p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Negotiating key contract terms with contractors and members of professional team on various projects</w:t>
      </w:r>
    </w:p>
    <w:p w:rsidR="004E767F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Liaising with and assisting Finance, Tax, Litigation, Property and Corporate Departments in construction projects where a multifaceted approach is commonly needed </w:t>
      </w:r>
    </w:p>
    <w:p w:rsidR="004E767F" w:rsidRDefault="004E767F" w:rsidP="00CA7524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Assisting in the training and helping of newer members of the Construction Team</w:t>
      </w:r>
      <w:r w:rsidR="008D02E2">
        <w:rPr>
          <w:sz w:val="22"/>
          <w:szCs w:val="22"/>
          <w:lang w:val="en-US"/>
        </w:rPr>
        <w:t xml:space="preserve">. </w:t>
      </w:r>
      <w:r w:rsidR="008D02E2" w:rsidRPr="00CA7524">
        <w:rPr>
          <w:sz w:val="22"/>
          <w:szCs w:val="22"/>
          <w:lang w:val="en-US"/>
        </w:rPr>
        <w:t xml:space="preserve">I drafted the construction introduction documents that </w:t>
      </w:r>
      <w:r w:rsidR="001C144C">
        <w:rPr>
          <w:sz w:val="22"/>
          <w:szCs w:val="22"/>
          <w:lang w:val="en-US"/>
        </w:rPr>
        <w:t>was sent</w:t>
      </w:r>
      <w:r w:rsidR="008D02E2" w:rsidRPr="00CA7524">
        <w:rPr>
          <w:sz w:val="22"/>
          <w:szCs w:val="22"/>
          <w:lang w:val="en-US"/>
        </w:rPr>
        <w:t xml:space="preserve"> to new joiners upon their joi</w:t>
      </w:r>
      <w:r w:rsidR="00CA7524">
        <w:rPr>
          <w:sz w:val="22"/>
          <w:szCs w:val="22"/>
          <w:lang w:val="en-US"/>
        </w:rPr>
        <w:t>ning the team</w:t>
      </w: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>Margetson &amp; Greene Solicitors, 35 Lower Baggot St, Dublin 2</w:t>
      </w:r>
      <w:r w:rsidRPr="00CE53B5">
        <w:rPr>
          <w:b/>
          <w:bCs/>
          <w:sz w:val="22"/>
          <w:szCs w:val="22"/>
          <w:lang w:val="en-US"/>
        </w:rPr>
        <w:tab/>
        <w:t xml:space="preserve">Jul. 2018 – </w:t>
      </w:r>
      <w:r w:rsidR="00C60351">
        <w:rPr>
          <w:b/>
          <w:bCs/>
          <w:sz w:val="22"/>
          <w:szCs w:val="22"/>
          <w:lang w:val="en-US"/>
        </w:rPr>
        <w:t xml:space="preserve">11 Jan. 2019 </w:t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i/>
          <w:sz w:val="22"/>
          <w:szCs w:val="22"/>
          <w:lang w:val="en-US"/>
        </w:rPr>
        <w:t>Paralegal</w:t>
      </w:r>
    </w:p>
    <w:p w:rsidR="004E767F" w:rsidRPr="00CE53B5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Debt Recovery: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lastRenderedPageBreak/>
        <w:t>Dealing with</w:t>
      </w:r>
      <w:r>
        <w:rPr>
          <w:sz w:val="22"/>
          <w:szCs w:val="22"/>
          <w:lang w:val="en-US"/>
        </w:rPr>
        <w:t xml:space="preserve"> a major firm</w:t>
      </w:r>
      <w:r w:rsidRPr="00CE53B5">
        <w:rPr>
          <w:sz w:val="22"/>
          <w:szCs w:val="22"/>
          <w:lang w:val="en-US"/>
        </w:rPr>
        <w:t xml:space="preserve"> client, including updating, assisting with queries and receiving instruction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Managing a large number of files for a major client of the firm on a day to day basis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Attending counsel on court dates and instruct based on client’s wishes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Recording court attendances and compiling weekly and monthly reports for client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Dealing with defendants or their representatives before and after the court hearing</w:t>
      </w:r>
    </w:p>
    <w:p w:rsidR="004E767F" w:rsidRPr="00CE53B5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Commercial Litigation: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Briefing counsel and assisting them in court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Assisting in lodging and filing of court documents</w:t>
      </w:r>
    </w:p>
    <w:p w:rsidR="004E767F" w:rsidRPr="00CE53B5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Probate:</w:t>
      </w:r>
    </w:p>
    <w:p w:rsidR="004E767F" w:rsidRPr="00CE53B5" w:rsidRDefault="004E767F" w:rsidP="004E767F">
      <w:pPr>
        <w:pStyle w:val="BodyText"/>
        <w:numPr>
          <w:ilvl w:val="1"/>
          <w:numId w:val="25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Obtaining grants of probate</w:t>
      </w: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</w:p>
    <w:p w:rsidR="004E767F" w:rsidRPr="00CE53B5" w:rsidRDefault="004E767F" w:rsidP="004E767F">
      <w:pPr>
        <w:pStyle w:val="BodyText"/>
        <w:keepNext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>O’Connor Solicitors, 8 Clare St, Dublin 2</w:t>
      </w:r>
      <w:r w:rsidRPr="00CE53B5">
        <w:rPr>
          <w:b/>
          <w:bCs/>
          <w:sz w:val="22"/>
          <w:szCs w:val="22"/>
          <w:lang w:val="en-US"/>
        </w:rPr>
        <w:tab/>
        <w:t>Jul. 2017 – Jul. 2018</w:t>
      </w:r>
    </w:p>
    <w:p w:rsidR="004E767F" w:rsidRPr="00CE53B5" w:rsidRDefault="004E767F" w:rsidP="004E767F">
      <w:pPr>
        <w:pStyle w:val="BodyText"/>
        <w:keepNext/>
        <w:rPr>
          <w:sz w:val="22"/>
          <w:szCs w:val="22"/>
          <w:lang w:val="en-US"/>
        </w:rPr>
      </w:pPr>
      <w:r w:rsidRPr="00CE53B5">
        <w:rPr>
          <w:i/>
          <w:sz w:val="22"/>
          <w:szCs w:val="22"/>
          <w:lang w:val="en-US"/>
        </w:rPr>
        <w:t>Paralegal</w:t>
      </w:r>
    </w:p>
    <w:p w:rsidR="004E767F" w:rsidRPr="00CE53B5" w:rsidRDefault="004E767F" w:rsidP="004E767F">
      <w:pPr>
        <w:pStyle w:val="BodyText"/>
        <w:keepNext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Commercial</w:t>
      </w:r>
      <w:r w:rsidRPr="00CE53B5">
        <w:rPr>
          <w:sz w:val="22"/>
          <w:szCs w:val="22"/>
          <w:lang w:val="en-US"/>
        </w:rPr>
        <w:t>: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 xml:space="preserve">Aiding in </w:t>
      </w:r>
      <w:r w:rsidR="005364EC">
        <w:rPr>
          <w:sz w:val="22"/>
          <w:szCs w:val="22"/>
          <w:lang w:val="en-US"/>
        </w:rPr>
        <w:t xml:space="preserve">the </w:t>
      </w:r>
      <w:r w:rsidRPr="00CE53B5">
        <w:rPr>
          <w:sz w:val="22"/>
          <w:szCs w:val="22"/>
          <w:lang w:val="en-US"/>
        </w:rPr>
        <w:t>purchase of commercial property</w:t>
      </w:r>
    </w:p>
    <w:p w:rsidR="004E767F" w:rsidRPr="005364EC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5364EC">
        <w:rPr>
          <w:sz w:val="22"/>
          <w:szCs w:val="22"/>
          <w:lang w:val="en-US"/>
        </w:rPr>
        <w:t>Reviewing contracts</w:t>
      </w:r>
    </w:p>
    <w:p w:rsidR="004E767F" w:rsidRPr="00CE53B5" w:rsidRDefault="004E767F" w:rsidP="004E767F">
      <w:pPr>
        <w:pStyle w:val="BodyText"/>
        <w:numPr>
          <w:ilvl w:val="0"/>
          <w:numId w:val="25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Conveyancing</w:t>
      </w:r>
      <w:r w:rsidRPr="00CE53B5">
        <w:rPr>
          <w:sz w:val="22"/>
          <w:szCs w:val="22"/>
          <w:lang w:val="en-US"/>
        </w:rPr>
        <w:t>: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Responsible for registrations in the Land Registry and Registry of Deeds</w:t>
      </w:r>
    </w:p>
    <w:p w:rsidR="004E767F" w:rsidRPr="00A20F4F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A20F4F">
        <w:rPr>
          <w:sz w:val="22"/>
          <w:szCs w:val="22"/>
          <w:lang w:val="en-US"/>
        </w:rPr>
        <w:t>Transfers, mortgages and releases, conversions of possessory title and ground</w:t>
      </w:r>
      <w:r>
        <w:rPr>
          <w:sz w:val="22"/>
          <w:szCs w:val="22"/>
          <w:lang w:val="en-US"/>
        </w:rPr>
        <w:t xml:space="preserve"> </w:t>
      </w:r>
      <w:r w:rsidRPr="00A20F4F">
        <w:rPr>
          <w:sz w:val="22"/>
          <w:szCs w:val="22"/>
          <w:lang w:val="en-US"/>
        </w:rPr>
        <w:t>rent applications.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Reviewing Contracts for Sale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Dealing with PRAI queries as they arise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Compiling reports on title for mortgage-to-rent schemes</w:t>
      </w:r>
    </w:p>
    <w:p w:rsidR="004E767F" w:rsidRPr="00CE53B5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Litigation</w:t>
      </w:r>
      <w:r w:rsidRPr="00CE53B5">
        <w:rPr>
          <w:sz w:val="22"/>
          <w:szCs w:val="22"/>
          <w:lang w:val="en-US"/>
        </w:rPr>
        <w:t>: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Attending client meetings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Recording attendance notes for solicitors during meetings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Attending court to aid solicitor in their needs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Preparing booklets and files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Attending to agents used in matters of Debt Recovery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Assisting with large scale discovery</w:t>
      </w:r>
    </w:p>
    <w:p w:rsidR="004E767F" w:rsidRPr="00CE53B5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u w:val="thick"/>
          <w:lang w:val="en-US"/>
        </w:rPr>
        <w:t>Licensing</w:t>
      </w:r>
      <w:r w:rsidRPr="00CE53B5">
        <w:rPr>
          <w:sz w:val="22"/>
          <w:szCs w:val="22"/>
          <w:lang w:val="en-US"/>
        </w:rPr>
        <w:t>: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Preparing and lodging licence applications for clubs, restaurants and bars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Proficiency in Microsoft Word, Excel, Case Management Systems (Legal Evolve).</w:t>
      </w:r>
    </w:p>
    <w:p w:rsidR="004E767F" w:rsidRPr="00CE53B5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Responsible for closing files and discharging invoices.</w:t>
      </w:r>
    </w:p>
    <w:p w:rsidR="004E767F" w:rsidRDefault="004E767F" w:rsidP="004E767F">
      <w:pPr>
        <w:pStyle w:val="BodyText"/>
        <w:numPr>
          <w:ilvl w:val="0"/>
          <w:numId w:val="31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lastRenderedPageBreak/>
        <w:t>Researching topics such as the Anti-Money Laundering Directives, the Charities Act, etc. for the managing partner and the firm’s website.</w:t>
      </w:r>
    </w:p>
    <w:p w:rsidR="004E767F" w:rsidRDefault="004E767F" w:rsidP="004E767F">
      <w:pPr>
        <w:pStyle w:val="BodyText"/>
        <w:rPr>
          <w:b/>
          <w:bCs/>
          <w:sz w:val="22"/>
          <w:szCs w:val="22"/>
          <w:lang w:val="en-US"/>
        </w:rPr>
      </w:pPr>
      <w:r w:rsidRPr="009368F1">
        <w:rPr>
          <w:b/>
          <w:bCs/>
          <w:sz w:val="22"/>
          <w:szCs w:val="22"/>
          <w:lang w:val="en-US"/>
        </w:rPr>
        <w:t>Non-Legal:</w:t>
      </w:r>
    </w:p>
    <w:p w:rsidR="004E767F" w:rsidRPr="00CE53B5" w:rsidRDefault="004E767F" w:rsidP="004E767F">
      <w:pPr>
        <w:pStyle w:val="BodyText"/>
        <w:numPr>
          <w:ilvl w:val="0"/>
          <w:numId w:val="34"/>
        </w:numPr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>Heatons Ltd/ Sports Direct, Ballymahon St, Longford</w:t>
      </w:r>
      <w:r>
        <w:rPr>
          <w:b/>
          <w:bCs/>
          <w:sz w:val="22"/>
          <w:szCs w:val="22"/>
          <w:lang w:val="en-US"/>
        </w:rPr>
        <w:t xml:space="preserve"> - </w:t>
      </w:r>
      <w:r w:rsidRPr="00CE53B5">
        <w:rPr>
          <w:b/>
          <w:bCs/>
          <w:sz w:val="22"/>
          <w:szCs w:val="22"/>
          <w:lang w:val="en-US"/>
        </w:rPr>
        <w:t>Dec. 2014 – Aug. 2017</w:t>
      </w:r>
    </w:p>
    <w:p w:rsidR="004E767F" w:rsidRPr="00CE53B5" w:rsidRDefault="004E767F" w:rsidP="004E767F">
      <w:pPr>
        <w:pStyle w:val="BodyText"/>
        <w:ind w:left="360"/>
        <w:rPr>
          <w:sz w:val="22"/>
          <w:szCs w:val="22"/>
          <w:lang w:val="en-US"/>
        </w:rPr>
      </w:pPr>
      <w:r w:rsidRPr="00CE53B5">
        <w:rPr>
          <w:i/>
          <w:sz w:val="22"/>
          <w:szCs w:val="22"/>
          <w:lang w:val="en-US"/>
        </w:rPr>
        <w:t>Part-time Sales Assistant</w:t>
      </w:r>
    </w:p>
    <w:p w:rsidR="007C5975" w:rsidRPr="007C5975" w:rsidRDefault="007C5975" w:rsidP="004E767F">
      <w:pPr>
        <w:pStyle w:val="BodyText"/>
        <w:numPr>
          <w:ilvl w:val="0"/>
          <w:numId w:val="34"/>
        </w:num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Short Term:</w:t>
      </w:r>
    </w:p>
    <w:p w:rsidR="004E767F" w:rsidRPr="007C5975" w:rsidRDefault="004E767F" w:rsidP="007C5975">
      <w:pPr>
        <w:pStyle w:val="BodyText"/>
        <w:numPr>
          <w:ilvl w:val="1"/>
          <w:numId w:val="34"/>
        </w:numPr>
        <w:rPr>
          <w:sz w:val="16"/>
          <w:szCs w:val="16"/>
          <w:lang w:val="en-US"/>
        </w:rPr>
      </w:pPr>
      <w:r w:rsidRPr="007C5975">
        <w:rPr>
          <w:b/>
          <w:bCs/>
          <w:sz w:val="16"/>
          <w:szCs w:val="16"/>
          <w:lang w:val="en-US"/>
        </w:rPr>
        <w:t>Providers Ltd, Richmond St, Longford - Summer 2012</w:t>
      </w:r>
    </w:p>
    <w:p w:rsidR="004E767F" w:rsidRPr="007C5975" w:rsidRDefault="004E767F" w:rsidP="007C5975">
      <w:pPr>
        <w:pStyle w:val="BodyText"/>
        <w:numPr>
          <w:ilvl w:val="1"/>
          <w:numId w:val="34"/>
        </w:numPr>
        <w:rPr>
          <w:sz w:val="16"/>
          <w:szCs w:val="16"/>
          <w:lang w:val="en-US"/>
        </w:rPr>
      </w:pPr>
      <w:r w:rsidRPr="007C5975">
        <w:rPr>
          <w:b/>
          <w:bCs/>
          <w:sz w:val="16"/>
          <w:szCs w:val="16"/>
          <w:lang w:val="en-US"/>
        </w:rPr>
        <w:t>D&amp;D Fruit and Veg. Delivery Service - Summer 2011</w:t>
      </w:r>
    </w:p>
    <w:p w:rsidR="004E767F" w:rsidRPr="007C5975" w:rsidRDefault="004E767F" w:rsidP="007C5975">
      <w:pPr>
        <w:pStyle w:val="BodyText"/>
        <w:numPr>
          <w:ilvl w:val="1"/>
          <w:numId w:val="34"/>
        </w:numPr>
        <w:rPr>
          <w:sz w:val="16"/>
          <w:szCs w:val="16"/>
          <w:lang w:val="en-US"/>
        </w:rPr>
      </w:pPr>
      <w:r w:rsidRPr="007C5975">
        <w:rPr>
          <w:b/>
          <w:bCs/>
          <w:sz w:val="16"/>
          <w:szCs w:val="16"/>
          <w:lang w:val="en-US"/>
        </w:rPr>
        <w:t>Seamus Flynn Security</w:t>
      </w:r>
      <w:r w:rsidRPr="007C5975">
        <w:rPr>
          <w:b/>
          <w:bCs/>
          <w:sz w:val="16"/>
          <w:szCs w:val="16"/>
          <w:lang w:val="en-US"/>
        </w:rPr>
        <w:tab/>
        <w:t>- 2011</w:t>
      </w:r>
    </w:p>
    <w:p w:rsidR="004E767F" w:rsidRDefault="004E767F" w:rsidP="004E767F">
      <w:pPr>
        <w:pStyle w:val="BodyText"/>
        <w:pBdr>
          <w:bottom w:val="single" w:sz="6" w:space="1" w:color="auto"/>
        </w:pBdr>
        <w:rPr>
          <w:b/>
          <w:bCs/>
          <w:sz w:val="22"/>
          <w:szCs w:val="22"/>
          <w:lang w:val="en-US"/>
        </w:rPr>
      </w:pP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t>ACHIEVEMENTS</w:t>
      </w:r>
    </w:p>
    <w:p w:rsidR="004E767F" w:rsidRPr="00A20F4F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Achieved  first-class  honours  (72%)  in  Senior  Sophister Thesis  (</w:t>
      </w:r>
      <w:r w:rsidRPr="00CE53B5">
        <w:rPr>
          <w:i/>
          <w:sz w:val="22"/>
          <w:szCs w:val="22"/>
          <w:lang w:val="en-US"/>
        </w:rPr>
        <w:t>The  Rise  of  the  Individual  in  the  Late</w:t>
      </w:r>
      <w:r>
        <w:rPr>
          <w:sz w:val="22"/>
          <w:szCs w:val="22"/>
          <w:lang w:val="en-US"/>
        </w:rPr>
        <w:t xml:space="preserve"> </w:t>
      </w:r>
      <w:r w:rsidRPr="00A20F4F">
        <w:rPr>
          <w:i/>
          <w:sz w:val="22"/>
          <w:szCs w:val="22"/>
          <w:lang w:val="en-US"/>
        </w:rPr>
        <w:t>Classical Period</w:t>
      </w:r>
      <w:r w:rsidRPr="00A20F4F">
        <w:rPr>
          <w:sz w:val="22"/>
          <w:szCs w:val="22"/>
          <w:lang w:val="en-US"/>
        </w:rPr>
        <w:t>).</w:t>
      </w:r>
    </w:p>
    <w:p w:rsidR="004E767F" w:rsidRPr="00A20F4F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Achieved joint highest score (74%) in a 20 credit module (</w:t>
      </w:r>
      <w:r w:rsidRPr="00CE53B5">
        <w:rPr>
          <w:i/>
          <w:sz w:val="22"/>
          <w:szCs w:val="22"/>
          <w:lang w:val="en-US"/>
        </w:rPr>
        <w:t>Kings and Cities in the Hellenistic World</w:t>
      </w:r>
      <w:r w:rsidRPr="00CE53B5">
        <w:rPr>
          <w:sz w:val="22"/>
          <w:szCs w:val="22"/>
          <w:lang w:val="en-US"/>
        </w:rPr>
        <w:t>) in Senior</w:t>
      </w:r>
      <w:r>
        <w:rPr>
          <w:sz w:val="22"/>
          <w:szCs w:val="22"/>
          <w:lang w:val="en-US"/>
        </w:rPr>
        <w:t xml:space="preserve"> </w:t>
      </w:r>
      <w:r w:rsidRPr="00A20F4F">
        <w:rPr>
          <w:sz w:val="22"/>
          <w:szCs w:val="22"/>
          <w:lang w:val="en-US"/>
        </w:rPr>
        <w:t>Sophister.</w:t>
      </w:r>
    </w:p>
    <w:p w:rsidR="004E767F" w:rsidRPr="00A20F4F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Held a seat on the Student Union as Class Rep. for Ancient History and Archaeology in Junior and Senior</w:t>
      </w:r>
      <w:r>
        <w:rPr>
          <w:sz w:val="22"/>
          <w:szCs w:val="22"/>
          <w:lang w:val="en-US"/>
        </w:rPr>
        <w:t xml:space="preserve"> </w:t>
      </w:r>
      <w:r w:rsidRPr="00A20F4F">
        <w:rPr>
          <w:sz w:val="22"/>
          <w:szCs w:val="22"/>
          <w:lang w:val="en-US"/>
        </w:rPr>
        <w:t>Freshman and Senior Sophister years.</w:t>
      </w:r>
    </w:p>
    <w:p w:rsidR="004E767F" w:rsidRPr="00CE53B5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Obtained a Fáinne Ór for fluency in the Irish language at the age of 12.</w:t>
      </w:r>
    </w:p>
    <w:p w:rsidR="004E767F" w:rsidRPr="00A20F4F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Won U-16 Longford Gaelic Football Championship in 2011 and 2012 for Shroid Slashers GAA Club in</w:t>
      </w:r>
      <w:r>
        <w:rPr>
          <w:sz w:val="22"/>
          <w:szCs w:val="22"/>
          <w:lang w:val="en-US"/>
        </w:rPr>
        <w:t xml:space="preserve"> </w:t>
      </w:r>
      <w:r w:rsidRPr="00A20F4F">
        <w:rPr>
          <w:sz w:val="22"/>
          <w:szCs w:val="22"/>
          <w:lang w:val="en-US"/>
        </w:rPr>
        <w:t>Longford.</w:t>
      </w:r>
    </w:p>
    <w:p w:rsidR="004E767F" w:rsidRDefault="004E767F" w:rsidP="004E767F">
      <w:pPr>
        <w:pStyle w:val="BodyText"/>
        <w:numPr>
          <w:ilvl w:val="0"/>
          <w:numId w:val="30"/>
        </w:numPr>
        <w:rPr>
          <w:sz w:val="22"/>
          <w:szCs w:val="22"/>
          <w:lang w:val="en-US"/>
        </w:rPr>
      </w:pPr>
      <w:r w:rsidRPr="00CE53B5">
        <w:rPr>
          <w:sz w:val="22"/>
          <w:szCs w:val="22"/>
          <w:lang w:val="en-US"/>
        </w:rPr>
        <w:t>Won amateur Muay Thai fights in local Longford tournament.</w:t>
      </w:r>
    </w:p>
    <w:p w:rsidR="004E767F" w:rsidRDefault="004E767F" w:rsidP="004E767F">
      <w:pPr>
        <w:pStyle w:val="BodyText"/>
        <w:pBdr>
          <w:bottom w:val="single" w:sz="6" w:space="1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4E767F" w:rsidRPr="00CE53B5" w:rsidRDefault="004E767F" w:rsidP="004E767F">
      <w:pPr>
        <w:pStyle w:val="BodyText"/>
        <w:rPr>
          <w:sz w:val="22"/>
          <w:szCs w:val="22"/>
          <w:lang w:val="en-US"/>
        </w:rPr>
      </w:pPr>
      <w:r w:rsidRPr="00CE53B5">
        <w:rPr>
          <w:b/>
          <w:bCs/>
          <w:sz w:val="22"/>
          <w:szCs w:val="22"/>
          <w:lang w:val="en-US"/>
        </w:rPr>
        <w:lastRenderedPageBreak/>
        <w:t>REFEREE</w:t>
      </w:r>
      <w:r>
        <w:rPr>
          <w:b/>
          <w:bCs/>
          <w:sz w:val="22"/>
          <w:szCs w:val="22"/>
          <w:lang w:val="en-US"/>
        </w:rPr>
        <w:t>S</w:t>
      </w:r>
    </w:p>
    <w:p w:rsidR="004E767F" w:rsidRPr="00CE53B5" w:rsidRDefault="004803AB" w:rsidP="007560B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Mary Dunne, Head of Construction at Maples Group:</w:t>
      </w:r>
    </w:p>
    <w:p w:rsidR="005364EC" w:rsidRDefault="005364EC" w:rsidP="005364EC">
      <w:pPr>
        <w:ind w:left="720"/>
      </w:pPr>
      <w:r>
        <w:t>John O'Connor, Managing Partner at O'Connor Solicitors:</w:t>
      </w:r>
    </w:p>
    <w:p w:rsidR="00586FE1" w:rsidRDefault="005364EC" w:rsidP="005364EC">
      <w:pPr>
        <w:ind w:left="720"/>
      </w:pPr>
      <w:r>
        <w:t xml:space="preserve">Peter Benson, Partner at O'Connor Solicitors: </w:t>
      </w:r>
    </w:p>
    <w:p w:rsidR="005364EC" w:rsidRDefault="005364EC" w:rsidP="007560B7">
      <w:pPr>
        <w:tabs>
          <w:tab w:val="left" w:pos="284"/>
        </w:tabs>
        <w:ind w:left="720"/>
      </w:pPr>
      <w:r>
        <w:t>Ciaran Kirwan, Managing Partner at Margetson and Greene:</w:t>
      </w:r>
    </w:p>
    <w:p w:rsidR="005364EC" w:rsidRPr="004E767F" w:rsidRDefault="005364EC" w:rsidP="005364EC">
      <w:pPr>
        <w:ind w:left="720"/>
      </w:pPr>
      <w:r>
        <w:t>Dr Shane Wallace</w:t>
      </w:r>
      <w:r w:rsidR="007560B7">
        <w:t>, Walsh Family Lecturer at Trinity College Dublin</w:t>
      </w:r>
      <w:r>
        <w:t xml:space="preserve">: </w:t>
      </w:r>
    </w:p>
    <w:sectPr w:rsidR="005364EC" w:rsidRPr="004E767F" w:rsidSect="00CE53B5">
      <w:footerReference w:type="default" r:id="rId9"/>
      <w:pgSz w:w="11907" w:h="16839" w:code="9"/>
      <w:pgMar w:top="1701" w:right="1225" w:bottom="1758" w:left="1225" w:header="561" w:footer="505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5"/>
    </wne:keymap>
    <wne:keymap wne:kcmPrimary="0632">
      <wne:acd wne:acdName="acd6"/>
    </wne:keymap>
    <wne:keymap wne:kcmPrimary="0633">
      <wne:acd wne:acdName="acd7"/>
    </wne:keymap>
    <wne:keymap wne:kcmPrimary="0634">
      <wne:acd wne:acdName="acd8"/>
    </wne:keymap>
    <wne:keymap wne:kcmPrimary="063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rgValue="AgBBAGcAcgBlAGUAbQBlAG4AdAAgADEALABBADEA" wne:acdName="acd5" wne:fciIndexBasedOn="0065"/>
    <wne:acd wne:argValue="AgBBAGcAcgBlAGUAbQBlAG4AdAAgADIALABBADIA" wne:acdName="acd6" wne:fciIndexBasedOn="0065"/>
    <wne:acd wne:argValue="AgBBAGcAcgBlAGUAbQBlAG4AdAAgADMALABBADMA" wne:acdName="acd7" wne:fciIndexBasedOn="0065"/>
    <wne:acd wne:argValue="AgBBAGcAcgBlAGUAbQBlAG4AdAAgADQALABBADQA" wne:acdName="acd8" wne:fciIndexBasedOn="0065"/>
    <wne:acd wne:argValue="AgBBAGcAcgBlAGUAbQBlAG4AdAAgADUALABBADU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D7" w:rsidRDefault="00A94FD7" w:rsidP="00F61DFD">
      <w:pPr>
        <w:spacing w:after="0"/>
      </w:pPr>
      <w:r>
        <w:separator/>
      </w:r>
    </w:p>
  </w:endnote>
  <w:endnote w:type="continuationSeparator" w:id="0">
    <w:p w:rsidR="00A94FD7" w:rsidRDefault="00A94FD7" w:rsidP="00F61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FA" w:rsidRDefault="00D80FFA" w:rsidP="00D80FFA">
    <w:pPr>
      <w:pStyle w:val="Footer"/>
      <w:tabs>
        <w:tab w:val="right" w:pos="979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18C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D7" w:rsidRDefault="00A94FD7" w:rsidP="00F61DFD">
      <w:pPr>
        <w:spacing w:after="0"/>
      </w:pPr>
      <w:r>
        <w:separator/>
      </w:r>
    </w:p>
  </w:footnote>
  <w:footnote w:type="continuationSeparator" w:id="0">
    <w:p w:rsidR="00A94FD7" w:rsidRDefault="00A94FD7" w:rsidP="00F61D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E09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0C3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61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DE7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F08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A6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B0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0B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329CD"/>
    <w:multiLevelType w:val="hybridMultilevel"/>
    <w:tmpl w:val="B7D02132"/>
    <w:lvl w:ilvl="0" w:tplc="BB681F44">
      <w:numFmt w:val="bullet"/>
      <w:lvlText w:val="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24CE9"/>
    <w:multiLevelType w:val="hybridMultilevel"/>
    <w:tmpl w:val="BBC0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72F2F"/>
    <w:multiLevelType w:val="multilevel"/>
    <w:tmpl w:val="D8ACDD30"/>
    <w:name w:val="SNA"/>
    <w:lvl w:ilvl="0">
      <w:start w:val="1"/>
      <w:numFmt w:val="decimal"/>
      <w:pStyle w:val="SNA1"/>
      <w:lvlText w:val="%1 "/>
      <w:lvlJc w:val="left"/>
      <w:pPr>
        <w:ind w:left="720" w:hanging="72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SNA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NA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pStyle w:val="SNA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pStyle w:val="SNA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9C43EE"/>
    <w:multiLevelType w:val="multilevel"/>
    <w:tmpl w:val="978AF044"/>
    <w:name w:val="Litigation"/>
    <w:lvl w:ilvl="0">
      <w:start w:val="1"/>
      <w:numFmt w:val="none"/>
      <w:pStyle w:val="Litigationheadingquotes1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none"/>
      <w:pStyle w:val="Litigationheadingquote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none"/>
      <w:pStyle w:val="Litigationheadingquotes3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none"/>
      <w:pStyle w:val="Litigationheadingquotes4"/>
      <w:suff w:val="nothing"/>
      <w:lvlText w:val=""/>
      <w:lvlJc w:val="left"/>
      <w:pPr>
        <w:ind w:left="72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4" w15:restartNumberingAfterBreak="0">
    <w:nsid w:val="17972458"/>
    <w:multiLevelType w:val="multilevel"/>
    <w:tmpl w:val="2A66F270"/>
    <w:name w:val="Definition"/>
    <w:lvl w:ilvl="0">
      <w:start w:val="1"/>
      <w:numFmt w:val="lowerLetter"/>
      <w:pStyle w:val="Definition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CC3841"/>
    <w:multiLevelType w:val="multilevel"/>
    <w:tmpl w:val="FA80A53A"/>
    <w:name w:val="Recitals"/>
    <w:lvl w:ilvl="0">
      <w:start w:val="1"/>
      <w:numFmt w:val="upperLetter"/>
      <w:pStyle w:val="Recital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pStyle w:val="RecitalsListNum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BC00E34"/>
    <w:multiLevelType w:val="hybridMultilevel"/>
    <w:tmpl w:val="0174F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5637"/>
    <w:multiLevelType w:val="hybridMultilevel"/>
    <w:tmpl w:val="9DF0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86CB0"/>
    <w:multiLevelType w:val="multilevel"/>
    <w:tmpl w:val="0C2AEFA2"/>
    <w:name w:val="Parties"/>
    <w:lvl w:ilvl="0">
      <w:start w:val="1"/>
      <w:numFmt w:val="decimal"/>
      <w:pStyle w:val="Partie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62E33AF"/>
    <w:multiLevelType w:val="multilevel"/>
    <w:tmpl w:val="D8108244"/>
    <w:name w:val="Schedule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B491BEF"/>
    <w:multiLevelType w:val="hybridMultilevel"/>
    <w:tmpl w:val="ADAA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F6F24"/>
    <w:multiLevelType w:val="multilevel"/>
    <w:tmpl w:val="CE5075E8"/>
    <w:name w:val="Non-Agreement"/>
    <w:lvl w:ilvl="0">
      <w:start w:val="1"/>
      <w:numFmt w:val="decimal"/>
      <w:pStyle w:val="Non-Agreement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decimal"/>
      <w:pStyle w:val="Non-Agreement2"/>
      <w:isLgl/>
      <w:lvlText w:val="%1.%2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Non-Agreement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Non-Agreement4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Non-Agreement5"/>
      <w:lvlText w:val="(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" w:hAnsi="ar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2" w15:restartNumberingAfterBreak="0">
    <w:nsid w:val="486E6093"/>
    <w:multiLevelType w:val="hybridMultilevel"/>
    <w:tmpl w:val="4A0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A48FD"/>
    <w:multiLevelType w:val="hybridMultilevel"/>
    <w:tmpl w:val="B3B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727F2"/>
    <w:multiLevelType w:val="multilevel"/>
    <w:tmpl w:val="6186ED14"/>
    <w:name w:val="Terms"/>
    <w:lvl w:ilvl="0">
      <w:start w:val="1"/>
      <w:numFmt w:val="none"/>
      <w:pStyle w:val="TermsofEngagementHeading"/>
      <w:suff w:val="nothing"/>
      <w:lvlText w:val=""/>
      <w:lvlJc w:val="left"/>
      <w:pPr>
        <w:ind w:left="0" w:firstLine="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TermsofEngagementBody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lowerLetter"/>
      <w:pStyle w:val="TermsofEngagement1"/>
      <w:lvlText w:val="(%3)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lowerRoman"/>
      <w:pStyle w:val="TermsofEngagement2"/>
      <w:lvlText w:val="(%4)"/>
      <w:lvlJc w:val="left"/>
      <w:pPr>
        <w:tabs>
          <w:tab w:val="num" w:pos="720"/>
        </w:tabs>
        <w:ind w:left="0" w:firstLine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25" w15:restartNumberingAfterBreak="0">
    <w:nsid w:val="546442EF"/>
    <w:multiLevelType w:val="hybridMultilevel"/>
    <w:tmpl w:val="3AD4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E366F"/>
    <w:multiLevelType w:val="hybridMultilevel"/>
    <w:tmpl w:val="023297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8430B9"/>
    <w:multiLevelType w:val="multilevel"/>
    <w:tmpl w:val="FA2E432E"/>
    <w:name w:val="Agreement"/>
    <w:lvl w:ilvl="0">
      <w:start w:val="1"/>
      <w:numFmt w:val="decimal"/>
      <w:pStyle w:val="Agreement1"/>
      <w:lvlText w:val="%1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Agreement2"/>
      <w:isLgl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Agreement3"/>
      <w:lvlText w:val="(%3)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Agreement4"/>
      <w:lvlText w:val="(%4)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Agreement5"/>
      <w:lvlText w:val="(%5)"/>
      <w:lvlJc w:val="left"/>
      <w:pPr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8" w15:restartNumberingAfterBreak="0">
    <w:nsid w:val="5D217CEF"/>
    <w:multiLevelType w:val="hybridMultilevel"/>
    <w:tmpl w:val="5D3E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EA2"/>
    <w:multiLevelType w:val="hybridMultilevel"/>
    <w:tmpl w:val="5E987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424F4"/>
    <w:multiLevelType w:val="hybridMultilevel"/>
    <w:tmpl w:val="ECAAEBF6"/>
    <w:lvl w:ilvl="0" w:tplc="BB681F44">
      <w:numFmt w:val="bullet"/>
      <w:lvlText w:val="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E5A8B"/>
    <w:multiLevelType w:val="multilevel"/>
    <w:tmpl w:val="14C64738"/>
    <w:name w:val="Prayer"/>
    <w:lvl w:ilvl="0">
      <w:start w:val="1"/>
      <w:numFmt w:val="decimal"/>
      <w:pStyle w:val="PrayerforRelief1"/>
      <w:lvlText w:val="(%1)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lowerLetter"/>
      <w:pStyle w:val="PrayerforRelief2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Roman"/>
      <w:pStyle w:val="PrayerforRelief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32" w15:restartNumberingAfterBreak="0">
    <w:nsid w:val="796A2AAD"/>
    <w:multiLevelType w:val="hybridMultilevel"/>
    <w:tmpl w:val="D56E7B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6573C7"/>
    <w:multiLevelType w:val="multilevel"/>
    <w:tmpl w:val="D2328172"/>
    <w:name w:val="SA"/>
    <w:lvl w:ilvl="0">
      <w:start w:val="1"/>
      <w:numFmt w:val="decimal"/>
      <w:pStyle w:val="SA1"/>
      <w:lvlText w:val="%1 "/>
      <w:lvlJc w:val="left"/>
      <w:pPr>
        <w:ind w:left="720" w:hanging="720"/>
      </w:pPr>
      <w:rPr>
        <w:rFonts w:ascii="Arial Bold" w:hAnsi="Arial Bold" w:hint="default"/>
        <w:b/>
        <w:i w:val="0"/>
        <w:sz w:val="21"/>
      </w:rPr>
    </w:lvl>
    <w:lvl w:ilvl="1">
      <w:start w:val="1"/>
      <w:numFmt w:val="decimal"/>
      <w:pStyle w:val="S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SA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SA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SA5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33"/>
  </w:num>
  <w:num w:numId="4">
    <w:abstractNumId w:val="12"/>
  </w:num>
  <w:num w:numId="5">
    <w:abstractNumId w:val="14"/>
  </w:num>
  <w:num w:numId="6">
    <w:abstractNumId w:val="19"/>
  </w:num>
  <w:num w:numId="7">
    <w:abstractNumId w:val="27"/>
  </w:num>
  <w:num w:numId="8">
    <w:abstractNumId w:val="13"/>
  </w:num>
  <w:num w:numId="9">
    <w:abstractNumId w:val="21"/>
  </w:num>
  <w:num w:numId="10">
    <w:abstractNumId w:val="31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0"/>
  </w:num>
  <w:num w:numId="24">
    <w:abstractNumId w:val="10"/>
  </w:num>
  <w:num w:numId="25">
    <w:abstractNumId w:val="29"/>
  </w:num>
  <w:num w:numId="26">
    <w:abstractNumId w:val="22"/>
  </w:num>
  <w:num w:numId="27">
    <w:abstractNumId w:val="25"/>
  </w:num>
  <w:num w:numId="28">
    <w:abstractNumId w:val="17"/>
  </w:num>
  <w:num w:numId="29">
    <w:abstractNumId w:val="20"/>
  </w:num>
  <w:num w:numId="30">
    <w:abstractNumId w:val="23"/>
  </w:num>
  <w:num w:numId="31">
    <w:abstractNumId w:val="26"/>
  </w:num>
  <w:num w:numId="32">
    <w:abstractNumId w:val="16"/>
  </w:num>
  <w:num w:numId="33">
    <w:abstractNumId w:val="28"/>
  </w:num>
  <w:num w:numId="34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MaplesCalder"/>
    <w:docVar w:name="TMS_CultureID" w:val="en-GB"/>
    <w:docVar w:name="TMS_OfficeID" w:val="Luxembourg"/>
    <w:docVar w:name="TMS_TEMPLATE_ID" w:val="Blank"/>
  </w:docVars>
  <w:rsids>
    <w:rsidRoot w:val="00CE53B5"/>
    <w:rsid w:val="000076AD"/>
    <w:rsid w:val="00011169"/>
    <w:rsid w:val="000125F2"/>
    <w:rsid w:val="00012EDC"/>
    <w:rsid w:val="000225BD"/>
    <w:rsid w:val="00032EDA"/>
    <w:rsid w:val="000772ED"/>
    <w:rsid w:val="00080475"/>
    <w:rsid w:val="000D2B94"/>
    <w:rsid w:val="00160238"/>
    <w:rsid w:val="0016504B"/>
    <w:rsid w:val="00167990"/>
    <w:rsid w:val="00173681"/>
    <w:rsid w:val="001A6D54"/>
    <w:rsid w:val="001B4DC4"/>
    <w:rsid w:val="001C144C"/>
    <w:rsid w:val="001C5A5A"/>
    <w:rsid w:val="001D19E6"/>
    <w:rsid w:val="001D3771"/>
    <w:rsid w:val="001E3AD8"/>
    <w:rsid w:val="001F1393"/>
    <w:rsid w:val="001F5E6E"/>
    <w:rsid w:val="00220933"/>
    <w:rsid w:val="0026730B"/>
    <w:rsid w:val="002679B2"/>
    <w:rsid w:val="00272CE7"/>
    <w:rsid w:val="002A60BF"/>
    <w:rsid w:val="002A6704"/>
    <w:rsid w:val="002F6011"/>
    <w:rsid w:val="00304F6F"/>
    <w:rsid w:val="00320BFD"/>
    <w:rsid w:val="00323956"/>
    <w:rsid w:val="003657FE"/>
    <w:rsid w:val="00366244"/>
    <w:rsid w:val="003A36DC"/>
    <w:rsid w:val="004803AB"/>
    <w:rsid w:val="00496A6B"/>
    <w:rsid w:val="004D0630"/>
    <w:rsid w:val="004D6186"/>
    <w:rsid w:val="004E767F"/>
    <w:rsid w:val="005251D9"/>
    <w:rsid w:val="005364EC"/>
    <w:rsid w:val="005422E7"/>
    <w:rsid w:val="00562B2A"/>
    <w:rsid w:val="00564666"/>
    <w:rsid w:val="0058578C"/>
    <w:rsid w:val="00586FE1"/>
    <w:rsid w:val="005A3DB9"/>
    <w:rsid w:val="00613D40"/>
    <w:rsid w:val="00633CE8"/>
    <w:rsid w:val="00636BBD"/>
    <w:rsid w:val="00640CE3"/>
    <w:rsid w:val="006718A7"/>
    <w:rsid w:val="006E411A"/>
    <w:rsid w:val="006F6833"/>
    <w:rsid w:val="00710BD8"/>
    <w:rsid w:val="00715590"/>
    <w:rsid w:val="007270C9"/>
    <w:rsid w:val="0075219F"/>
    <w:rsid w:val="007560B7"/>
    <w:rsid w:val="00772020"/>
    <w:rsid w:val="007C5975"/>
    <w:rsid w:val="00821F44"/>
    <w:rsid w:val="00837626"/>
    <w:rsid w:val="00840A3D"/>
    <w:rsid w:val="008434B3"/>
    <w:rsid w:val="008B0F47"/>
    <w:rsid w:val="008C42F9"/>
    <w:rsid w:val="008D02E2"/>
    <w:rsid w:val="009368F1"/>
    <w:rsid w:val="00946F41"/>
    <w:rsid w:val="009B1CE5"/>
    <w:rsid w:val="009B2C44"/>
    <w:rsid w:val="009C306A"/>
    <w:rsid w:val="009E4DC5"/>
    <w:rsid w:val="00A20F4F"/>
    <w:rsid w:val="00A23903"/>
    <w:rsid w:val="00A34B2A"/>
    <w:rsid w:val="00A573F0"/>
    <w:rsid w:val="00A9175F"/>
    <w:rsid w:val="00A94FD7"/>
    <w:rsid w:val="00AD526A"/>
    <w:rsid w:val="00AD7F52"/>
    <w:rsid w:val="00AE18C0"/>
    <w:rsid w:val="00AF4B07"/>
    <w:rsid w:val="00B119B3"/>
    <w:rsid w:val="00B37D97"/>
    <w:rsid w:val="00B47E60"/>
    <w:rsid w:val="00B926B2"/>
    <w:rsid w:val="00B97310"/>
    <w:rsid w:val="00BB3D1A"/>
    <w:rsid w:val="00BD771C"/>
    <w:rsid w:val="00C4079B"/>
    <w:rsid w:val="00C60351"/>
    <w:rsid w:val="00C63C77"/>
    <w:rsid w:val="00C6517D"/>
    <w:rsid w:val="00C923BF"/>
    <w:rsid w:val="00CA7524"/>
    <w:rsid w:val="00CB5405"/>
    <w:rsid w:val="00CE035A"/>
    <w:rsid w:val="00CE53B5"/>
    <w:rsid w:val="00CF5B01"/>
    <w:rsid w:val="00D03C5E"/>
    <w:rsid w:val="00D80FFA"/>
    <w:rsid w:val="00DC3D3C"/>
    <w:rsid w:val="00DC6A53"/>
    <w:rsid w:val="00DD3637"/>
    <w:rsid w:val="00DD5C46"/>
    <w:rsid w:val="00DE5733"/>
    <w:rsid w:val="00DF747D"/>
    <w:rsid w:val="00E204DB"/>
    <w:rsid w:val="00E2452B"/>
    <w:rsid w:val="00E55585"/>
    <w:rsid w:val="00E8263F"/>
    <w:rsid w:val="00ED3742"/>
    <w:rsid w:val="00EE081C"/>
    <w:rsid w:val="00F0420C"/>
    <w:rsid w:val="00F1475D"/>
    <w:rsid w:val="00F1650C"/>
    <w:rsid w:val="00F5197A"/>
    <w:rsid w:val="00F61DFD"/>
    <w:rsid w:val="00F62285"/>
    <w:rsid w:val="00F736F8"/>
    <w:rsid w:val="00F7549E"/>
    <w:rsid w:val="00FC0E90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DCF2F"/>
  <w15:docId w15:val="{DF789483-674B-43C7-8B75-59D4D5DF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iPriority="1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iPriority="15" w:unhideWhenUsed="1" w:qFormat="1"/>
    <w:lsdException w:name="Body Text Indent 3" w:semiHidden="1" w:uiPriority="17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5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20933"/>
    <w:pPr>
      <w:spacing w:before="240" w:after="120"/>
      <w:jc w:val="both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5251D9"/>
    <w:pPr>
      <w:keepNext/>
      <w:spacing w:before="120"/>
      <w:outlineLvl w:val="0"/>
    </w:pPr>
    <w:rPr>
      <w:rFonts w:cs="Arial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5251D9"/>
    <w:pPr>
      <w:keepNext/>
      <w:spacing w:before="12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5251D9"/>
    <w:pPr>
      <w:keepNext/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5251D9"/>
    <w:pPr>
      <w:spacing w:before="120"/>
      <w:ind w:left="720" w:right="7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251D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251D9"/>
    <w:p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251D9"/>
    <w:pPr>
      <w:spacing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251D9"/>
    <w:pPr>
      <w:spacing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251D9"/>
    <w:p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1">
    <w:name w:val="Agreement 1"/>
    <w:aliases w:val="A1"/>
    <w:basedOn w:val="Normal"/>
    <w:next w:val="BodyTextIndent"/>
    <w:uiPriority w:val="19"/>
    <w:qFormat/>
    <w:rsid w:val="00564666"/>
    <w:pPr>
      <w:keepNext/>
      <w:numPr>
        <w:numId w:val="7"/>
      </w:numPr>
      <w:outlineLvl w:val="0"/>
    </w:pPr>
    <w:rPr>
      <w:rFonts w:ascii="Arial Bold" w:hAnsi="Arial Bold"/>
      <w:b/>
      <w:sz w:val="22"/>
      <w:lang w:val="en-GB" w:eastAsia="en-IE"/>
    </w:rPr>
  </w:style>
  <w:style w:type="paragraph" w:customStyle="1" w:styleId="Agreement2">
    <w:name w:val="Agreement 2"/>
    <w:aliases w:val="A2"/>
    <w:basedOn w:val="Normal"/>
    <w:uiPriority w:val="19"/>
    <w:qFormat/>
    <w:rsid w:val="00564666"/>
    <w:pPr>
      <w:numPr>
        <w:ilvl w:val="1"/>
        <w:numId w:val="7"/>
      </w:numPr>
      <w:outlineLvl w:val="1"/>
    </w:pPr>
    <w:rPr>
      <w:lang w:val="en-GB" w:eastAsia="en-IE"/>
    </w:rPr>
  </w:style>
  <w:style w:type="paragraph" w:customStyle="1" w:styleId="Agreement3">
    <w:name w:val="Agreement 3"/>
    <w:aliases w:val="A3"/>
    <w:basedOn w:val="Normal"/>
    <w:uiPriority w:val="19"/>
    <w:qFormat/>
    <w:rsid w:val="00564666"/>
    <w:pPr>
      <w:numPr>
        <w:ilvl w:val="2"/>
        <w:numId w:val="7"/>
      </w:numPr>
      <w:outlineLvl w:val="2"/>
    </w:pPr>
    <w:rPr>
      <w:lang w:val="en-GB" w:eastAsia="en-IE"/>
    </w:rPr>
  </w:style>
  <w:style w:type="paragraph" w:customStyle="1" w:styleId="Agreement4">
    <w:name w:val="Agreement 4"/>
    <w:aliases w:val="A4"/>
    <w:basedOn w:val="Normal"/>
    <w:uiPriority w:val="19"/>
    <w:qFormat/>
    <w:rsid w:val="00564666"/>
    <w:pPr>
      <w:numPr>
        <w:ilvl w:val="3"/>
        <w:numId w:val="7"/>
      </w:numPr>
      <w:outlineLvl w:val="3"/>
    </w:pPr>
    <w:rPr>
      <w:lang w:val="en-GB" w:eastAsia="en-IE"/>
    </w:rPr>
  </w:style>
  <w:style w:type="paragraph" w:customStyle="1" w:styleId="Agreement5">
    <w:name w:val="Agreement 5"/>
    <w:aliases w:val="A5"/>
    <w:basedOn w:val="Normal"/>
    <w:uiPriority w:val="19"/>
    <w:qFormat/>
    <w:rsid w:val="00564666"/>
    <w:pPr>
      <w:numPr>
        <w:ilvl w:val="4"/>
        <w:numId w:val="7"/>
      </w:numPr>
      <w:outlineLvl w:val="4"/>
    </w:pPr>
    <w:rPr>
      <w:lang w:val="en-GB" w:eastAsia="en-IE"/>
    </w:rPr>
  </w:style>
  <w:style w:type="paragraph" w:styleId="BodyTextIndent2">
    <w:name w:val="Body Text Indent 2"/>
    <w:aliases w:val="BTI2"/>
    <w:basedOn w:val="Normal"/>
    <w:link w:val="BodyTextIndent2Char"/>
    <w:uiPriority w:val="22"/>
    <w:qFormat/>
    <w:rsid w:val="00564666"/>
    <w:pPr>
      <w:spacing w:before="120"/>
      <w:ind w:left="1440"/>
    </w:pPr>
    <w:rPr>
      <w:lang w:val="en-GB" w:eastAsia="en-GB"/>
    </w:rPr>
  </w:style>
  <w:style w:type="character" w:customStyle="1" w:styleId="BodyTextIndent2Char">
    <w:name w:val="Body Text Indent 2 Char"/>
    <w:aliases w:val="BTI2 Char"/>
    <w:link w:val="BodyTextIndent2"/>
    <w:uiPriority w:val="22"/>
    <w:rsid w:val="00220933"/>
    <w:rPr>
      <w:sz w:val="21"/>
      <w:szCs w:val="21"/>
      <w:lang w:val="en-GB" w:eastAsia="en-GB"/>
    </w:rPr>
  </w:style>
  <w:style w:type="paragraph" w:styleId="BodyTextIndent3">
    <w:name w:val="Body Text Indent 3"/>
    <w:aliases w:val="BTI3"/>
    <w:basedOn w:val="Normal"/>
    <w:link w:val="BodyTextIndent3Char"/>
    <w:uiPriority w:val="22"/>
    <w:qFormat/>
    <w:rsid w:val="00564666"/>
    <w:pPr>
      <w:spacing w:before="120"/>
      <w:ind w:left="2160"/>
    </w:pPr>
    <w:rPr>
      <w:szCs w:val="16"/>
      <w:lang w:val="en-GB" w:eastAsia="en-GB"/>
    </w:rPr>
  </w:style>
  <w:style w:type="character" w:customStyle="1" w:styleId="BodyTextIndent3Char">
    <w:name w:val="Body Text Indent 3 Char"/>
    <w:aliases w:val="BTI3 Char"/>
    <w:link w:val="BodyTextIndent3"/>
    <w:uiPriority w:val="22"/>
    <w:rsid w:val="00220933"/>
    <w:rPr>
      <w:sz w:val="21"/>
      <w:szCs w:val="16"/>
      <w:lang w:val="en-GB" w:eastAsia="en-GB"/>
    </w:rPr>
  </w:style>
  <w:style w:type="paragraph" w:customStyle="1" w:styleId="BodyTextIndent4">
    <w:name w:val="Body Text Indent 4"/>
    <w:aliases w:val="BTI4"/>
    <w:basedOn w:val="Normal"/>
    <w:uiPriority w:val="22"/>
    <w:qFormat/>
    <w:rsid w:val="00564666"/>
    <w:pPr>
      <w:spacing w:before="120"/>
      <w:ind w:left="2880"/>
    </w:pPr>
    <w:rPr>
      <w:lang w:val="en-GB" w:eastAsia="en-GB"/>
    </w:rPr>
  </w:style>
  <w:style w:type="paragraph" w:customStyle="1" w:styleId="BodyTextIndent5">
    <w:name w:val="Body Text Indent 5"/>
    <w:aliases w:val="BTI5"/>
    <w:basedOn w:val="Normal"/>
    <w:uiPriority w:val="2"/>
    <w:semiHidden/>
    <w:qFormat/>
    <w:rsid w:val="00564666"/>
    <w:pPr>
      <w:spacing w:before="120"/>
      <w:ind w:left="3600"/>
    </w:pPr>
    <w:rPr>
      <w:lang w:val="en-GB" w:eastAsia="en-GB"/>
    </w:rPr>
  </w:style>
  <w:style w:type="paragraph" w:styleId="BodyTextIndent">
    <w:name w:val="Body Text Indent"/>
    <w:aliases w:val="BTI"/>
    <w:basedOn w:val="Normal"/>
    <w:link w:val="BodyTextIndentChar"/>
    <w:uiPriority w:val="21"/>
    <w:qFormat/>
    <w:rsid w:val="00564666"/>
    <w:pPr>
      <w:spacing w:before="120"/>
      <w:ind w:left="720"/>
    </w:pPr>
    <w:rPr>
      <w:lang w:val="en-GB" w:eastAsia="en-GB"/>
    </w:rPr>
  </w:style>
  <w:style w:type="character" w:customStyle="1" w:styleId="BodyTextIndentChar">
    <w:name w:val="Body Text Indent Char"/>
    <w:aliases w:val="BTI Char"/>
    <w:link w:val="BodyTextIndent"/>
    <w:uiPriority w:val="21"/>
    <w:rsid w:val="00220933"/>
    <w:rPr>
      <w:sz w:val="21"/>
      <w:szCs w:val="21"/>
      <w:lang w:val="en-GB" w:eastAsia="en-GB"/>
    </w:rPr>
  </w:style>
  <w:style w:type="paragraph" w:customStyle="1" w:styleId="AgreementDate">
    <w:name w:val="Agreement Date"/>
    <w:basedOn w:val="Normal"/>
    <w:next w:val="AgreementParties"/>
    <w:uiPriority w:val="1"/>
    <w:rsid w:val="005251D9"/>
    <w:pPr>
      <w:spacing w:after="960"/>
      <w:jc w:val="center"/>
    </w:pPr>
    <w:rPr>
      <w:b/>
      <w:sz w:val="22"/>
    </w:rPr>
  </w:style>
  <w:style w:type="paragraph" w:customStyle="1" w:styleId="AgreementName">
    <w:name w:val="Agreement Name"/>
    <w:basedOn w:val="Normal"/>
    <w:next w:val="AgreementDate"/>
    <w:rsid w:val="005251D9"/>
    <w:pPr>
      <w:spacing w:before="1440" w:after="1200"/>
      <w:jc w:val="center"/>
    </w:pPr>
    <w:rPr>
      <w:b/>
      <w:sz w:val="28"/>
    </w:rPr>
  </w:style>
  <w:style w:type="paragraph" w:customStyle="1" w:styleId="AgreementParties">
    <w:name w:val="Agreement Parties"/>
    <w:basedOn w:val="Normal"/>
    <w:uiPriority w:val="2"/>
    <w:rsid w:val="005251D9"/>
    <w:pPr>
      <w:spacing w:before="480"/>
      <w:jc w:val="center"/>
    </w:pPr>
    <w:rPr>
      <w:b/>
      <w:sz w:val="24"/>
    </w:rPr>
  </w:style>
  <w:style w:type="paragraph" w:styleId="BlockText">
    <w:name w:val="Block Text"/>
    <w:basedOn w:val="Normal"/>
    <w:uiPriority w:val="99"/>
    <w:semiHidden/>
    <w:rsid w:val="005251D9"/>
    <w:pPr>
      <w:ind w:left="1440" w:right="1440"/>
    </w:pPr>
  </w:style>
  <w:style w:type="paragraph" w:customStyle="1" w:styleId="BodyTextCAPS">
    <w:name w:val="Body Text CAPS"/>
    <w:basedOn w:val="Normal"/>
    <w:uiPriority w:val="99"/>
    <w:unhideWhenUsed/>
    <w:rsid w:val="00564666"/>
    <w:pPr>
      <w:spacing w:before="120"/>
    </w:pPr>
    <w:rPr>
      <w:caps/>
      <w:sz w:val="22"/>
    </w:rPr>
  </w:style>
  <w:style w:type="paragraph" w:styleId="BodyText">
    <w:name w:val="Body Text"/>
    <w:aliases w:val="BT"/>
    <w:basedOn w:val="Normal"/>
    <w:link w:val="BodyTextChar"/>
    <w:uiPriority w:val="20"/>
    <w:qFormat/>
    <w:rsid w:val="00564666"/>
    <w:pPr>
      <w:spacing w:before="120"/>
    </w:pPr>
    <w:rPr>
      <w:lang w:val="en-GB" w:eastAsia="en-GB"/>
    </w:rPr>
  </w:style>
  <w:style w:type="character" w:customStyle="1" w:styleId="BodyTextChar">
    <w:name w:val="Body Text Char"/>
    <w:aliases w:val="BT Char"/>
    <w:link w:val="BodyText"/>
    <w:uiPriority w:val="20"/>
    <w:rsid w:val="00220933"/>
    <w:rPr>
      <w:sz w:val="21"/>
      <w:szCs w:val="21"/>
      <w:lang w:val="en-GB" w:eastAsia="en-GB"/>
    </w:rPr>
  </w:style>
  <w:style w:type="paragraph" w:customStyle="1" w:styleId="Litigationheadingquotes1">
    <w:name w:val="Litigation heading/quotes 1"/>
    <w:basedOn w:val="Normal"/>
    <w:next w:val="BodyText"/>
    <w:uiPriority w:val="39"/>
    <w:qFormat/>
    <w:rsid w:val="00564666"/>
    <w:pPr>
      <w:keepNext/>
      <w:keepLines/>
      <w:widowControl w:val="0"/>
      <w:numPr>
        <w:numId w:val="8"/>
      </w:numPr>
      <w:outlineLvl w:val="0"/>
    </w:pPr>
    <w:rPr>
      <w:b/>
      <w:sz w:val="22"/>
      <w:lang w:val="en-GB" w:eastAsia="en-GB"/>
    </w:rPr>
  </w:style>
  <w:style w:type="paragraph" w:customStyle="1" w:styleId="Litigationheadingquotes2">
    <w:name w:val="Litigation heading/quotes 2"/>
    <w:basedOn w:val="Normal"/>
    <w:next w:val="BodyText"/>
    <w:uiPriority w:val="39"/>
    <w:qFormat/>
    <w:rsid w:val="00564666"/>
    <w:pPr>
      <w:numPr>
        <w:ilvl w:val="1"/>
        <w:numId w:val="8"/>
      </w:numPr>
      <w:outlineLvl w:val="1"/>
    </w:pPr>
    <w:rPr>
      <w:sz w:val="22"/>
      <w:u w:val="single"/>
      <w:lang w:val="en-GB" w:eastAsia="en-GB"/>
    </w:rPr>
  </w:style>
  <w:style w:type="paragraph" w:customStyle="1" w:styleId="Litigationheadingquotes3">
    <w:name w:val="Litigation heading/quotes 3"/>
    <w:basedOn w:val="Normal"/>
    <w:next w:val="BodyText"/>
    <w:uiPriority w:val="39"/>
    <w:qFormat/>
    <w:rsid w:val="00564666"/>
    <w:pPr>
      <w:numPr>
        <w:ilvl w:val="2"/>
        <w:numId w:val="8"/>
      </w:numPr>
      <w:outlineLvl w:val="2"/>
    </w:pPr>
    <w:rPr>
      <w:i/>
      <w:sz w:val="22"/>
      <w:lang w:val="en-GB" w:eastAsia="en-GB"/>
    </w:rPr>
  </w:style>
  <w:style w:type="paragraph" w:customStyle="1" w:styleId="Litigationheadingquotes4">
    <w:name w:val="Litigation heading/quotes 4"/>
    <w:basedOn w:val="Normal"/>
    <w:next w:val="BodyText"/>
    <w:uiPriority w:val="39"/>
    <w:qFormat/>
    <w:rsid w:val="00564666"/>
    <w:pPr>
      <w:numPr>
        <w:ilvl w:val="3"/>
        <w:numId w:val="8"/>
      </w:numPr>
      <w:ind w:right="720"/>
      <w:outlineLvl w:val="3"/>
    </w:pPr>
    <w:rPr>
      <w:i/>
      <w:sz w:val="22"/>
      <w:lang w:val="en-GB" w:eastAsia="en-GB"/>
    </w:rPr>
  </w:style>
  <w:style w:type="paragraph" w:customStyle="1" w:styleId="Center">
    <w:name w:val="Center"/>
    <w:basedOn w:val="Normal"/>
    <w:uiPriority w:val="4"/>
    <w:semiHidden/>
    <w:rsid w:val="005251D9"/>
    <w:pPr>
      <w:jc w:val="center"/>
    </w:pPr>
    <w:rPr>
      <w:bCs/>
    </w:rPr>
  </w:style>
  <w:style w:type="paragraph" w:styleId="Footer">
    <w:name w:val="footer"/>
    <w:basedOn w:val="Normal"/>
    <w:link w:val="FooterChar"/>
    <w:uiPriority w:val="44"/>
    <w:unhideWhenUsed/>
    <w:rsid w:val="005251D9"/>
    <w:pPr>
      <w:tabs>
        <w:tab w:val="right" w:pos="9864"/>
      </w:tabs>
    </w:pPr>
    <w:rPr>
      <w:sz w:val="16"/>
    </w:rPr>
  </w:style>
  <w:style w:type="character" w:customStyle="1" w:styleId="FooterChar">
    <w:name w:val="Footer Char"/>
    <w:link w:val="Footer"/>
    <w:uiPriority w:val="44"/>
    <w:rsid w:val="002679B2"/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251D9"/>
    <w:pPr>
      <w:spacing w:before="60" w:after="60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251D9"/>
    <w:rPr>
      <w:rFonts w:ascii="Arial" w:eastAsia="Times New Roman" w:hAnsi="Arial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5251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251D9"/>
    <w:rPr>
      <w:rFonts w:ascii="Arial" w:eastAsia="Times New Roman" w:hAnsi="Arial" w:cs="Times New Roman"/>
      <w:sz w:val="21"/>
      <w:szCs w:val="21"/>
      <w:lang w:val="en-GB"/>
    </w:rPr>
  </w:style>
  <w:style w:type="character" w:customStyle="1" w:styleId="Heading1Char">
    <w:name w:val="Heading 1 Char"/>
    <w:link w:val="Heading1"/>
    <w:uiPriority w:val="99"/>
    <w:semiHidden/>
    <w:rsid w:val="005251D9"/>
    <w:rPr>
      <w:rFonts w:ascii="Arial" w:eastAsia="Times New Roman" w:hAnsi="Arial" w:cs="Arial"/>
      <w:b/>
      <w:bCs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rsid w:val="005251D9"/>
    <w:rPr>
      <w:rFonts w:ascii="Arial" w:eastAsia="Times New Roman" w:hAnsi="Arial" w:cs="Arial"/>
      <w:bCs/>
      <w:iCs/>
      <w:sz w:val="21"/>
      <w:szCs w:val="28"/>
      <w:u w:val="single"/>
      <w:lang w:val="en-GB"/>
    </w:rPr>
  </w:style>
  <w:style w:type="character" w:customStyle="1" w:styleId="Heading3Char">
    <w:name w:val="Heading 3 Char"/>
    <w:link w:val="Heading3"/>
    <w:uiPriority w:val="99"/>
    <w:semiHidden/>
    <w:rsid w:val="005251D9"/>
    <w:rPr>
      <w:rFonts w:ascii="Arial" w:eastAsia="Times New Roman" w:hAnsi="Arial" w:cs="Arial"/>
      <w:bCs/>
      <w:i/>
      <w:sz w:val="21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rsid w:val="005251D9"/>
    <w:rPr>
      <w:rFonts w:ascii="Arial" w:eastAsia="Times New Roman" w:hAnsi="Arial" w:cs="Times New Roman"/>
      <w:bCs/>
      <w:i/>
      <w:sz w:val="21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rsid w:val="005251D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5251D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rsid w:val="005251D9"/>
    <w:rPr>
      <w:rFonts w:ascii="Times New Roman" w:eastAsia="Times New Roman" w:hAnsi="Times New Roman" w:cs="Times New Roman"/>
      <w:sz w:val="24"/>
      <w:szCs w:val="21"/>
      <w:lang w:val="en-GB"/>
    </w:rPr>
  </w:style>
  <w:style w:type="character" w:customStyle="1" w:styleId="Heading8Char">
    <w:name w:val="Heading 8 Char"/>
    <w:link w:val="Heading8"/>
    <w:uiPriority w:val="99"/>
    <w:semiHidden/>
    <w:rsid w:val="005251D9"/>
    <w:rPr>
      <w:rFonts w:ascii="Times New Roman" w:eastAsia="Times New Roman" w:hAnsi="Times New Roman" w:cs="Times New Roman"/>
      <w:i/>
      <w:iCs/>
      <w:sz w:val="24"/>
      <w:szCs w:val="21"/>
      <w:lang w:val="en-GB"/>
    </w:rPr>
  </w:style>
  <w:style w:type="character" w:customStyle="1" w:styleId="Heading9Char">
    <w:name w:val="Heading 9 Char"/>
    <w:link w:val="Heading9"/>
    <w:uiPriority w:val="99"/>
    <w:semiHidden/>
    <w:rsid w:val="005251D9"/>
    <w:rPr>
      <w:rFonts w:ascii="Arial" w:eastAsia="Times New Roman" w:hAnsi="Arial" w:cs="Arial"/>
      <w:lang w:val="en-GB"/>
    </w:rPr>
  </w:style>
  <w:style w:type="character" w:customStyle="1" w:styleId="Intro">
    <w:name w:val="Intro"/>
    <w:uiPriority w:val="10"/>
    <w:rsid w:val="005251D9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99"/>
    <w:semiHidden/>
    <w:qFormat/>
    <w:rsid w:val="005251D9"/>
    <w:pPr>
      <w:ind w:left="720"/>
      <w:contextualSpacing/>
    </w:pPr>
  </w:style>
  <w:style w:type="paragraph" w:customStyle="1" w:styleId="Non-Agreement1">
    <w:name w:val="Non-Agreement 1"/>
    <w:aliases w:val="NA1"/>
    <w:basedOn w:val="Normal"/>
    <w:uiPriority w:val="19"/>
    <w:qFormat/>
    <w:rsid w:val="00564666"/>
    <w:pPr>
      <w:numPr>
        <w:numId w:val="9"/>
      </w:numPr>
      <w:outlineLvl w:val="0"/>
    </w:pPr>
    <w:rPr>
      <w:lang w:val="en-GB" w:eastAsia="en-GB"/>
    </w:rPr>
  </w:style>
  <w:style w:type="paragraph" w:customStyle="1" w:styleId="Non-Agreement2">
    <w:name w:val="Non-Agreement 2"/>
    <w:aliases w:val="NA2"/>
    <w:basedOn w:val="Normal"/>
    <w:uiPriority w:val="19"/>
    <w:qFormat/>
    <w:rsid w:val="00564666"/>
    <w:pPr>
      <w:numPr>
        <w:ilvl w:val="1"/>
        <w:numId w:val="9"/>
      </w:numPr>
      <w:outlineLvl w:val="1"/>
    </w:pPr>
    <w:rPr>
      <w:lang w:val="en-GB" w:eastAsia="en-GB"/>
    </w:rPr>
  </w:style>
  <w:style w:type="paragraph" w:customStyle="1" w:styleId="Non-Agreement3">
    <w:name w:val="Non-Agreement 3"/>
    <w:aliases w:val="NA3"/>
    <w:basedOn w:val="Normal"/>
    <w:uiPriority w:val="19"/>
    <w:qFormat/>
    <w:rsid w:val="00564666"/>
    <w:pPr>
      <w:numPr>
        <w:ilvl w:val="2"/>
        <w:numId w:val="9"/>
      </w:numPr>
      <w:outlineLvl w:val="2"/>
    </w:pPr>
    <w:rPr>
      <w:lang w:val="en-GB" w:eastAsia="en-GB"/>
    </w:rPr>
  </w:style>
  <w:style w:type="paragraph" w:customStyle="1" w:styleId="Non-Agreement4">
    <w:name w:val="Non-Agreement 4"/>
    <w:aliases w:val="NA4"/>
    <w:basedOn w:val="Normal"/>
    <w:uiPriority w:val="19"/>
    <w:qFormat/>
    <w:rsid w:val="00564666"/>
    <w:pPr>
      <w:numPr>
        <w:ilvl w:val="3"/>
        <w:numId w:val="9"/>
      </w:numPr>
      <w:outlineLvl w:val="3"/>
    </w:pPr>
    <w:rPr>
      <w:lang w:val="en-GB" w:eastAsia="en-GB"/>
    </w:rPr>
  </w:style>
  <w:style w:type="paragraph" w:customStyle="1" w:styleId="Non-Agreement5">
    <w:name w:val="Non-Agreement 5"/>
    <w:aliases w:val="NA5"/>
    <w:basedOn w:val="Normal"/>
    <w:uiPriority w:val="19"/>
    <w:qFormat/>
    <w:rsid w:val="00564666"/>
    <w:pPr>
      <w:numPr>
        <w:ilvl w:val="4"/>
        <w:numId w:val="9"/>
      </w:numPr>
      <w:outlineLvl w:val="4"/>
    </w:pPr>
    <w:rPr>
      <w:lang w:val="en-GB" w:eastAsia="en-GB"/>
    </w:rPr>
  </w:style>
  <w:style w:type="paragraph" w:customStyle="1" w:styleId="PrayerforRelief1">
    <w:name w:val="Prayer for Relief 1"/>
    <w:basedOn w:val="Normal"/>
    <w:uiPriority w:val="39"/>
    <w:qFormat/>
    <w:rsid w:val="00564666"/>
    <w:pPr>
      <w:numPr>
        <w:numId w:val="10"/>
      </w:numPr>
      <w:spacing w:after="240" w:line="360" w:lineRule="auto"/>
      <w:outlineLvl w:val="0"/>
    </w:pPr>
    <w:rPr>
      <w:sz w:val="22"/>
      <w:lang w:val="en-GB" w:eastAsia="en-GB"/>
    </w:rPr>
  </w:style>
  <w:style w:type="paragraph" w:customStyle="1" w:styleId="PrayerforRelief2">
    <w:name w:val="Prayer for Relief 2"/>
    <w:basedOn w:val="Normal"/>
    <w:uiPriority w:val="39"/>
    <w:qFormat/>
    <w:rsid w:val="00564666"/>
    <w:pPr>
      <w:numPr>
        <w:ilvl w:val="1"/>
        <w:numId w:val="10"/>
      </w:numPr>
      <w:spacing w:after="240" w:line="360" w:lineRule="auto"/>
      <w:outlineLvl w:val="1"/>
    </w:pPr>
    <w:rPr>
      <w:sz w:val="22"/>
      <w:lang w:val="en-GB" w:eastAsia="en-GB"/>
    </w:rPr>
  </w:style>
  <w:style w:type="paragraph" w:customStyle="1" w:styleId="PrayerforRelief3">
    <w:name w:val="Prayer for Relief 3"/>
    <w:basedOn w:val="Normal"/>
    <w:uiPriority w:val="39"/>
    <w:qFormat/>
    <w:rsid w:val="00564666"/>
    <w:pPr>
      <w:numPr>
        <w:ilvl w:val="2"/>
        <w:numId w:val="10"/>
      </w:numPr>
      <w:spacing w:after="240" w:line="360" w:lineRule="auto"/>
      <w:outlineLvl w:val="2"/>
    </w:pPr>
    <w:rPr>
      <w:sz w:val="22"/>
      <w:lang w:val="en-GB" w:eastAsia="en-GB"/>
    </w:rPr>
  </w:style>
  <w:style w:type="paragraph" w:customStyle="1" w:styleId="TermsofEngagementBody">
    <w:name w:val="Terms of Engagement Body"/>
    <w:aliases w:val="TOE Body"/>
    <w:basedOn w:val="BodyText"/>
    <w:uiPriority w:val="48"/>
    <w:qFormat/>
    <w:rsid w:val="00564666"/>
    <w:pPr>
      <w:numPr>
        <w:ilvl w:val="1"/>
        <w:numId w:val="11"/>
      </w:numPr>
    </w:pPr>
    <w:rPr>
      <w:sz w:val="16"/>
    </w:rPr>
  </w:style>
  <w:style w:type="paragraph" w:customStyle="1" w:styleId="TermsofEngagement1">
    <w:name w:val="Terms of Engagement 1"/>
    <w:aliases w:val="TOE1"/>
    <w:basedOn w:val="TermsofEngagementBody"/>
    <w:uiPriority w:val="48"/>
    <w:qFormat/>
    <w:rsid w:val="00564666"/>
    <w:pPr>
      <w:numPr>
        <w:ilvl w:val="2"/>
      </w:numPr>
    </w:pPr>
  </w:style>
  <w:style w:type="paragraph" w:customStyle="1" w:styleId="TermsofEngagement2">
    <w:name w:val="Terms of Engagement 2"/>
    <w:aliases w:val="TOE2"/>
    <w:basedOn w:val="TermsofEngagementBody"/>
    <w:uiPriority w:val="48"/>
    <w:qFormat/>
    <w:rsid w:val="00564666"/>
    <w:pPr>
      <w:numPr>
        <w:ilvl w:val="3"/>
      </w:numPr>
    </w:pPr>
  </w:style>
  <w:style w:type="paragraph" w:customStyle="1" w:styleId="TermsofEngagementHeading">
    <w:name w:val="Terms of Engagement Heading"/>
    <w:aliases w:val="TOE Heading"/>
    <w:basedOn w:val="BodyText"/>
    <w:next w:val="TermsofEngagementBody"/>
    <w:uiPriority w:val="48"/>
    <w:qFormat/>
    <w:rsid w:val="00564666"/>
    <w:pPr>
      <w:keepNext/>
      <w:numPr>
        <w:numId w:val="11"/>
      </w:numPr>
    </w:pPr>
    <w:rPr>
      <w:rFonts w:ascii="Arial Bold" w:hAnsi="Arial Bold"/>
      <w:b/>
      <w:sz w:val="16"/>
    </w:rPr>
  </w:style>
  <w:style w:type="character" w:styleId="PageNumber">
    <w:name w:val="page number"/>
    <w:semiHidden/>
    <w:rsid w:val="005251D9"/>
    <w:rPr>
      <w:rFonts w:ascii="Arial" w:hAnsi="Arial"/>
      <w:sz w:val="21"/>
    </w:rPr>
  </w:style>
  <w:style w:type="paragraph" w:customStyle="1" w:styleId="Parties">
    <w:name w:val="Parties"/>
    <w:basedOn w:val="Normal"/>
    <w:next w:val="Normal"/>
    <w:uiPriority w:val="10"/>
    <w:rsid w:val="00B97310"/>
    <w:rPr>
      <w:b/>
      <w:sz w:val="22"/>
    </w:rPr>
  </w:style>
  <w:style w:type="paragraph" w:customStyle="1" w:styleId="PartiesListNum">
    <w:name w:val="Parties List Num"/>
    <w:basedOn w:val="Normal"/>
    <w:uiPriority w:val="10"/>
    <w:rsid w:val="005251D9"/>
    <w:pPr>
      <w:numPr>
        <w:numId w:val="2"/>
      </w:numPr>
    </w:pPr>
  </w:style>
  <w:style w:type="paragraph" w:customStyle="1" w:styleId="Recitals">
    <w:name w:val="Recitals"/>
    <w:basedOn w:val="Normal"/>
    <w:next w:val="Normal"/>
    <w:uiPriority w:val="10"/>
    <w:rsid w:val="00B97310"/>
    <w:rPr>
      <w:b/>
      <w:sz w:val="22"/>
    </w:rPr>
  </w:style>
  <w:style w:type="paragraph" w:customStyle="1" w:styleId="RecitalsListNum">
    <w:name w:val="Recitals List Num"/>
    <w:basedOn w:val="Normal"/>
    <w:uiPriority w:val="10"/>
    <w:rsid w:val="005251D9"/>
    <w:pPr>
      <w:numPr>
        <w:numId w:val="1"/>
      </w:numPr>
    </w:pPr>
  </w:style>
  <w:style w:type="paragraph" w:customStyle="1" w:styleId="RecitalsListNum2">
    <w:name w:val="Recitals List Num 2"/>
    <w:basedOn w:val="Normal"/>
    <w:uiPriority w:val="10"/>
    <w:rsid w:val="00715590"/>
    <w:pPr>
      <w:numPr>
        <w:ilvl w:val="1"/>
        <w:numId w:val="1"/>
      </w:numPr>
    </w:pPr>
  </w:style>
  <w:style w:type="paragraph" w:customStyle="1" w:styleId="SA1">
    <w:name w:val="SA 1"/>
    <w:basedOn w:val="Normal"/>
    <w:next w:val="Normal"/>
    <w:uiPriority w:val="30"/>
    <w:qFormat/>
    <w:rsid w:val="00B97310"/>
    <w:pPr>
      <w:numPr>
        <w:numId w:val="3"/>
      </w:numPr>
    </w:pPr>
    <w:rPr>
      <w:b/>
    </w:rPr>
  </w:style>
  <w:style w:type="paragraph" w:customStyle="1" w:styleId="SA2">
    <w:name w:val="SA 2"/>
    <w:basedOn w:val="Normal"/>
    <w:uiPriority w:val="30"/>
    <w:rsid w:val="005251D9"/>
    <w:pPr>
      <w:numPr>
        <w:ilvl w:val="1"/>
        <w:numId w:val="3"/>
      </w:numPr>
    </w:pPr>
  </w:style>
  <w:style w:type="paragraph" w:customStyle="1" w:styleId="SA3">
    <w:name w:val="SA 3"/>
    <w:basedOn w:val="Normal"/>
    <w:uiPriority w:val="30"/>
    <w:rsid w:val="005251D9"/>
    <w:pPr>
      <w:numPr>
        <w:ilvl w:val="2"/>
        <w:numId w:val="3"/>
      </w:numPr>
    </w:pPr>
  </w:style>
  <w:style w:type="paragraph" w:customStyle="1" w:styleId="SA4">
    <w:name w:val="SA 4"/>
    <w:basedOn w:val="Normal"/>
    <w:uiPriority w:val="30"/>
    <w:rsid w:val="005251D9"/>
    <w:pPr>
      <w:numPr>
        <w:ilvl w:val="3"/>
        <w:numId w:val="3"/>
      </w:numPr>
    </w:pPr>
  </w:style>
  <w:style w:type="paragraph" w:customStyle="1" w:styleId="SA5">
    <w:name w:val="SA 5"/>
    <w:basedOn w:val="Normal"/>
    <w:uiPriority w:val="30"/>
    <w:rsid w:val="005251D9"/>
    <w:pPr>
      <w:numPr>
        <w:ilvl w:val="4"/>
        <w:numId w:val="3"/>
      </w:numPr>
    </w:pPr>
  </w:style>
  <w:style w:type="paragraph" w:customStyle="1" w:styleId="Schedule">
    <w:name w:val="Schedule"/>
    <w:basedOn w:val="Normal"/>
    <w:next w:val="Normal"/>
    <w:uiPriority w:val="29"/>
    <w:qFormat/>
    <w:rsid w:val="00B97310"/>
    <w:pPr>
      <w:pageBreakBefore/>
      <w:numPr>
        <w:numId w:val="6"/>
      </w:numPr>
      <w:jc w:val="center"/>
    </w:pPr>
    <w:rPr>
      <w:b/>
      <w:sz w:val="22"/>
    </w:rPr>
  </w:style>
  <w:style w:type="paragraph" w:styleId="Signature">
    <w:name w:val="Signature"/>
    <w:basedOn w:val="Normal"/>
    <w:link w:val="SignatureChar"/>
    <w:uiPriority w:val="99"/>
    <w:semiHidden/>
    <w:rsid w:val="005251D9"/>
    <w:pPr>
      <w:tabs>
        <w:tab w:val="left" w:pos="4320"/>
      </w:tabs>
      <w:spacing w:before="120"/>
    </w:pPr>
  </w:style>
  <w:style w:type="character" w:customStyle="1" w:styleId="SignatureChar">
    <w:name w:val="Signature Char"/>
    <w:link w:val="Signature"/>
    <w:uiPriority w:val="99"/>
    <w:semiHidden/>
    <w:rsid w:val="005251D9"/>
    <w:rPr>
      <w:rFonts w:ascii="Arial" w:eastAsia="Times New Roman" w:hAnsi="Arial" w:cs="Times New Roman"/>
      <w:sz w:val="21"/>
      <w:szCs w:val="21"/>
      <w:lang w:val="en-GB"/>
    </w:rPr>
  </w:style>
  <w:style w:type="paragraph" w:customStyle="1" w:styleId="SNA1">
    <w:name w:val="SNA 1"/>
    <w:basedOn w:val="Normal"/>
    <w:next w:val="Normal"/>
    <w:uiPriority w:val="30"/>
    <w:qFormat/>
    <w:rsid w:val="005251D9"/>
    <w:pPr>
      <w:numPr>
        <w:numId w:val="4"/>
      </w:numPr>
    </w:pPr>
  </w:style>
  <w:style w:type="paragraph" w:customStyle="1" w:styleId="SNA2">
    <w:name w:val="SNA 2"/>
    <w:basedOn w:val="Normal"/>
    <w:uiPriority w:val="30"/>
    <w:rsid w:val="005251D9"/>
    <w:pPr>
      <w:numPr>
        <w:ilvl w:val="1"/>
        <w:numId w:val="4"/>
      </w:numPr>
    </w:pPr>
  </w:style>
  <w:style w:type="paragraph" w:customStyle="1" w:styleId="SNA3">
    <w:name w:val="SNA 3"/>
    <w:basedOn w:val="Normal"/>
    <w:uiPriority w:val="30"/>
    <w:rsid w:val="005251D9"/>
    <w:pPr>
      <w:numPr>
        <w:ilvl w:val="2"/>
        <w:numId w:val="4"/>
      </w:numPr>
    </w:pPr>
  </w:style>
  <w:style w:type="paragraph" w:customStyle="1" w:styleId="SNA4">
    <w:name w:val="SNA 4"/>
    <w:basedOn w:val="Normal"/>
    <w:uiPriority w:val="30"/>
    <w:rsid w:val="005251D9"/>
    <w:pPr>
      <w:numPr>
        <w:ilvl w:val="3"/>
        <w:numId w:val="4"/>
      </w:numPr>
    </w:pPr>
  </w:style>
  <w:style w:type="paragraph" w:customStyle="1" w:styleId="SNA5">
    <w:name w:val="SNA 5"/>
    <w:basedOn w:val="Normal"/>
    <w:uiPriority w:val="30"/>
    <w:rsid w:val="005251D9"/>
    <w:pPr>
      <w:numPr>
        <w:ilvl w:val="4"/>
        <w:numId w:val="4"/>
      </w:numPr>
    </w:pPr>
  </w:style>
  <w:style w:type="character" w:styleId="Strong">
    <w:name w:val="Strong"/>
    <w:uiPriority w:val="99"/>
    <w:semiHidden/>
    <w:qFormat/>
    <w:rsid w:val="005251D9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5251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semiHidden/>
    <w:rsid w:val="00525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5251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semiHidden/>
    <w:rsid w:val="00525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Definition1">
    <w:name w:val="Definition 1"/>
    <w:basedOn w:val="Normal"/>
    <w:uiPriority w:val="11"/>
    <w:qFormat/>
    <w:rsid w:val="00564666"/>
    <w:pPr>
      <w:numPr>
        <w:numId w:val="5"/>
      </w:numPr>
      <w:spacing w:before="120"/>
    </w:pPr>
  </w:style>
  <w:style w:type="paragraph" w:customStyle="1" w:styleId="Definition2">
    <w:name w:val="Definition 2"/>
    <w:basedOn w:val="Definition1"/>
    <w:uiPriority w:val="11"/>
    <w:rsid w:val="00DE5733"/>
    <w:pPr>
      <w:numPr>
        <w:ilvl w:val="1"/>
      </w:numPr>
    </w:pPr>
  </w:style>
  <w:style w:type="table" w:styleId="TableGrid">
    <w:name w:val="Table Grid"/>
    <w:basedOn w:val="TableNormal"/>
    <w:uiPriority w:val="59"/>
    <w:rsid w:val="0017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61D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1DF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1DFD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1DFD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1DFD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1DFD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1DFD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1DFD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1DFD"/>
    <w:pPr>
      <w:spacing w:after="100"/>
      <w:ind w:left="1680"/>
    </w:pPr>
  </w:style>
  <w:style w:type="character" w:styleId="Hyperlink">
    <w:name w:val="Hyperlink"/>
    <w:uiPriority w:val="99"/>
    <w:unhideWhenUsed/>
    <w:rsid w:val="0075219F"/>
    <w:rPr>
      <w:color w:val="0000FF"/>
      <w:u w:val="single"/>
    </w:rPr>
  </w:style>
  <w:style w:type="table" w:customStyle="1" w:styleId="Definitions">
    <w:name w:val="Definitions"/>
    <w:basedOn w:val="TableNormal"/>
    <w:uiPriority w:val="99"/>
    <w:rsid w:val="001D3771"/>
    <w:pPr>
      <w:spacing w:before="120"/>
    </w:pPr>
    <w:tblPr>
      <w:tblInd w:w="720" w:type="dxa"/>
    </w:tblPr>
  </w:style>
  <w:style w:type="paragraph" w:customStyle="1" w:styleId="TitleHeading">
    <w:name w:val="Title Heading"/>
    <w:basedOn w:val="BodyText"/>
    <w:uiPriority w:val="44"/>
    <w:rsid w:val="00CB5405"/>
    <w:pPr>
      <w:jc w:val="center"/>
      <w:outlineLvl w:val="0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519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duke19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maples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57</TotalTime>
  <Pages>5</Pages>
  <Words>1190</Words>
  <Characters>5598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</Company>
  <LinksUpToDate>false</LinksUpToDate>
  <CharactersWithSpaces>6766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Dylan Duke</cp:lastModifiedBy>
  <cp:revision>6</cp:revision>
  <cp:lastPrinted>2019-12-05T12:16:00Z</cp:lastPrinted>
  <dcterms:created xsi:type="dcterms:W3CDTF">2020-03-02T09:33:00Z</dcterms:created>
  <dcterms:modified xsi:type="dcterms:W3CDTF">2021-09-13T16:12:00Z</dcterms:modified>
</cp:coreProperties>
</file>