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E3C" w:rsidRPr="00BA3B65" w:rsidRDefault="000B1E3C" w:rsidP="000B1E3C">
      <w:pPr>
        <w:tabs>
          <w:tab w:val="left" w:pos="2461"/>
        </w:tabs>
        <w:rPr>
          <w:rFonts w:asciiTheme="minorHAnsi" w:hAnsiTheme="minorHAnsi" w:cs="Arial"/>
        </w:rPr>
      </w:pPr>
    </w:p>
    <w:p w:rsidR="000B1E3C" w:rsidRPr="00BA3B65" w:rsidRDefault="000B1E3C" w:rsidP="000B1E3C">
      <w:pPr>
        <w:jc w:val="center"/>
        <w:rPr>
          <w:rFonts w:asciiTheme="minorHAnsi" w:hAnsiTheme="minorHAnsi" w:cs="Arial"/>
          <w:b/>
          <w:u w:val="single"/>
          <w:lang w:val="en-IE"/>
        </w:rPr>
      </w:pPr>
      <w:r w:rsidRPr="00BA3B65">
        <w:rPr>
          <w:rFonts w:asciiTheme="minorHAnsi" w:hAnsiTheme="minorHAnsi" w:cs="Arial"/>
          <w:b/>
          <w:u w:val="single"/>
          <w:lang w:val="en-IE"/>
        </w:rPr>
        <w:t>Curriculum Vitae</w:t>
      </w:r>
    </w:p>
    <w:p w:rsidR="000B1E3C" w:rsidRPr="00BA3B65" w:rsidRDefault="000B1E3C" w:rsidP="000B1E3C">
      <w:pPr>
        <w:jc w:val="center"/>
        <w:rPr>
          <w:rFonts w:asciiTheme="minorHAnsi" w:hAnsiTheme="minorHAnsi"/>
          <w:b/>
          <w:u w:val="single"/>
          <w:lang w:val="en-IE"/>
        </w:rPr>
      </w:pPr>
    </w:p>
    <w:p w:rsidR="000B1E3C" w:rsidRPr="00BA3B65" w:rsidRDefault="000B1E3C" w:rsidP="000B1E3C">
      <w:pPr>
        <w:rPr>
          <w:rFonts w:asciiTheme="minorHAnsi" w:hAnsiTheme="minorHAnsi" w:cs="Arial"/>
          <w:lang w:val="en-IE"/>
        </w:rPr>
      </w:pPr>
      <w:r w:rsidRPr="00BA3B65">
        <w:rPr>
          <w:rFonts w:asciiTheme="minorHAnsi" w:hAnsiTheme="minorHAnsi" w:cs="Arial"/>
          <w:b/>
          <w:lang w:val="en-IE"/>
        </w:rPr>
        <w:t>Name:</w:t>
      </w:r>
      <w:r w:rsidRPr="00BA3B65">
        <w:rPr>
          <w:rFonts w:asciiTheme="minorHAnsi" w:hAnsiTheme="minorHAnsi" w:cs="Arial"/>
          <w:lang w:val="en-IE"/>
        </w:rPr>
        <w:tab/>
      </w:r>
      <w:r w:rsidRPr="00BA3B65">
        <w:rPr>
          <w:rFonts w:asciiTheme="minorHAnsi" w:hAnsiTheme="minorHAnsi" w:cs="Arial"/>
          <w:lang w:val="en-IE"/>
        </w:rPr>
        <w:tab/>
      </w:r>
      <w:r w:rsidRPr="00BA3B65">
        <w:rPr>
          <w:rFonts w:asciiTheme="minorHAnsi" w:hAnsiTheme="minorHAnsi" w:cs="Arial"/>
          <w:lang w:val="en-IE"/>
        </w:rPr>
        <w:tab/>
        <w:t>Elaine O’Sullivan</w:t>
      </w:r>
    </w:p>
    <w:p w:rsidR="000B1E3C" w:rsidRPr="00BA3B65" w:rsidRDefault="000B1E3C" w:rsidP="000B1E3C">
      <w:pPr>
        <w:rPr>
          <w:rFonts w:asciiTheme="minorHAnsi" w:hAnsiTheme="minorHAnsi" w:cs="Arial"/>
          <w:lang w:val="en-IE"/>
        </w:rPr>
      </w:pPr>
      <w:r w:rsidRPr="00BA3B65">
        <w:rPr>
          <w:rFonts w:asciiTheme="minorHAnsi" w:hAnsiTheme="minorHAnsi" w:cs="Arial"/>
          <w:b/>
          <w:lang w:val="en-IE"/>
        </w:rPr>
        <w:t>Address:</w:t>
      </w:r>
      <w:r w:rsidRPr="00BA3B65">
        <w:rPr>
          <w:rFonts w:asciiTheme="minorHAnsi" w:hAnsiTheme="minorHAnsi" w:cs="Arial"/>
          <w:lang w:val="en-IE"/>
        </w:rPr>
        <w:tab/>
      </w:r>
      <w:r w:rsidRPr="00BA3B65">
        <w:rPr>
          <w:rFonts w:asciiTheme="minorHAnsi" w:hAnsiTheme="minorHAnsi" w:cs="Arial"/>
          <w:lang w:val="en-IE"/>
        </w:rPr>
        <w:tab/>
        <w:t>45 Hazelbrook Road</w:t>
      </w:r>
      <w:r w:rsidRPr="00BA3B65">
        <w:rPr>
          <w:rFonts w:asciiTheme="minorHAnsi" w:hAnsiTheme="minorHAnsi" w:cs="Arial"/>
          <w:lang w:val="en-IE"/>
        </w:rPr>
        <w:tab/>
      </w:r>
      <w:r w:rsidRPr="00BA3B65">
        <w:rPr>
          <w:rFonts w:asciiTheme="minorHAnsi" w:hAnsiTheme="minorHAnsi" w:cs="Arial"/>
          <w:lang w:val="en-IE"/>
        </w:rPr>
        <w:tab/>
      </w:r>
      <w:r w:rsidRPr="00BA3B65">
        <w:rPr>
          <w:rFonts w:asciiTheme="minorHAnsi" w:hAnsiTheme="minorHAnsi" w:cs="Arial"/>
          <w:b/>
          <w:lang w:val="en-IE"/>
        </w:rPr>
        <w:t>Mobile</w:t>
      </w:r>
      <w:r w:rsidRPr="00BA3B65">
        <w:rPr>
          <w:rFonts w:asciiTheme="minorHAnsi" w:hAnsiTheme="minorHAnsi" w:cs="Arial"/>
          <w:lang w:val="en-IE"/>
        </w:rPr>
        <w:t>: 086 844 3554</w:t>
      </w:r>
    </w:p>
    <w:p w:rsidR="000B1E3C" w:rsidRPr="00BA3B65" w:rsidRDefault="000B1E3C" w:rsidP="000B1E3C">
      <w:pPr>
        <w:rPr>
          <w:rFonts w:asciiTheme="minorHAnsi" w:hAnsiTheme="minorHAnsi" w:cs="Arial"/>
          <w:lang w:val="en-IE"/>
        </w:rPr>
      </w:pPr>
      <w:r w:rsidRPr="00BA3B65">
        <w:rPr>
          <w:rFonts w:asciiTheme="minorHAnsi" w:hAnsiTheme="minorHAnsi" w:cs="Arial"/>
          <w:lang w:val="en-IE"/>
        </w:rPr>
        <w:tab/>
      </w:r>
      <w:r w:rsidRPr="00BA3B65">
        <w:rPr>
          <w:rFonts w:asciiTheme="minorHAnsi" w:hAnsiTheme="minorHAnsi" w:cs="Arial"/>
          <w:lang w:val="en-IE"/>
        </w:rPr>
        <w:tab/>
      </w:r>
      <w:r w:rsidRPr="00BA3B65">
        <w:rPr>
          <w:rFonts w:asciiTheme="minorHAnsi" w:hAnsiTheme="minorHAnsi" w:cs="Arial"/>
          <w:lang w:val="en-IE"/>
        </w:rPr>
        <w:tab/>
        <w:t>Terenure</w:t>
      </w:r>
      <w:r w:rsidRPr="00BA3B65">
        <w:rPr>
          <w:rFonts w:asciiTheme="minorHAnsi" w:hAnsiTheme="minorHAnsi" w:cs="Arial"/>
          <w:lang w:val="en-IE"/>
        </w:rPr>
        <w:tab/>
      </w:r>
      <w:r w:rsidRPr="00BA3B65">
        <w:rPr>
          <w:rFonts w:asciiTheme="minorHAnsi" w:hAnsiTheme="minorHAnsi" w:cs="Arial"/>
          <w:lang w:val="en-IE"/>
        </w:rPr>
        <w:tab/>
      </w:r>
      <w:r w:rsidRPr="00BA3B65">
        <w:rPr>
          <w:rFonts w:asciiTheme="minorHAnsi" w:hAnsiTheme="minorHAnsi" w:cs="Arial"/>
          <w:lang w:val="en-IE"/>
        </w:rPr>
        <w:tab/>
      </w:r>
      <w:r w:rsidRPr="00BA3B65">
        <w:rPr>
          <w:rFonts w:asciiTheme="minorHAnsi" w:hAnsiTheme="minorHAnsi" w:cs="Arial"/>
          <w:b/>
          <w:lang w:val="en-IE"/>
        </w:rPr>
        <w:t>Email</w:t>
      </w:r>
      <w:r w:rsidRPr="00BA3B65">
        <w:rPr>
          <w:rFonts w:asciiTheme="minorHAnsi" w:hAnsiTheme="minorHAnsi" w:cs="Arial"/>
          <w:lang w:val="en-IE"/>
        </w:rPr>
        <w:t>:</w:t>
      </w:r>
      <w:r w:rsidRPr="00BA3B65">
        <w:rPr>
          <w:rFonts w:asciiTheme="minorHAnsi" w:hAnsiTheme="minorHAnsi" w:cs="Arial"/>
          <w:lang w:val="en-IE"/>
        </w:rPr>
        <w:tab/>
      </w:r>
      <w:hyperlink r:id="rId4" w:history="1">
        <w:r w:rsidRPr="00BA3B65">
          <w:rPr>
            <w:rStyle w:val="Hyperlink"/>
            <w:rFonts w:asciiTheme="minorHAnsi" w:hAnsiTheme="minorHAnsi" w:cs="Arial"/>
            <w:lang w:val="en-IE"/>
          </w:rPr>
          <w:t>eosulli7@tcd.ie</w:t>
        </w:r>
      </w:hyperlink>
    </w:p>
    <w:p w:rsidR="000B1E3C" w:rsidRPr="00BA3B65" w:rsidRDefault="000B1E3C" w:rsidP="000B1E3C">
      <w:pPr>
        <w:rPr>
          <w:rFonts w:asciiTheme="minorHAnsi" w:hAnsiTheme="minorHAnsi" w:cs="Arial"/>
          <w:lang w:val="en-IE"/>
        </w:rPr>
      </w:pPr>
      <w:r w:rsidRPr="00BA3B65">
        <w:rPr>
          <w:rFonts w:asciiTheme="minorHAnsi" w:hAnsiTheme="minorHAnsi" w:cs="Arial"/>
          <w:lang w:val="en-IE"/>
        </w:rPr>
        <w:tab/>
      </w:r>
      <w:r w:rsidRPr="00BA3B65">
        <w:rPr>
          <w:rFonts w:asciiTheme="minorHAnsi" w:hAnsiTheme="minorHAnsi" w:cs="Arial"/>
          <w:lang w:val="en-IE"/>
        </w:rPr>
        <w:tab/>
      </w:r>
      <w:r w:rsidRPr="00BA3B65">
        <w:rPr>
          <w:rFonts w:asciiTheme="minorHAnsi" w:hAnsiTheme="minorHAnsi" w:cs="Arial"/>
          <w:lang w:val="en-IE"/>
        </w:rPr>
        <w:tab/>
        <w:t>Dublin 6W</w:t>
      </w:r>
      <w:r w:rsidRPr="00BA3B65">
        <w:rPr>
          <w:rFonts w:asciiTheme="minorHAnsi" w:hAnsiTheme="minorHAnsi" w:cs="Arial"/>
          <w:lang w:val="en-IE"/>
        </w:rPr>
        <w:tab/>
      </w:r>
      <w:r w:rsidRPr="00BA3B65">
        <w:rPr>
          <w:rFonts w:asciiTheme="minorHAnsi" w:hAnsiTheme="minorHAnsi" w:cs="Arial"/>
          <w:lang w:val="en-IE"/>
        </w:rPr>
        <w:tab/>
      </w:r>
      <w:r w:rsidRPr="00BA3B65">
        <w:rPr>
          <w:rFonts w:asciiTheme="minorHAnsi" w:hAnsiTheme="minorHAnsi" w:cs="Arial"/>
          <w:lang w:val="en-IE"/>
        </w:rPr>
        <w:tab/>
      </w:r>
    </w:p>
    <w:p w:rsidR="000B1E3C" w:rsidRPr="00BA3B65" w:rsidRDefault="000B1E3C" w:rsidP="000B1E3C">
      <w:pPr>
        <w:rPr>
          <w:rFonts w:asciiTheme="minorHAnsi" w:hAnsiTheme="minorHAnsi" w:cs="Arial"/>
          <w:lang w:val="en-IE"/>
        </w:rPr>
      </w:pPr>
    </w:p>
    <w:p w:rsidR="000B1E3C" w:rsidRPr="00BA3B65" w:rsidRDefault="000B1E3C" w:rsidP="000B1E3C">
      <w:pPr>
        <w:rPr>
          <w:rFonts w:asciiTheme="minorHAnsi" w:hAnsiTheme="minorHAnsi" w:cs="Arial"/>
          <w:b/>
          <w:lang w:val="en-IE"/>
        </w:rPr>
      </w:pPr>
      <w:r w:rsidRPr="00BA3B65">
        <w:rPr>
          <w:rFonts w:asciiTheme="minorHAnsi" w:hAnsiTheme="minorHAnsi" w:cs="Arial"/>
          <w:b/>
          <w:lang w:val="en-IE"/>
        </w:rPr>
        <w:t>Date of Birth</w:t>
      </w:r>
      <w:r w:rsidRPr="00BA3B65">
        <w:rPr>
          <w:rFonts w:asciiTheme="minorHAnsi" w:hAnsiTheme="minorHAnsi" w:cs="Arial"/>
          <w:lang w:val="en-IE"/>
        </w:rPr>
        <w:t>:</w:t>
      </w:r>
      <w:r w:rsidRPr="00BA3B65">
        <w:rPr>
          <w:rFonts w:asciiTheme="minorHAnsi" w:hAnsiTheme="minorHAnsi" w:cs="Arial"/>
          <w:lang w:val="en-IE"/>
        </w:rPr>
        <w:tab/>
        <w:t>6</w:t>
      </w:r>
      <w:r w:rsidRPr="00BA3B65">
        <w:rPr>
          <w:rFonts w:asciiTheme="minorHAnsi" w:hAnsiTheme="minorHAnsi" w:cs="Arial"/>
          <w:vertAlign w:val="superscript"/>
          <w:lang w:val="en-IE"/>
        </w:rPr>
        <w:t xml:space="preserve">th </w:t>
      </w:r>
      <w:r w:rsidRPr="00BA3B65">
        <w:rPr>
          <w:rFonts w:asciiTheme="minorHAnsi" w:hAnsiTheme="minorHAnsi" w:cs="Arial"/>
          <w:lang w:val="en-IE"/>
        </w:rPr>
        <w:t>September 1994</w:t>
      </w:r>
      <w:r w:rsidRPr="00BA3B65">
        <w:rPr>
          <w:rFonts w:asciiTheme="minorHAnsi" w:hAnsiTheme="minorHAnsi" w:cs="Arial"/>
          <w:lang w:val="en-IE"/>
        </w:rPr>
        <w:tab/>
      </w:r>
      <w:r w:rsidRPr="00BA3B65">
        <w:rPr>
          <w:rFonts w:asciiTheme="minorHAnsi" w:hAnsiTheme="minorHAnsi" w:cs="Arial"/>
          <w:b/>
          <w:lang w:val="en-IE"/>
        </w:rPr>
        <w:tab/>
      </w:r>
      <w:r w:rsidRPr="00BA3B65">
        <w:rPr>
          <w:rFonts w:asciiTheme="minorHAnsi" w:hAnsiTheme="minorHAnsi" w:cs="Arial"/>
          <w:b/>
          <w:lang w:val="en-IE"/>
        </w:rPr>
        <w:tab/>
      </w:r>
    </w:p>
    <w:p w:rsidR="000B1E3C" w:rsidRPr="00BA3B65" w:rsidRDefault="000B1E3C" w:rsidP="000B1E3C">
      <w:pPr>
        <w:jc w:val="center"/>
        <w:rPr>
          <w:rFonts w:asciiTheme="minorHAnsi" w:hAnsiTheme="minorHAnsi" w:cs="Arial"/>
          <w:b/>
          <w:color w:val="FF0000"/>
          <w:u w:val="single"/>
          <w:lang w:val="en-IE"/>
        </w:rPr>
      </w:pPr>
      <w:r w:rsidRPr="00BA3B65">
        <w:rPr>
          <w:rFonts w:asciiTheme="minorHAnsi" w:hAnsiTheme="minorHAnsi" w:cs="Arial"/>
          <w:b/>
          <w:color w:val="FF0000"/>
          <w:u w:val="single"/>
          <w:lang w:val="en-IE"/>
        </w:rPr>
        <w:t>Education:</w:t>
      </w:r>
    </w:p>
    <w:p w:rsidR="000B1E3C" w:rsidRPr="00BA3B65" w:rsidRDefault="000B1E3C" w:rsidP="000B1E3C">
      <w:pPr>
        <w:ind w:right="-180"/>
        <w:rPr>
          <w:rFonts w:asciiTheme="minorHAnsi" w:hAnsiTheme="minorHAnsi" w:cs="Arial"/>
          <w:lang w:val="en-IE"/>
        </w:rPr>
      </w:pPr>
      <w:r w:rsidRPr="00BA3B65">
        <w:rPr>
          <w:rFonts w:asciiTheme="minorHAnsi" w:hAnsiTheme="minorHAnsi" w:cs="Arial"/>
          <w:b/>
          <w:u w:val="single"/>
          <w:lang w:val="en-IE"/>
        </w:rPr>
        <w:t>2007-2013</w:t>
      </w:r>
      <w:r w:rsidRPr="00BA3B65">
        <w:rPr>
          <w:rFonts w:asciiTheme="minorHAnsi" w:hAnsiTheme="minorHAnsi" w:cs="Arial"/>
          <w:lang w:val="en-IE"/>
        </w:rPr>
        <w:tab/>
      </w:r>
      <w:r w:rsidRPr="00BA3B65">
        <w:rPr>
          <w:rFonts w:asciiTheme="minorHAnsi" w:hAnsiTheme="minorHAnsi" w:cs="Arial"/>
          <w:lang w:val="en-IE"/>
        </w:rPr>
        <w:tab/>
        <w:t xml:space="preserve"> </w:t>
      </w:r>
    </w:p>
    <w:p w:rsidR="000B1E3C" w:rsidRPr="00BA3B65" w:rsidRDefault="000B1E3C" w:rsidP="000B1E3C">
      <w:pPr>
        <w:ind w:right="-180"/>
        <w:rPr>
          <w:rFonts w:asciiTheme="minorHAnsi" w:hAnsiTheme="minorHAnsi" w:cs="Arial"/>
          <w:lang w:val="en-IE"/>
        </w:rPr>
      </w:pPr>
      <w:r w:rsidRPr="00BA3B65">
        <w:rPr>
          <w:rFonts w:asciiTheme="minorHAnsi" w:hAnsiTheme="minorHAnsi" w:cs="Arial"/>
          <w:b/>
          <w:lang w:val="en-IE"/>
        </w:rPr>
        <w:t xml:space="preserve">Post-Primary:           </w:t>
      </w:r>
      <w:r w:rsidRPr="00BA3B65">
        <w:rPr>
          <w:rFonts w:asciiTheme="minorHAnsi" w:hAnsiTheme="minorHAnsi" w:cs="Arial"/>
          <w:lang w:val="en-IE"/>
        </w:rPr>
        <w:t>Our Lady’s School, Templeogue Road, Terenure, Dublin 6W.</w:t>
      </w:r>
    </w:p>
    <w:p w:rsidR="000B1E3C" w:rsidRPr="00BA3B65" w:rsidRDefault="000B1E3C" w:rsidP="000B1E3C">
      <w:pPr>
        <w:ind w:right="-180"/>
        <w:rPr>
          <w:rFonts w:asciiTheme="minorHAnsi" w:hAnsiTheme="minorHAnsi" w:cs="Arial"/>
          <w:b/>
          <w:u w:val="single"/>
          <w:lang w:val="en-IE"/>
        </w:rPr>
      </w:pPr>
      <w:r w:rsidRPr="00BA3B65">
        <w:rPr>
          <w:rFonts w:asciiTheme="minorHAnsi" w:hAnsiTheme="minorHAnsi" w:cs="Arial"/>
          <w:b/>
          <w:u w:val="single"/>
          <w:lang w:val="en-IE"/>
        </w:rPr>
        <w:t>2013-2017</w:t>
      </w:r>
    </w:p>
    <w:p w:rsidR="000B1E3C" w:rsidRPr="00BA3B65" w:rsidRDefault="000B1E3C" w:rsidP="000B1E3C">
      <w:pPr>
        <w:ind w:right="-180"/>
        <w:rPr>
          <w:rFonts w:asciiTheme="minorHAnsi" w:hAnsiTheme="minorHAnsi" w:cs="Arial"/>
          <w:lang w:val="en-IE"/>
        </w:rPr>
      </w:pPr>
      <w:r w:rsidRPr="00BA3B65">
        <w:rPr>
          <w:rFonts w:asciiTheme="minorHAnsi" w:hAnsiTheme="minorHAnsi" w:cs="Arial"/>
          <w:b/>
          <w:lang w:val="en-IE"/>
        </w:rPr>
        <w:t>Third-Level</w:t>
      </w:r>
      <w:r w:rsidRPr="00BA3B65">
        <w:rPr>
          <w:rFonts w:asciiTheme="minorHAnsi" w:hAnsiTheme="minorHAnsi" w:cs="Arial"/>
          <w:lang w:val="en-IE"/>
        </w:rPr>
        <w:t>:              Trinity College Dublin.</w:t>
      </w:r>
    </w:p>
    <w:p w:rsidR="000B1E3C" w:rsidRPr="00BA3B65" w:rsidRDefault="000B1E3C" w:rsidP="000B1E3C">
      <w:pPr>
        <w:ind w:right="-180"/>
        <w:rPr>
          <w:rFonts w:asciiTheme="minorHAnsi" w:hAnsiTheme="minorHAnsi" w:cs="Arial"/>
          <w:lang w:val="en-IE"/>
        </w:rPr>
      </w:pPr>
    </w:p>
    <w:p w:rsidR="000B1E3C" w:rsidRPr="00BA3B65" w:rsidRDefault="000B1E3C" w:rsidP="000B1E3C">
      <w:pPr>
        <w:ind w:right="-180"/>
        <w:rPr>
          <w:rFonts w:asciiTheme="minorHAnsi" w:hAnsiTheme="minorHAnsi" w:cs="Arial"/>
          <w:lang w:val="en-IE"/>
        </w:rPr>
      </w:pPr>
      <w:r w:rsidRPr="00BA3B65">
        <w:rPr>
          <w:rFonts w:asciiTheme="minorHAnsi" w:hAnsiTheme="minorHAnsi" w:cs="Arial"/>
          <w:lang w:val="en-IE"/>
        </w:rPr>
        <w:t>I am currently in my third year of a Bachelor in Laws (LL.B.) undergraduate degree. I maintain a 2.1 grade average.</w:t>
      </w:r>
    </w:p>
    <w:p w:rsidR="000B1E3C" w:rsidRPr="00BA3B65" w:rsidRDefault="000B1E3C" w:rsidP="000B1E3C">
      <w:pPr>
        <w:jc w:val="center"/>
        <w:rPr>
          <w:rFonts w:asciiTheme="minorHAnsi" w:hAnsiTheme="minorHAnsi" w:cs="Arial"/>
          <w:b/>
          <w:u w:val="single"/>
          <w:lang w:val="en-IE"/>
        </w:rPr>
      </w:pPr>
      <w:r w:rsidRPr="00BA3B65">
        <w:rPr>
          <w:rFonts w:asciiTheme="minorHAnsi" w:hAnsiTheme="minorHAnsi" w:cs="Arial"/>
          <w:b/>
          <w:u w:val="single"/>
          <w:lang w:val="en-IE"/>
        </w:rPr>
        <w:t>University Results</w:t>
      </w:r>
    </w:p>
    <w:p w:rsidR="000B1E3C" w:rsidRPr="00BA3B65" w:rsidRDefault="000B1E3C" w:rsidP="000B1E3C">
      <w:pPr>
        <w:rPr>
          <w:rFonts w:asciiTheme="minorHAnsi" w:hAnsiTheme="minorHAnsi" w:cs="Arial"/>
          <w:b/>
          <w:u w:val="single"/>
          <w:lang w:val="en-IE"/>
        </w:rPr>
      </w:pPr>
      <w:r w:rsidRPr="00BA3B65">
        <w:rPr>
          <w:rFonts w:asciiTheme="minorHAnsi" w:hAnsiTheme="minorHAnsi" w:cs="Arial"/>
          <w:b/>
          <w:lang w:val="en-IE"/>
        </w:rPr>
        <w:t xml:space="preserve">          </w:t>
      </w:r>
      <w:r w:rsidRPr="00BA3B65">
        <w:rPr>
          <w:rFonts w:asciiTheme="minorHAnsi" w:hAnsiTheme="minorHAnsi" w:cs="Arial"/>
          <w:b/>
          <w:u w:val="single"/>
          <w:lang w:val="en-IE"/>
        </w:rPr>
        <w:t xml:space="preserve"> First Year (2013/14) </w:t>
      </w:r>
      <w:r w:rsidRPr="00BA3B65">
        <w:rPr>
          <w:rFonts w:asciiTheme="minorHAnsi" w:hAnsiTheme="minorHAnsi" w:cs="Arial"/>
          <w:b/>
          <w:lang w:val="en-IE"/>
        </w:rPr>
        <w:t xml:space="preserve">                                                       </w:t>
      </w:r>
      <w:r w:rsidRPr="00BA3B65">
        <w:rPr>
          <w:rFonts w:asciiTheme="minorHAnsi" w:hAnsiTheme="minorHAnsi" w:cs="Arial"/>
          <w:b/>
          <w:u w:val="single"/>
          <w:lang w:val="en-IE"/>
        </w:rPr>
        <w:t>Second Year (2014/15)</w:t>
      </w:r>
    </w:p>
    <w:tbl>
      <w:tblPr>
        <w:tblStyle w:val="TableGrid"/>
        <w:tblpPr w:leftFromText="180" w:rightFromText="180" w:vertAnchor="text" w:horzAnchor="margin" w:tblpXSpec="right" w:tblpY="296"/>
        <w:tblW w:w="4231" w:type="dxa"/>
        <w:tblLook w:val="04A0" w:firstRow="1" w:lastRow="0" w:firstColumn="1" w:lastColumn="0" w:noHBand="0" w:noVBand="1"/>
      </w:tblPr>
      <w:tblGrid>
        <w:gridCol w:w="3027"/>
        <w:gridCol w:w="1204"/>
      </w:tblGrid>
      <w:tr w:rsidR="000B1E3C" w:rsidRPr="00BA3B65" w:rsidTr="00B2107E">
        <w:trPr>
          <w:trHeight w:val="291"/>
        </w:trPr>
        <w:tc>
          <w:tcPr>
            <w:tcW w:w="3027" w:type="dxa"/>
          </w:tcPr>
          <w:p w:rsidR="000B1E3C" w:rsidRPr="00BA3B65" w:rsidRDefault="000B1E3C" w:rsidP="00B2107E">
            <w:pPr>
              <w:jc w:val="center"/>
              <w:rPr>
                <w:rFonts w:asciiTheme="minorHAnsi" w:hAnsiTheme="minorHAnsi" w:cs="Arial"/>
                <w:b/>
                <w:u w:val="single"/>
                <w:lang w:val="en-IE"/>
              </w:rPr>
            </w:pPr>
            <w:r w:rsidRPr="00BA3B65">
              <w:rPr>
                <w:rFonts w:asciiTheme="minorHAnsi" w:hAnsiTheme="minorHAnsi" w:cs="Arial"/>
                <w:b/>
                <w:u w:val="single"/>
                <w:lang w:val="en-IE"/>
              </w:rPr>
              <w:t>Module</w:t>
            </w:r>
          </w:p>
        </w:tc>
        <w:tc>
          <w:tcPr>
            <w:tcW w:w="1204" w:type="dxa"/>
          </w:tcPr>
          <w:p w:rsidR="000B1E3C" w:rsidRPr="00BA3B65" w:rsidRDefault="000B1E3C" w:rsidP="00B2107E">
            <w:pPr>
              <w:jc w:val="center"/>
              <w:rPr>
                <w:rFonts w:asciiTheme="minorHAnsi" w:hAnsiTheme="minorHAnsi" w:cs="Arial"/>
                <w:b/>
                <w:u w:val="single"/>
                <w:lang w:val="en-IE"/>
              </w:rPr>
            </w:pPr>
            <w:r w:rsidRPr="00BA3B65">
              <w:rPr>
                <w:rFonts w:asciiTheme="minorHAnsi" w:hAnsiTheme="minorHAnsi" w:cs="Arial"/>
                <w:b/>
                <w:u w:val="single"/>
                <w:lang w:val="en-IE"/>
              </w:rPr>
              <w:t>Grade</w:t>
            </w:r>
          </w:p>
        </w:tc>
      </w:tr>
      <w:tr w:rsidR="000B1E3C" w:rsidRPr="00BA3B65" w:rsidTr="00B2107E">
        <w:trPr>
          <w:trHeight w:val="291"/>
        </w:trPr>
        <w:tc>
          <w:tcPr>
            <w:tcW w:w="3027" w:type="dxa"/>
          </w:tcPr>
          <w:p w:rsidR="000B1E3C" w:rsidRPr="00BA3B65" w:rsidRDefault="000B1E3C" w:rsidP="00B2107E">
            <w:pPr>
              <w:rPr>
                <w:rFonts w:asciiTheme="minorHAnsi" w:hAnsiTheme="minorHAnsi" w:cs="Arial"/>
                <w:lang w:val="en-IE"/>
              </w:rPr>
            </w:pPr>
            <w:r w:rsidRPr="00BA3B65">
              <w:rPr>
                <w:rFonts w:asciiTheme="minorHAnsi" w:hAnsiTheme="minorHAnsi" w:cs="Arial"/>
                <w:lang w:val="en-IE"/>
              </w:rPr>
              <w:t xml:space="preserve">Land Law </w:t>
            </w:r>
          </w:p>
        </w:tc>
        <w:tc>
          <w:tcPr>
            <w:tcW w:w="1204" w:type="dxa"/>
          </w:tcPr>
          <w:p w:rsidR="000B1E3C" w:rsidRPr="00BA3B65" w:rsidRDefault="000B1E3C" w:rsidP="00B2107E">
            <w:pPr>
              <w:jc w:val="center"/>
              <w:rPr>
                <w:rFonts w:asciiTheme="minorHAnsi" w:hAnsiTheme="minorHAnsi" w:cs="Arial"/>
                <w:lang w:val="en-IE"/>
              </w:rPr>
            </w:pPr>
            <w:r w:rsidRPr="00BA3B65">
              <w:rPr>
                <w:rFonts w:asciiTheme="minorHAnsi" w:hAnsiTheme="minorHAnsi" w:cs="Arial"/>
                <w:lang w:val="en-IE"/>
              </w:rPr>
              <w:t>68%</w:t>
            </w:r>
          </w:p>
        </w:tc>
      </w:tr>
      <w:tr w:rsidR="000B1E3C" w:rsidRPr="00BA3B65" w:rsidTr="00B2107E">
        <w:trPr>
          <w:trHeight w:val="303"/>
        </w:trPr>
        <w:tc>
          <w:tcPr>
            <w:tcW w:w="3027" w:type="dxa"/>
          </w:tcPr>
          <w:p w:rsidR="000B1E3C" w:rsidRPr="00BA3B65" w:rsidRDefault="000B1E3C" w:rsidP="00B2107E">
            <w:pPr>
              <w:rPr>
                <w:rFonts w:asciiTheme="minorHAnsi" w:hAnsiTheme="minorHAnsi" w:cs="Arial"/>
                <w:lang w:val="en-IE"/>
              </w:rPr>
            </w:pPr>
            <w:r w:rsidRPr="00BA3B65">
              <w:rPr>
                <w:rFonts w:asciiTheme="minorHAnsi" w:hAnsiTheme="minorHAnsi" w:cs="Arial"/>
                <w:lang w:val="en-IE"/>
              </w:rPr>
              <w:t>Administrative Law</w:t>
            </w:r>
          </w:p>
        </w:tc>
        <w:tc>
          <w:tcPr>
            <w:tcW w:w="1204" w:type="dxa"/>
          </w:tcPr>
          <w:p w:rsidR="000B1E3C" w:rsidRPr="00BA3B65" w:rsidRDefault="000B1E3C" w:rsidP="00B2107E">
            <w:pPr>
              <w:jc w:val="center"/>
              <w:rPr>
                <w:rFonts w:asciiTheme="minorHAnsi" w:hAnsiTheme="minorHAnsi" w:cs="Arial"/>
                <w:lang w:val="en-IE"/>
              </w:rPr>
            </w:pPr>
            <w:r w:rsidRPr="00BA3B65">
              <w:rPr>
                <w:rFonts w:asciiTheme="minorHAnsi" w:hAnsiTheme="minorHAnsi" w:cs="Arial"/>
                <w:lang w:val="en-IE"/>
              </w:rPr>
              <w:t>67%</w:t>
            </w:r>
          </w:p>
        </w:tc>
      </w:tr>
      <w:tr w:rsidR="000B1E3C" w:rsidRPr="00BA3B65" w:rsidTr="00B2107E">
        <w:trPr>
          <w:trHeight w:val="291"/>
        </w:trPr>
        <w:tc>
          <w:tcPr>
            <w:tcW w:w="3027" w:type="dxa"/>
          </w:tcPr>
          <w:p w:rsidR="000B1E3C" w:rsidRPr="00BA3B65" w:rsidRDefault="000B1E3C" w:rsidP="00B2107E">
            <w:pPr>
              <w:rPr>
                <w:rFonts w:asciiTheme="minorHAnsi" w:hAnsiTheme="minorHAnsi" w:cs="Arial"/>
                <w:lang w:val="en-IE"/>
              </w:rPr>
            </w:pPr>
            <w:r w:rsidRPr="00BA3B65">
              <w:rPr>
                <w:rFonts w:asciiTheme="minorHAnsi" w:hAnsiTheme="minorHAnsi" w:cs="Arial"/>
                <w:lang w:val="en-IE"/>
              </w:rPr>
              <w:t>Constitutional Law 2</w:t>
            </w:r>
          </w:p>
        </w:tc>
        <w:tc>
          <w:tcPr>
            <w:tcW w:w="1204" w:type="dxa"/>
          </w:tcPr>
          <w:p w:rsidR="000B1E3C" w:rsidRPr="00BA3B65" w:rsidRDefault="000B1E3C" w:rsidP="00B2107E">
            <w:pPr>
              <w:jc w:val="center"/>
              <w:rPr>
                <w:rFonts w:asciiTheme="minorHAnsi" w:hAnsiTheme="minorHAnsi" w:cs="Arial"/>
                <w:lang w:val="en-IE"/>
              </w:rPr>
            </w:pPr>
            <w:r w:rsidRPr="00BA3B65">
              <w:rPr>
                <w:rFonts w:asciiTheme="minorHAnsi" w:hAnsiTheme="minorHAnsi" w:cs="Arial"/>
                <w:lang w:val="en-IE"/>
              </w:rPr>
              <w:t>65%</w:t>
            </w:r>
          </w:p>
        </w:tc>
      </w:tr>
      <w:tr w:rsidR="000B1E3C" w:rsidRPr="00BA3B65" w:rsidTr="00B2107E">
        <w:trPr>
          <w:trHeight w:val="291"/>
        </w:trPr>
        <w:tc>
          <w:tcPr>
            <w:tcW w:w="3027" w:type="dxa"/>
          </w:tcPr>
          <w:p w:rsidR="000B1E3C" w:rsidRPr="00BA3B65" w:rsidRDefault="000B1E3C" w:rsidP="00B2107E">
            <w:pPr>
              <w:rPr>
                <w:rFonts w:asciiTheme="minorHAnsi" w:hAnsiTheme="minorHAnsi" w:cs="Arial"/>
                <w:lang w:val="en-IE"/>
              </w:rPr>
            </w:pPr>
            <w:r w:rsidRPr="00BA3B65">
              <w:rPr>
                <w:rFonts w:asciiTheme="minorHAnsi" w:hAnsiTheme="minorHAnsi" w:cs="Arial"/>
                <w:lang w:val="en-IE"/>
              </w:rPr>
              <w:t>Equity</w:t>
            </w:r>
          </w:p>
        </w:tc>
        <w:tc>
          <w:tcPr>
            <w:tcW w:w="1204" w:type="dxa"/>
          </w:tcPr>
          <w:p w:rsidR="000B1E3C" w:rsidRPr="00BA3B65" w:rsidRDefault="000B1E3C" w:rsidP="00B2107E">
            <w:pPr>
              <w:jc w:val="center"/>
              <w:rPr>
                <w:rFonts w:asciiTheme="minorHAnsi" w:hAnsiTheme="minorHAnsi" w:cs="Arial"/>
                <w:lang w:val="en-IE"/>
              </w:rPr>
            </w:pPr>
            <w:r w:rsidRPr="00BA3B65">
              <w:rPr>
                <w:rFonts w:asciiTheme="minorHAnsi" w:hAnsiTheme="minorHAnsi" w:cs="Arial"/>
                <w:lang w:val="en-IE"/>
              </w:rPr>
              <w:t>68%</w:t>
            </w:r>
          </w:p>
        </w:tc>
      </w:tr>
      <w:tr w:rsidR="000B1E3C" w:rsidRPr="00BA3B65" w:rsidTr="00B2107E">
        <w:trPr>
          <w:trHeight w:val="291"/>
        </w:trPr>
        <w:tc>
          <w:tcPr>
            <w:tcW w:w="3027" w:type="dxa"/>
          </w:tcPr>
          <w:p w:rsidR="000B1E3C" w:rsidRPr="00BA3B65" w:rsidRDefault="000B1E3C" w:rsidP="00B2107E">
            <w:pPr>
              <w:rPr>
                <w:rFonts w:asciiTheme="minorHAnsi" w:hAnsiTheme="minorHAnsi" w:cs="Arial"/>
                <w:lang w:val="en-IE"/>
              </w:rPr>
            </w:pPr>
            <w:r w:rsidRPr="00BA3B65">
              <w:rPr>
                <w:rFonts w:asciiTheme="minorHAnsi" w:hAnsiTheme="minorHAnsi" w:cs="Arial"/>
                <w:lang w:val="en-IE"/>
              </w:rPr>
              <w:t>Private Law Remedies</w:t>
            </w:r>
          </w:p>
        </w:tc>
        <w:tc>
          <w:tcPr>
            <w:tcW w:w="1204" w:type="dxa"/>
          </w:tcPr>
          <w:p w:rsidR="000B1E3C" w:rsidRPr="00BA3B65" w:rsidRDefault="000B1E3C" w:rsidP="00B2107E">
            <w:pPr>
              <w:jc w:val="center"/>
              <w:rPr>
                <w:rFonts w:asciiTheme="minorHAnsi" w:hAnsiTheme="minorHAnsi" w:cs="Arial"/>
                <w:lang w:val="en-IE"/>
              </w:rPr>
            </w:pPr>
            <w:r w:rsidRPr="00BA3B65">
              <w:rPr>
                <w:rFonts w:asciiTheme="minorHAnsi" w:hAnsiTheme="minorHAnsi" w:cs="Arial"/>
                <w:lang w:val="en-IE"/>
              </w:rPr>
              <w:t>66%</w:t>
            </w:r>
          </w:p>
        </w:tc>
      </w:tr>
      <w:tr w:rsidR="000B1E3C" w:rsidRPr="00BA3B65" w:rsidTr="00B2107E">
        <w:trPr>
          <w:trHeight w:val="401"/>
        </w:trPr>
        <w:tc>
          <w:tcPr>
            <w:tcW w:w="3027" w:type="dxa"/>
          </w:tcPr>
          <w:p w:rsidR="000B1E3C" w:rsidRPr="00BA3B65" w:rsidRDefault="000B1E3C" w:rsidP="00B2107E">
            <w:pPr>
              <w:rPr>
                <w:rFonts w:asciiTheme="minorHAnsi" w:hAnsiTheme="minorHAnsi" w:cs="Arial"/>
                <w:lang w:val="en-IE"/>
              </w:rPr>
            </w:pPr>
            <w:r w:rsidRPr="00BA3B65">
              <w:rPr>
                <w:rFonts w:asciiTheme="minorHAnsi" w:hAnsiTheme="minorHAnsi" w:cs="Arial"/>
                <w:lang w:val="en-IE"/>
              </w:rPr>
              <w:t>European Union Law</w:t>
            </w:r>
          </w:p>
        </w:tc>
        <w:tc>
          <w:tcPr>
            <w:tcW w:w="1204" w:type="dxa"/>
          </w:tcPr>
          <w:p w:rsidR="000B1E3C" w:rsidRPr="00BA3B65" w:rsidRDefault="000B1E3C" w:rsidP="00B2107E">
            <w:pPr>
              <w:jc w:val="center"/>
              <w:rPr>
                <w:rFonts w:asciiTheme="minorHAnsi" w:hAnsiTheme="minorHAnsi" w:cs="Arial"/>
                <w:lang w:val="en-IE"/>
              </w:rPr>
            </w:pPr>
            <w:r w:rsidRPr="00BA3B65">
              <w:rPr>
                <w:rFonts w:asciiTheme="minorHAnsi" w:hAnsiTheme="minorHAnsi" w:cs="Arial"/>
                <w:lang w:val="en-IE"/>
              </w:rPr>
              <w:t>66%</w:t>
            </w:r>
          </w:p>
        </w:tc>
      </w:tr>
      <w:tr w:rsidR="000B1E3C" w:rsidRPr="00BA3B65" w:rsidTr="00B2107E">
        <w:trPr>
          <w:trHeight w:val="401"/>
        </w:trPr>
        <w:tc>
          <w:tcPr>
            <w:tcW w:w="3027" w:type="dxa"/>
          </w:tcPr>
          <w:p w:rsidR="000B1E3C" w:rsidRPr="00BA3B65" w:rsidRDefault="000B1E3C" w:rsidP="00B2107E">
            <w:pPr>
              <w:rPr>
                <w:rFonts w:asciiTheme="minorHAnsi" w:hAnsiTheme="minorHAnsi" w:cs="Arial"/>
                <w:b/>
                <w:i/>
                <w:color w:val="FF0000"/>
                <w:lang w:val="en-IE"/>
              </w:rPr>
            </w:pPr>
            <w:r w:rsidRPr="00BA3B65">
              <w:rPr>
                <w:rFonts w:asciiTheme="minorHAnsi" w:hAnsiTheme="minorHAnsi" w:cs="Arial"/>
                <w:b/>
                <w:i/>
                <w:color w:val="FF0000"/>
                <w:lang w:val="en-IE"/>
              </w:rPr>
              <w:t>Average/Overall Grade</w:t>
            </w:r>
          </w:p>
        </w:tc>
        <w:tc>
          <w:tcPr>
            <w:tcW w:w="1204" w:type="dxa"/>
          </w:tcPr>
          <w:p w:rsidR="000B1E3C" w:rsidRPr="00BA3B65" w:rsidRDefault="000B1E3C" w:rsidP="00B2107E">
            <w:pPr>
              <w:jc w:val="center"/>
              <w:rPr>
                <w:rFonts w:asciiTheme="minorHAnsi" w:hAnsiTheme="minorHAnsi" w:cs="Arial"/>
                <w:b/>
                <w:lang w:val="en-IE"/>
              </w:rPr>
            </w:pPr>
            <w:r w:rsidRPr="00BA3B65">
              <w:rPr>
                <w:rFonts w:asciiTheme="minorHAnsi" w:hAnsiTheme="minorHAnsi" w:cs="Arial"/>
                <w:b/>
                <w:lang w:val="en-IE"/>
              </w:rPr>
              <w:t>67% (2.1)</w:t>
            </w:r>
          </w:p>
        </w:tc>
      </w:tr>
      <w:tr w:rsidR="000B1E3C" w:rsidRPr="00BA3B65" w:rsidTr="00B2107E">
        <w:trPr>
          <w:trHeight w:val="182"/>
        </w:trPr>
        <w:tc>
          <w:tcPr>
            <w:tcW w:w="3027" w:type="dxa"/>
          </w:tcPr>
          <w:p w:rsidR="000B1E3C" w:rsidRPr="00BA3B65" w:rsidRDefault="000B1E3C" w:rsidP="00B2107E">
            <w:pPr>
              <w:rPr>
                <w:rFonts w:asciiTheme="minorHAnsi" w:hAnsiTheme="minorHAnsi" w:cs="Arial"/>
                <w:lang w:val="en-IE"/>
              </w:rPr>
            </w:pPr>
            <w:r w:rsidRPr="00BA3B65">
              <w:rPr>
                <w:rFonts w:asciiTheme="minorHAnsi" w:hAnsiTheme="minorHAnsi" w:cs="Arial"/>
                <w:lang w:val="en-IE"/>
              </w:rPr>
              <w:t xml:space="preserve">Class Ranking </w:t>
            </w:r>
          </w:p>
        </w:tc>
        <w:tc>
          <w:tcPr>
            <w:tcW w:w="1204" w:type="dxa"/>
          </w:tcPr>
          <w:p w:rsidR="000B1E3C" w:rsidRPr="00BA3B65" w:rsidRDefault="000B1E3C" w:rsidP="00B2107E">
            <w:pPr>
              <w:jc w:val="center"/>
              <w:rPr>
                <w:rFonts w:asciiTheme="minorHAnsi" w:hAnsiTheme="minorHAnsi" w:cs="Arial"/>
                <w:b/>
                <w:lang w:val="en-IE"/>
              </w:rPr>
            </w:pPr>
            <w:r w:rsidRPr="00BA3B65">
              <w:rPr>
                <w:rFonts w:asciiTheme="minorHAnsi" w:hAnsiTheme="minorHAnsi" w:cs="Arial"/>
                <w:b/>
                <w:lang w:val="en-IE"/>
              </w:rPr>
              <w:t>18/99</w:t>
            </w:r>
          </w:p>
        </w:tc>
      </w:tr>
    </w:tbl>
    <w:p w:rsidR="000B1E3C" w:rsidRPr="00BA3B65" w:rsidRDefault="000B1E3C" w:rsidP="000B1E3C">
      <w:pPr>
        <w:jc w:val="center"/>
        <w:rPr>
          <w:rFonts w:asciiTheme="minorHAnsi" w:hAnsiTheme="minorHAnsi" w:cs="Arial"/>
          <w:b/>
          <w:u w:val="single"/>
          <w:lang w:val="en-IE"/>
        </w:rPr>
      </w:pPr>
    </w:p>
    <w:tbl>
      <w:tblPr>
        <w:tblStyle w:val="TableGrid"/>
        <w:tblpPr w:leftFromText="180" w:rightFromText="180" w:vertAnchor="text" w:tblpY="1"/>
        <w:tblOverlap w:val="never"/>
        <w:tblW w:w="0" w:type="auto"/>
        <w:tblLook w:val="04A0" w:firstRow="1" w:lastRow="0" w:firstColumn="1" w:lastColumn="0" w:noHBand="0" w:noVBand="1"/>
      </w:tblPr>
      <w:tblGrid>
        <w:gridCol w:w="2819"/>
        <w:gridCol w:w="1444"/>
      </w:tblGrid>
      <w:tr w:rsidR="000B1E3C" w:rsidRPr="00BA3B65" w:rsidTr="00B2107E">
        <w:trPr>
          <w:trHeight w:val="226"/>
        </w:trPr>
        <w:tc>
          <w:tcPr>
            <w:tcW w:w="2819" w:type="dxa"/>
          </w:tcPr>
          <w:p w:rsidR="000B1E3C" w:rsidRPr="00BA3B65" w:rsidRDefault="000B1E3C" w:rsidP="00B2107E">
            <w:pPr>
              <w:jc w:val="center"/>
              <w:rPr>
                <w:rFonts w:asciiTheme="minorHAnsi" w:hAnsiTheme="minorHAnsi" w:cs="Arial"/>
                <w:b/>
                <w:color w:val="FF0000"/>
                <w:u w:val="single"/>
                <w:lang w:val="en-IE"/>
              </w:rPr>
            </w:pPr>
            <w:r w:rsidRPr="00BA3B65">
              <w:rPr>
                <w:rFonts w:asciiTheme="minorHAnsi" w:hAnsiTheme="minorHAnsi" w:cs="Arial"/>
                <w:b/>
                <w:u w:val="single"/>
                <w:lang w:val="en-IE"/>
              </w:rPr>
              <w:t>Module</w:t>
            </w:r>
          </w:p>
        </w:tc>
        <w:tc>
          <w:tcPr>
            <w:tcW w:w="1444" w:type="dxa"/>
          </w:tcPr>
          <w:p w:rsidR="000B1E3C" w:rsidRPr="00BA3B65" w:rsidRDefault="000B1E3C" w:rsidP="00B2107E">
            <w:pPr>
              <w:jc w:val="center"/>
              <w:rPr>
                <w:rFonts w:asciiTheme="minorHAnsi" w:hAnsiTheme="minorHAnsi" w:cs="Arial"/>
                <w:b/>
                <w:color w:val="FF0000"/>
                <w:u w:val="single"/>
                <w:lang w:val="en-IE"/>
              </w:rPr>
            </w:pPr>
            <w:r w:rsidRPr="00BA3B65">
              <w:rPr>
                <w:rFonts w:asciiTheme="minorHAnsi" w:hAnsiTheme="minorHAnsi" w:cs="Arial"/>
                <w:b/>
                <w:u w:val="single"/>
                <w:lang w:val="en-IE"/>
              </w:rPr>
              <w:t>Grade</w:t>
            </w:r>
          </w:p>
        </w:tc>
      </w:tr>
      <w:tr w:rsidR="000B1E3C" w:rsidRPr="00BA3B65" w:rsidTr="00B2107E">
        <w:trPr>
          <w:trHeight w:val="226"/>
        </w:trPr>
        <w:tc>
          <w:tcPr>
            <w:tcW w:w="2819" w:type="dxa"/>
          </w:tcPr>
          <w:p w:rsidR="000B1E3C" w:rsidRPr="00BA3B65" w:rsidRDefault="000B1E3C" w:rsidP="00B2107E">
            <w:pPr>
              <w:rPr>
                <w:rFonts w:asciiTheme="minorHAnsi" w:hAnsiTheme="minorHAnsi" w:cs="Arial"/>
                <w:lang w:val="en-IE"/>
              </w:rPr>
            </w:pPr>
            <w:r w:rsidRPr="00BA3B65">
              <w:rPr>
                <w:rFonts w:asciiTheme="minorHAnsi" w:hAnsiTheme="minorHAnsi" w:cs="Arial"/>
                <w:lang w:val="en-IE"/>
              </w:rPr>
              <w:t>Irish Legal System</w:t>
            </w:r>
          </w:p>
        </w:tc>
        <w:tc>
          <w:tcPr>
            <w:tcW w:w="1444" w:type="dxa"/>
          </w:tcPr>
          <w:p w:rsidR="000B1E3C" w:rsidRPr="00BA3B65" w:rsidRDefault="000B1E3C" w:rsidP="00B2107E">
            <w:pPr>
              <w:jc w:val="center"/>
              <w:rPr>
                <w:rFonts w:asciiTheme="minorHAnsi" w:hAnsiTheme="minorHAnsi" w:cs="Arial"/>
                <w:lang w:val="en-IE"/>
              </w:rPr>
            </w:pPr>
            <w:r w:rsidRPr="00BA3B65">
              <w:rPr>
                <w:rFonts w:asciiTheme="minorHAnsi" w:hAnsiTheme="minorHAnsi" w:cs="Arial"/>
                <w:lang w:val="en-IE"/>
              </w:rPr>
              <w:t>65%</w:t>
            </w:r>
          </w:p>
        </w:tc>
      </w:tr>
      <w:tr w:rsidR="000B1E3C" w:rsidRPr="00BA3B65" w:rsidTr="00B2107E">
        <w:trPr>
          <w:trHeight w:val="226"/>
        </w:trPr>
        <w:tc>
          <w:tcPr>
            <w:tcW w:w="2819" w:type="dxa"/>
          </w:tcPr>
          <w:p w:rsidR="000B1E3C" w:rsidRPr="00BA3B65" w:rsidRDefault="000B1E3C" w:rsidP="00B2107E">
            <w:pPr>
              <w:rPr>
                <w:rFonts w:asciiTheme="minorHAnsi" w:hAnsiTheme="minorHAnsi" w:cs="Arial"/>
                <w:lang w:val="en-IE"/>
              </w:rPr>
            </w:pPr>
            <w:r w:rsidRPr="00BA3B65">
              <w:rPr>
                <w:rFonts w:asciiTheme="minorHAnsi" w:hAnsiTheme="minorHAnsi" w:cs="Arial"/>
                <w:lang w:val="en-IE"/>
              </w:rPr>
              <w:t>Constitutional Law 1</w:t>
            </w:r>
          </w:p>
        </w:tc>
        <w:tc>
          <w:tcPr>
            <w:tcW w:w="1444" w:type="dxa"/>
          </w:tcPr>
          <w:p w:rsidR="000B1E3C" w:rsidRPr="00BA3B65" w:rsidRDefault="000B1E3C" w:rsidP="00B2107E">
            <w:pPr>
              <w:jc w:val="center"/>
              <w:rPr>
                <w:rFonts w:asciiTheme="minorHAnsi" w:hAnsiTheme="minorHAnsi" w:cs="Arial"/>
                <w:lang w:val="en-IE"/>
              </w:rPr>
            </w:pPr>
            <w:r w:rsidRPr="00BA3B65">
              <w:rPr>
                <w:rFonts w:asciiTheme="minorHAnsi" w:hAnsiTheme="minorHAnsi" w:cs="Arial"/>
                <w:lang w:val="en-IE"/>
              </w:rPr>
              <w:t>57%</w:t>
            </w:r>
          </w:p>
        </w:tc>
      </w:tr>
      <w:tr w:rsidR="000B1E3C" w:rsidRPr="00BA3B65" w:rsidTr="00B2107E">
        <w:trPr>
          <w:trHeight w:val="226"/>
        </w:trPr>
        <w:tc>
          <w:tcPr>
            <w:tcW w:w="2819" w:type="dxa"/>
          </w:tcPr>
          <w:p w:rsidR="000B1E3C" w:rsidRPr="00BA3B65" w:rsidRDefault="000B1E3C" w:rsidP="00B2107E">
            <w:pPr>
              <w:rPr>
                <w:rFonts w:asciiTheme="minorHAnsi" w:hAnsiTheme="minorHAnsi" w:cs="Arial"/>
                <w:lang w:val="en-IE"/>
              </w:rPr>
            </w:pPr>
            <w:r w:rsidRPr="00BA3B65">
              <w:rPr>
                <w:rFonts w:asciiTheme="minorHAnsi" w:hAnsiTheme="minorHAnsi" w:cs="Arial"/>
                <w:lang w:val="en-IE"/>
              </w:rPr>
              <w:t>Tort Law</w:t>
            </w:r>
          </w:p>
        </w:tc>
        <w:tc>
          <w:tcPr>
            <w:tcW w:w="1444" w:type="dxa"/>
          </w:tcPr>
          <w:p w:rsidR="000B1E3C" w:rsidRPr="00BA3B65" w:rsidRDefault="000B1E3C" w:rsidP="00B2107E">
            <w:pPr>
              <w:jc w:val="center"/>
              <w:rPr>
                <w:rFonts w:asciiTheme="minorHAnsi" w:hAnsiTheme="minorHAnsi" w:cs="Arial"/>
                <w:lang w:val="en-IE"/>
              </w:rPr>
            </w:pPr>
            <w:r w:rsidRPr="00BA3B65">
              <w:rPr>
                <w:rFonts w:asciiTheme="minorHAnsi" w:hAnsiTheme="minorHAnsi" w:cs="Arial"/>
                <w:lang w:val="en-IE"/>
              </w:rPr>
              <w:t>67%</w:t>
            </w:r>
          </w:p>
        </w:tc>
      </w:tr>
      <w:tr w:rsidR="000B1E3C" w:rsidRPr="00BA3B65" w:rsidTr="00B2107E">
        <w:trPr>
          <w:trHeight w:val="226"/>
        </w:trPr>
        <w:tc>
          <w:tcPr>
            <w:tcW w:w="2819" w:type="dxa"/>
          </w:tcPr>
          <w:p w:rsidR="000B1E3C" w:rsidRPr="00BA3B65" w:rsidRDefault="000B1E3C" w:rsidP="00B2107E">
            <w:pPr>
              <w:rPr>
                <w:rFonts w:asciiTheme="minorHAnsi" w:hAnsiTheme="minorHAnsi" w:cs="Arial"/>
                <w:lang w:val="en-IE"/>
              </w:rPr>
            </w:pPr>
            <w:r w:rsidRPr="00BA3B65">
              <w:rPr>
                <w:rFonts w:asciiTheme="minorHAnsi" w:hAnsiTheme="minorHAnsi" w:cs="Arial"/>
                <w:lang w:val="en-IE"/>
              </w:rPr>
              <w:t>Criminal Law</w:t>
            </w:r>
          </w:p>
        </w:tc>
        <w:tc>
          <w:tcPr>
            <w:tcW w:w="1444" w:type="dxa"/>
          </w:tcPr>
          <w:p w:rsidR="000B1E3C" w:rsidRPr="00BA3B65" w:rsidRDefault="000B1E3C" w:rsidP="00B2107E">
            <w:pPr>
              <w:jc w:val="center"/>
              <w:rPr>
                <w:rFonts w:asciiTheme="minorHAnsi" w:hAnsiTheme="minorHAnsi" w:cs="Arial"/>
                <w:lang w:val="en-IE"/>
              </w:rPr>
            </w:pPr>
            <w:r w:rsidRPr="00BA3B65">
              <w:rPr>
                <w:rFonts w:asciiTheme="minorHAnsi" w:hAnsiTheme="minorHAnsi" w:cs="Arial"/>
                <w:lang w:val="en-IE"/>
              </w:rPr>
              <w:t>61%</w:t>
            </w:r>
          </w:p>
        </w:tc>
      </w:tr>
      <w:tr w:rsidR="000B1E3C" w:rsidRPr="00BA3B65" w:rsidTr="00B2107E">
        <w:trPr>
          <w:trHeight w:val="226"/>
        </w:trPr>
        <w:tc>
          <w:tcPr>
            <w:tcW w:w="2819" w:type="dxa"/>
          </w:tcPr>
          <w:p w:rsidR="000B1E3C" w:rsidRPr="00BA3B65" w:rsidRDefault="000B1E3C" w:rsidP="00B2107E">
            <w:pPr>
              <w:rPr>
                <w:rFonts w:asciiTheme="minorHAnsi" w:hAnsiTheme="minorHAnsi" w:cs="Arial"/>
                <w:lang w:val="en-IE"/>
              </w:rPr>
            </w:pPr>
            <w:r w:rsidRPr="00BA3B65">
              <w:rPr>
                <w:rFonts w:asciiTheme="minorHAnsi" w:hAnsiTheme="minorHAnsi" w:cs="Arial"/>
                <w:lang w:val="en-IE"/>
              </w:rPr>
              <w:t>Contract Law</w:t>
            </w:r>
          </w:p>
        </w:tc>
        <w:tc>
          <w:tcPr>
            <w:tcW w:w="1444" w:type="dxa"/>
          </w:tcPr>
          <w:p w:rsidR="000B1E3C" w:rsidRPr="00BA3B65" w:rsidRDefault="000B1E3C" w:rsidP="00B2107E">
            <w:pPr>
              <w:jc w:val="center"/>
              <w:rPr>
                <w:rFonts w:asciiTheme="minorHAnsi" w:hAnsiTheme="minorHAnsi" w:cs="Arial"/>
                <w:lang w:val="en-IE"/>
              </w:rPr>
            </w:pPr>
            <w:r w:rsidRPr="00BA3B65">
              <w:rPr>
                <w:rFonts w:asciiTheme="minorHAnsi" w:hAnsiTheme="minorHAnsi" w:cs="Arial"/>
                <w:lang w:val="en-IE"/>
              </w:rPr>
              <w:t>62%</w:t>
            </w:r>
          </w:p>
        </w:tc>
      </w:tr>
      <w:tr w:rsidR="000B1E3C" w:rsidRPr="00BA3B65" w:rsidTr="00B2107E">
        <w:trPr>
          <w:trHeight w:val="428"/>
        </w:trPr>
        <w:tc>
          <w:tcPr>
            <w:tcW w:w="2819" w:type="dxa"/>
          </w:tcPr>
          <w:p w:rsidR="000B1E3C" w:rsidRPr="00BA3B65" w:rsidRDefault="000B1E3C" w:rsidP="00B2107E">
            <w:pPr>
              <w:rPr>
                <w:rFonts w:asciiTheme="minorHAnsi" w:hAnsiTheme="minorHAnsi" w:cs="Arial"/>
                <w:lang w:val="en-IE"/>
              </w:rPr>
            </w:pPr>
            <w:r w:rsidRPr="00BA3B65">
              <w:rPr>
                <w:rFonts w:asciiTheme="minorHAnsi" w:hAnsiTheme="minorHAnsi" w:cs="Arial"/>
                <w:lang w:val="en-IE"/>
              </w:rPr>
              <w:t xml:space="preserve">Legislation and Regulation </w:t>
            </w:r>
          </w:p>
        </w:tc>
        <w:tc>
          <w:tcPr>
            <w:tcW w:w="1444" w:type="dxa"/>
          </w:tcPr>
          <w:p w:rsidR="000B1E3C" w:rsidRPr="00BA3B65" w:rsidRDefault="000B1E3C" w:rsidP="00B2107E">
            <w:pPr>
              <w:jc w:val="center"/>
              <w:rPr>
                <w:rFonts w:asciiTheme="minorHAnsi" w:hAnsiTheme="minorHAnsi" w:cs="Arial"/>
                <w:lang w:val="en-IE"/>
              </w:rPr>
            </w:pPr>
            <w:r w:rsidRPr="00BA3B65">
              <w:rPr>
                <w:rFonts w:asciiTheme="minorHAnsi" w:hAnsiTheme="minorHAnsi" w:cs="Arial"/>
                <w:lang w:val="en-IE"/>
              </w:rPr>
              <w:t>72%</w:t>
            </w:r>
          </w:p>
        </w:tc>
      </w:tr>
      <w:tr w:rsidR="000B1E3C" w:rsidRPr="00BA3B65" w:rsidTr="00B2107E">
        <w:trPr>
          <w:trHeight w:val="302"/>
        </w:trPr>
        <w:tc>
          <w:tcPr>
            <w:tcW w:w="2819" w:type="dxa"/>
          </w:tcPr>
          <w:p w:rsidR="000B1E3C" w:rsidRPr="00BA3B65" w:rsidRDefault="000B1E3C" w:rsidP="00B2107E">
            <w:pPr>
              <w:rPr>
                <w:rFonts w:asciiTheme="minorHAnsi" w:hAnsiTheme="minorHAnsi" w:cs="Arial"/>
                <w:b/>
                <w:i/>
                <w:lang w:val="en-IE"/>
              </w:rPr>
            </w:pPr>
            <w:r w:rsidRPr="00BA3B65">
              <w:rPr>
                <w:rFonts w:asciiTheme="minorHAnsi" w:hAnsiTheme="minorHAnsi" w:cs="Arial"/>
                <w:b/>
                <w:i/>
                <w:color w:val="FF0000"/>
                <w:lang w:val="en-IE"/>
              </w:rPr>
              <w:t>Average/Overall Grade</w:t>
            </w:r>
          </w:p>
        </w:tc>
        <w:tc>
          <w:tcPr>
            <w:tcW w:w="1444" w:type="dxa"/>
          </w:tcPr>
          <w:p w:rsidR="000B1E3C" w:rsidRPr="00BA3B65" w:rsidRDefault="000B1E3C" w:rsidP="00B2107E">
            <w:pPr>
              <w:jc w:val="center"/>
              <w:rPr>
                <w:rFonts w:asciiTheme="minorHAnsi" w:hAnsiTheme="minorHAnsi" w:cs="Arial"/>
                <w:b/>
                <w:lang w:val="en-IE"/>
              </w:rPr>
            </w:pPr>
            <w:r w:rsidRPr="00BA3B65">
              <w:rPr>
                <w:rFonts w:asciiTheme="minorHAnsi" w:hAnsiTheme="minorHAnsi" w:cs="Arial"/>
                <w:b/>
                <w:lang w:val="en-IE"/>
              </w:rPr>
              <w:t>64% (2.1)</w:t>
            </w:r>
          </w:p>
        </w:tc>
      </w:tr>
      <w:tr w:rsidR="000B1E3C" w:rsidRPr="00BA3B65" w:rsidTr="00B2107E">
        <w:trPr>
          <w:trHeight w:val="81"/>
        </w:trPr>
        <w:tc>
          <w:tcPr>
            <w:tcW w:w="2819" w:type="dxa"/>
          </w:tcPr>
          <w:p w:rsidR="000B1E3C" w:rsidRPr="00BA3B65" w:rsidRDefault="000B1E3C" w:rsidP="00B2107E">
            <w:pPr>
              <w:rPr>
                <w:rFonts w:asciiTheme="minorHAnsi" w:hAnsiTheme="minorHAnsi" w:cs="Arial"/>
                <w:lang w:val="en-IE"/>
              </w:rPr>
            </w:pPr>
            <w:r w:rsidRPr="00BA3B65">
              <w:rPr>
                <w:rFonts w:asciiTheme="minorHAnsi" w:hAnsiTheme="minorHAnsi" w:cs="Arial"/>
                <w:lang w:val="en-IE"/>
              </w:rPr>
              <w:t>Class Ranking</w:t>
            </w:r>
          </w:p>
        </w:tc>
        <w:tc>
          <w:tcPr>
            <w:tcW w:w="1444" w:type="dxa"/>
          </w:tcPr>
          <w:p w:rsidR="000B1E3C" w:rsidRPr="00BA3B65" w:rsidRDefault="000B1E3C" w:rsidP="00B2107E">
            <w:pPr>
              <w:jc w:val="center"/>
              <w:rPr>
                <w:rFonts w:asciiTheme="minorHAnsi" w:hAnsiTheme="minorHAnsi" w:cs="Arial"/>
                <w:b/>
                <w:lang w:val="en-IE"/>
              </w:rPr>
            </w:pPr>
            <w:r w:rsidRPr="00BA3B65">
              <w:rPr>
                <w:rFonts w:asciiTheme="minorHAnsi" w:hAnsiTheme="minorHAnsi" w:cs="Arial"/>
                <w:b/>
                <w:lang w:val="en-IE"/>
              </w:rPr>
              <w:t>21/98</w:t>
            </w:r>
          </w:p>
        </w:tc>
      </w:tr>
    </w:tbl>
    <w:p w:rsidR="000B1E3C" w:rsidRPr="00BA3B65" w:rsidRDefault="000B1E3C" w:rsidP="000B1E3C">
      <w:pPr>
        <w:rPr>
          <w:rFonts w:asciiTheme="minorHAnsi" w:hAnsiTheme="minorHAnsi" w:cs="Arial"/>
          <w:b/>
          <w:lang w:val="en-IE"/>
        </w:rPr>
      </w:pPr>
    </w:p>
    <w:p w:rsidR="000B1E3C" w:rsidRDefault="000B1E3C" w:rsidP="000B1E3C">
      <w:pPr>
        <w:jc w:val="center"/>
        <w:rPr>
          <w:rFonts w:asciiTheme="minorHAnsi" w:hAnsiTheme="minorHAnsi" w:cs="Arial"/>
          <w:b/>
          <w:color w:val="FF0000"/>
          <w:u w:val="single"/>
          <w:lang w:val="en-IE"/>
        </w:rPr>
      </w:pPr>
    </w:p>
    <w:p w:rsidR="000B1E3C" w:rsidRPr="00BA3B65" w:rsidRDefault="000B1E3C" w:rsidP="000B1E3C">
      <w:pPr>
        <w:jc w:val="center"/>
        <w:rPr>
          <w:rFonts w:asciiTheme="minorHAnsi" w:hAnsiTheme="minorHAnsi" w:cs="Arial"/>
          <w:b/>
          <w:lang w:val="en-IE"/>
        </w:rPr>
      </w:pPr>
      <w:r w:rsidRPr="00BA3B65">
        <w:rPr>
          <w:rFonts w:asciiTheme="minorHAnsi" w:hAnsiTheme="minorHAnsi" w:cs="Arial"/>
          <w:b/>
          <w:color w:val="FF0000"/>
          <w:u w:val="single"/>
          <w:lang w:val="en-IE"/>
        </w:rPr>
        <w:t>Work Experience</w:t>
      </w:r>
    </w:p>
    <w:p w:rsidR="000B1E3C" w:rsidRPr="00BA3B65" w:rsidRDefault="000B1E3C" w:rsidP="000B1E3C">
      <w:pPr>
        <w:rPr>
          <w:rFonts w:asciiTheme="minorHAnsi" w:hAnsiTheme="minorHAnsi" w:cs="Arial"/>
          <w:b/>
          <w:lang w:val="en-IE"/>
        </w:rPr>
      </w:pPr>
      <w:r w:rsidRPr="00BA3B65">
        <w:rPr>
          <w:rFonts w:asciiTheme="minorHAnsi" w:hAnsiTheme="minorHAnsi" w:cs="Arial"/>
          <w:b/>
          <w:lang w:val="en-IE"/>
        </w:rPr>
        <w:t>September 2014 – present</w:t>
      </w:r>
    </w:p>
    <w:p w:rsidR="000B1E3C" w:rsidRPr="00BA3B65" w:rsidRDefault="000B1E3C" w:rsidP="000B1E3C">
      <w:pPr>
        <w:rPr>
          <w:rFonts w:asciiTheme="minorHAnsi" w:hAnsiTheme="minorHAnsi" w:cs="Arial"/>
          <w:b/>
          <w:u w:val="single"/>
          <w:lang w:val="en-IE"/>
        </w:rPr>
      </w:pPr>
      <w:r w:rsidRPr="00BA3B65">
        <w:rPr>
          <w:rFonts w:asciiTheme="minorHAnsi" w:hAnsiTheme="minorHAnsi" w:cs="Arial"/>
          <w:b/>
          <w:u w:val="single"/>
          <w:lang w:val="en-IE"/>
        </w:rPr>
        <w:t>S2S Student Mentoring &amp; International Student Mentoring</w:t>
      </w:r>
    </w:p>
    <w:p w:rsidR="000B1E3C" w:rsidRPr="00BA3B65" w:rsidRDefault="000B1E3C" w:rsidP="000B1E3C">
      <w:pPr>
        <w:rPr>
          <w:rFonts w:asciiTheme="minorHAnsi" w:hAnsiTheme="minorHAnsi" w:cs="Arial"/>
          <w:lang w:val="en-IE"/>
        </w:rPr>
      </w:pPr>
      <w:r w:rsidRPr="00BA3B65">
        <w:rPr>
          <w:rFonts w:asciiTheme="minorHAnsi" w:hAnsiTheme="minorHAnsi" w:cs="Arial"/>
          <w:lang w:val="en-IE"/>
        </w:rPr>
        <w:t>For the past two academic years I have volunteered as a Student Mentor for Junior Freshman students in Trinity College Dublin as part of the S2S mentoring programme.  This year, I was also selected to mentor a separat</w:t>
      </w:r>
      <w:r>
        <w:rPr>
          <w:rFonts w:asciiTheme="minorHAnsi" w:hAnsiTheme="minorHAnsi" w:cs="Arial"/>
          <w:lang w:val="en-IE"/>
        </w:rPr>
        <w:t xml:space="preserve">e International Student group. </w:t>
      </w:r>
      <w:r>
        <w:rPr>
          <w:rFonts w:asciiTheme="minorHAnsi" w:hAnsiTheme="minorHAnsi" w:cs="Arial"/>
          <w:lang w:val="en-IE"/>
        </w:rPr>
        <w:t xml:space="preserve"> Working with approximately fifty students, </w:t>
      </w:r>
      <w:r w:rsidRPr="00BA3B65">
        <w:rPr>
          <w:rFonts w:asciiTheme="minorHAnsi" w:hAnsiTheme="minorHAnsi" w:cs="Arial"/>
          <w:lang w:val="en-IE"/>
        </w:rPr>
        <w:t xml:space="preserve">I am astutely aware of the need to respect each individual, to ensure inclusion and overall happiness within the college. I facilitate an induction and orientation programme, send out weekly communications to my group and coordinate regular meetups to assist with any personal or academic issues they may have. I think that my ability to work with others would position me well to be able to assist the variety of different clients the firm serves. I am driven to realise my full potential in this role and hope to apply for the additional position of Head Mentor in the coming academic year. This position involves the overall co-ordination of </w:t>
      </w:r>
      <w:r>
        <w:rPr>
          <w:rFonts w:asciiTheme="minorHAnsi" w:hAnsiTheme="minorHAnsi" w:cs="Arial"/>
          <w:lang w:val="en-IE"/>
        </w:rPr>
        <w:t>the mentoring programme within L</w:t>
      </w:r>
      <w:r w:rsidRPr="00BA3B65">
        <w:rPr>
          <w:rFonts w:asciiTheme="minorHAnsi" w:hAnsiTheme="minorHAnsi" w:cs="Arial"/>
          <w:lang w:val="en-IE"/>
        </w:rPr>
        <w:t xml:space="preserve">aw. I have been trained to a high level in planning, time management, leadership, teamwork, active </w:t>
      </w:r>
      <w:r w:rsidRPr="00BA3B65">
        <w:rPr>
          <w:rFonts w:asciiTheme="minorHAnsi" w:hAnsiTheme="minorHAnsi" w:cs="Arial"/>
          <w:lang w:val="en-IE"/>
        </w:rPr>
        <w:lastRenderedPageBreak/>
        <w:t xml:space="preserve">listening and support. This skill set would be of enormous benefit to me in a commercial law environment. I believe my ability to work with and solve the problems of an array of individuals would be of great benefit to </w:t>
      </w:r>
      <w:r>
        <w:rPr>
          <w:rFonts w:asciiTheme="minorHAnsi" w:hAnsiTheme="minorHAnsi" w:cs="Arial"/>
          <w:lang w:val="en-IE"/>
        </w:rPr>
        <w:t>ByrneWallace</w:t>
      </w:r>
      <w:r w:rsidRPr="00BA3B65">
        <w:rPr>
          <w:rFonts w:asciiTheme="minorHAnsi" w:hAnsiTheme="minorHAnsi" w:cs="Arial"/>
          <w:lang w:val="en-IE"/>
        </w:rPr>
        <w:t>; not only would this facilitate a c</w:t>
      </w:r>
      <w:bookmarkStart w:id="0" w:name="_GoBack"/>
      <w:bookmarkEnd w:id="0"/>
      <w:r w:rsidRPr="00BA3B65">
        <w:rPr>
          <w:rFonts w:asciiTheme="minorHAnsi" w:hAnsiTheme="minorHAnsi" w:cs="Arial"/>
          <w:lang w:val="en-IE"/>
        </w:rPr>
        <w:t>ohesive workplace but would also greatly contribute to the quality of service provided to Irish and international clients. I find</w:t>
      </w:r>
      <w:r>
        <w:rPr>
          <w:rFonts w:asciiTheme="minorHAnsi" w:hAnsiTheme="minorHAnsi" w:cs="Arial"/>
          <w:lang w:val="en-IE"/>
        </w:rPr>
        <w:t xml:space="preserve"> this position </w:t>
      </w:r>
      <w:r w:rsidRPr="00BA3B65">
        <w:rPr>
          <w:rFonts w:asciiTheme="minorHAnsi" w:hAnsiTheme="minorHAnsi" w:cs="Arial"/>
          <w:lang w:val="en-IE"/>
        </w:rPr>
        <w:t>immensely fulfilling and I am proud that I serve the college as much as I serve my mentees.</w:t>
      </w:r>
    </w:p>
    <w:p w:rsidR="000B1E3C" w:rsidRPr="00BA3B65" w:rsidRDefault="000B1E3C" w:rsidP="000B1E3C">
      <w:pPr>
        <w:rPr>
          <w:rFonts w:asciiTheme="minorHAnsi" w:hAnsiTheme="minorHAnsi" w:cs="Arial"/>
          <w:b/>
          <w:lang w:val="en-IE"/>
        </w:rPr>
      </w:pPr>
    </w:p>
    <w:p w:rsidR="000B1E3C" w:rsidRPr="00BA3B65" w:rsidRDefault="000B1E3C" w:rsidP="000B1E3C">
      <w:pPr>
        <w:rPr>
          <w:rFonts w:asciiTheme="minorHAnsi" w:hAnsiTheme="minorHAnsi" w:cs="Arial"/>
          <w:b/>
          <w:lang w:val="en-IE"/>
        </w:rPr>
      </w:pPr>
      <w:r w:rsidRPr="00BA3B65">
        <w:rPr>
          <w:rFonts w:asciiTheme="minorHAnsi" w:hAnsiTheme="minorHAnsi" w:cs="Arial"/>
          <w:b/>
          <w:lang w:val="en-IE"/>
        </w:rPr>
        <w:t xml:space="preserve">July 2011 - 2013 </w:t>
      </w:r>
    </w:p>
    <w:p w:rsidR="000B1E3C" w:rsidRPr="00BA3B65" w:rsidRDefault="000B1E3C" w:rsidP="000B1E3C">
      <w:pPr>
        <w:rPr>
          <w:rFonts w:asciiTheme="minorHAnsi" w:hAnsiTheme="minorHAnsi" w:cs="Arial"/>
          <w:b/>
          <w:u w:val="single"/>
          <w:lang w:val="en-IE"/>
        </w:rPr>
      </w:pPr>
      <w:r w:rsidRPr="00BA3B65">
        <w:rPr>
          <w:rFonts w:asciiTheme="minorHAnsi" w:hAnsiTheme="minorHAnsi" w:cs="Arial"/>
          <w:b/>
          <w:u w:val="single"/>
          <w:lang w:val="en-IE"/>
        </w:rPr>
        <w:t>Ballyroan Summer Camp - Registration Co-ordinator</w:t>
      </w:r>
    </w:p>
    <w:p w:rsidR="000B1E3C" w:rsidRPr="00BA3B65" w:rsidRDefault="000B1E3C" w:rsidP="000B1E3C">
      <w:pPr>
        <w:rPr>
          <w:rFonts w:asciiTheme="minorHAnsi" w:hAnsiTheme="minorHAnsi" w:cs="Arial"/>
          <w:lang w:val="en-IE"/>
        </w:rPr>
      </w:pPr>
      <w:r w:rsidRPr="00BA3B65">
        <w:rPr>
          <w:rFonts w:asciiTheme="minorHAnsi" w:hAnsiTheme="minorHAnsi" w:cs="Arial"/>
          <w:lang w:val="en-IE"/>
        </w:rPr>
        <w:t xml:space="preserve">Having worked previously with the Summer Camp as an Assistant Coach I was promoted </w:t>
      </w:r>
      <w:r>
        <w:rPr>
          <w:rFonts w:asciiTheme="minorHAnsi" w:hAnsiTheme="minorHAnsi" w:cs="Arial"/>
          <w:lang w:val="en-IE"/>
        </w:rPr>
        <w:t>to the role of Registration Co-o</w:t>
      </w:r>
      <w:r w:rsidRPr="00BA3B65">
        <w:rPr>
          <w:rFonts w:asciiTheme="minorHAnsi" w:hAnsiTheme="minorHAnsi" w:cs="Arial"/>
          <w:lang w:val="en-IE"/>
        </w:rPr>
        <w:t xml:space="preserve">rdinator. I took sole charge of recording all the registrations and income for the Summer </w:t>
      </w:r>
      <w:r>
        <w:rPr>
          <w:rFonts w:asciiTheme="minorHAnsi" w:hAnsiTheme="minorHAnsi" w:cs="Arial"/>
          <w:lang w:val="en-IE"/>
        </w:rPr>
        <w:t xml:space="preserve">Camp. I developed a </w:t>
      </w:r>
      <w:r w:rsidRPr="00BA3B65">
        <w:rPr>
          <w:rFonts w:asciiTheme="minorHAnsi" w:hAnsiTheme="minorHAnsi" w:cs="Arial"/>
          <w:lang w:val="en-IE"/>
        </w:rPr>
        <w:t xml:space="preserve">spreadsheet to keep track of the details of the children registered and the camp finances. This involved handling large amounts of cash, preparing bank lodgements and settling accounts. I had to provide effective solutions to any problems which arose during registration, no more so than I would have to work to effectively achieve the business objectives of the clients in </w:t>
      </w:r>
      <w:r>
        <w:rPr>
          <w:rFonts w:asciiTheme="minorHAnsi" w:hAnsiTheme="minorHAnsi" w:cs="Arial"/>
          <w:lang w:val="en-IE"/>
        </w:rPr>
        <w:t>ByrneWallace</w:t>
      </w:r>
      <w:r w:rsidRPr="00BA3B65">
        <w:rPr>
          <w:rFonts w:asciiTheme="minorHAnsi" w:hAnsiTheme="minorHAnsi" w:cs="Arial"/>
          <w:lang w:val="en-IE"/>
        </w:rPr>
        <w:t>.  As I was privy to the personal details of those registered, the utmost discretion was required. I believe my ability to effectively deal with private information would greatly suit my work in the firm;</w:t>
      </w:r>
      <w:r>
        <w:rPr>
          <w:rFonts w:asciiTheme="minorHAnsi" w:hAnsiTheme="minorHAnsi" w:cs="Arial"/>
          <w:lang w:val="en-IE"/>
        </w:rPr>
        <w:t xml:space="preserve"> ensuring clients feel valued and supported. </w:t>
      </w:r>
      <w:r w:rsidRPr="00BA3B65">
        <w:rPr>
          <w:rFonts w:asciiTheme="minorHAnsi" w:hAnsiTheme="minorHAnsi" w:cs="Arial"/>
          <w:lang w:val="en-IE"/>
        </w:rPr>
        <w:t xml:space="preserve">I had to work efficiently and effectively to meet deadlines in an organised manner. These skills would translate well into my work within </w:t>
      </w:r>
      <w:r>
        <w:rPr>
          <w:rFonts w:asciiTheme="minorHAnsi" w:hAnsiTheme="minorHAnsi" w:cs="Arial"/>
          <w:lang w:val="en-IE"/>
        </w:rPr>
        <w:t>ByrneWallace</w:t>
      </w:r>
      <w:r w:rsidRPr="00BA3B65">
        <w:rPr>
          <w:rFonts w:asciiTheme="minorHAnsi" w:hAnsiTheme="minorHAnsi" w:cs="Arial"/>
          <w:lang w:val="en-IE"/>
        </w:rPr>
        <w:t>, as my ability to produce a high standard of work within a specific time frame would be conducive to the overall productivity expected of such a prestigious law firm. I was keenly aware that</w:t>
      </w:r>
      <w:r>
        <w:rPr>
          <w:rFonts w:asciiTheme="minorHAnsi" w:hAnsiTheme="minorHAnsi" w:cs="Arial"/>
          <w:lang w:val="en-IE"/>
        </w:rPr>
        <w:t xml:space="preserve"> I was working as part of a larger team in the Summer Camp and</w:t>
      </w:r>
      <w:r w:rsidRPr="00BA3B65">
        <w:rPr>
          <w:rFonts w:asciiTheme="minorHAnsi" w:hAnsiTheme="minorHAnsi" w:cs="Arial"/>
          <w:lang w:val="en-IE"/>
        </w:rPr>
        <w:t xml:space="preserve"> to ensure the smooth functioning of the camp I needed to work </w:t>
      </w:r>
      <w:r>
        <w:rPr>
          <w:rFonts w:asciiTheme="minorHAnsi" w:hAnsiTheme="minorHAnsi" w:cs="Arial"/>
          <w:lang w:val="en-IE"/>
        </w:rPr>
        <w:t xml:space="preserve">with my colleagues </w:t>
      </w:r>
      <w:r w:rsidRPr="00BA3B65">
        <w:rPr>
          <w:rFonts w:asciiTheme="minorHAnsi" w:hAnsiTheme="minorHAnsi" w:cs="Arial"/>
          <w:lang w:val="en-IE"/>
        </w:rPr>
        <w:t>to provide the highest standard of service and satisfaction amongst parents and children alike. I think my ability to work efficiently as part of a team would position me well to work in a fast-paced commercial law firm environment.</w:t>
      </w:r>
    </w:p>
    <w:p w:rsidR="000B1E3C" w:rsidRDefault="000B1E3C" w:rsidP="000B1E3C">
      <w:pPr>
        <w:jc w:val="center"/>
        <w:rPr>
          <w:rFonts w:asciiTheme="minorHAnsi" w:hAnsiTheme="minorHAnsi" w:cs="Arial"/>
          <w:b/>
          <w:color w:val="FF0000"/>
          <w:u w:val="single"/>
          <w:lang w:val="en-IE"/>
        </w:rPr>
      </w:pPr>
    </w:p>
    <w:p w:rsidR="000B1E3C" w:rsidRDefault="000B1E3C" w:rsidP="000B1E3C">
      <w:pPr>
        <w:jc w:val="center"/>
        <w:rPr>
          <w:rFonts w:asciiTheme="minorHAnsi" w:hAnsiTheme="minorHAnsi" w:cs="Arial"/>
          <w:b/>
          <w:color w:val="FF0000"/>
          <w:u w:val="single"/>
          <w:lang w:val="en-IE"/>
        </w:rPr>
      </w:pPr>
    </w:p>
    <w:p w:rsidR="000B1E3C" w:rsidRDefault="000B1E3C" w:rsidP="000B1E3C">
      <w:pPr>
        <w:jc w:val="center"/>
        <w:rPr>
          <w:rFonts w:asciiTheme="minorHAnsi" w:hAnsiTheme="minorHAnsi" w:cs="Arial"/>
          <w:b/>
          <w:color w:val="FF0000"/>
          <w:u w:val="single"/>
          <w:lang w:val="en-IE"/>
        </w:rPr>
      </w:pPr>
      <w:r w:rsidRPr="00BA3B65">
        <w:rPr>
          <w:rFonts w:asciiTheme="minorHAnsi" w:hAnsiTheme="minorHAnsi" w:cs="Arial"/>
          <w:b/>
          <w:color w:val="FF0000"/>
          <w:u w:val="single"/>
          <w:lang w:val="en-IE"/>
        </w:rPr>
        <w:t xml:space="preserve">References available from: </w:t>
      </w:r>
    </w:p>
    <w:p w:rsidR="000B1E3C" w:rsidRPr="00BA3B65" w:rsidRDefault="000B1E3C" w:rsidP="000B1E3C">
      <w:pPr>
        <w:jc w:val="center"/>
        <w:rPr>
          <w:rFonts w:asciiTheme="minorHAnsi" w:hAnsiTheme="minorHAnsi" w:cs="Arial"/>
          <w:b/>
          <w:color w:val="FF0000"/>
          <w:u w:val="single"/>
          <w:lang w:val="en-IE"/>
        </w:rPr>
      </w:pPr>
    </w:p>
    <w:p w:rsidR="000B1E3C" w:rsidRPr="00BA3B65" w:rsidRDefault="000B1E3C" w:rsidP="000B1E3C">
      <w:pPr>
        <w:rPr>
          <w:rFonts w:asciiTheme="minorHAnsi" w:hAnsiTheme="minorHAnsi" w:cs="Arial"/>
          <w:b/>
          <w:lang w:val="en-IE"/>
        </w:rPr>
      </w:pPr>
      <w:r w:rsidRPr="00BA3B65">
        <w:rPr>
          <w:rFonts w:asciiTheme="minorHAnsi" w:hAnsiTheme="minorHAnsi" w:cs="Arial"/>
          <w:b/>
          <w:lang w:val="en-IE"/>
        </w:rPr>
        <w:t>S2S Mentoring Programme</w:t>
      </w:r>
      <w:r w:rsidRPr="00BA3B65">
        <w:rPr>
          <w:rFonts w:asciiTheme="minorHAnsi" w:hAnsiTheme="minorHAnsi" w:cs="Arial"/>
          <w:lang w:val="en-IE"/>
        </w:rPr>
        <w:t xml:space="preserve">:                                          </w:t>
      </w:r>
      <w:r w:rsidRPr="00BA3B65">
        <w:rPr>
          <w:rFonts w:asciiTheme="minorHAnsi" w:hAnsiTheme="minorHAnsi" w:cs="Arial"/>
          <w:b/>
          <w:lang w:val="en-IE"/>
        </w:rPr>
        <w:t>Academic Reference:</w:t>
      </w:r>
    </w:p>
    <w:p w:rsidR="000B1E3C" w:rsidRPr="00BA3B65" w:rsidRDefault="000B1E3C" w:rsidP="000B1E3C">
      <w:pPr>
        <w:rPr>
          <w:rFonts w:asciiTheme="minorHAnsi" w:hAnsiTheme="minorHAnsi" w:cs="Arial"/>
          <w:lang w:val="en-IE"/>
        </w:rPr>
      </w:pPr>
      <w:r w:rsidRPr="00BA3B65">
        <w:rPr>
          <w:rFonts w:asciiTheme="minorHAnsi" w:hAnsiTheme="minorHAnsi" w:cs="Arial"/>
          <w:lang w:val="en-IE"/>
        </w:rPr>
        <w:t>Ms. Ralph Armstrong-Astley                                          Dr. Caoimhín MacMaoláin</w:t>
      </w:r>
    </w:p>
    <w:p w:rsidR="000B1E3C" w:rsidRPr="00BA3B65" w:rsidRDefault="000B1E3C" w:rsidP="000B1E3C">
      <w:pPr>
        <w:rPr>
          <w:rFonts w:asciiTheme="minorHAnsi" w:hAnsiTheme="minorHAnsi" w:cs="Arial"/>
          <w:lang w:val="en-IE"/>
        </w:rPr>
      </w:pPr>
      <w:r w:rsidRPr="00BA3B65">
        <w:rPr>
          <w:rFonts w:asciiTheme="minorHAnsi" w:hAnsiTheme="minorHAnsi" w:cs="Arial"/>
          <w:lang w:val="en-IE"/>
        </w:rPr>
        <w:t xml:space="preserve">Student Counselling </w:t>
      </w:r>
      <w:proofErr w:type="gramStart"/>
      <w:r w:rsidRPr="00BA3B65">
        <w:rPr>
          <w:rFonts w:asciiTheme="minorHAnsi" w:hAnsiTheme="minorHAnsi" w:cs="Arial"/>
          <w:lang w:val="en-IE"/>
        </w:rPr>
        <w:t xml:space="preserve">Service,   </w:t>
      </w:r>
      <w:proofErr w:type="gramEnd"/>
      <w:r w:rsidRPr="00BA3B65">
        <w:rPr>
          <w:rFonts w:asciiTheme="minorHAnsi" w:hAnsiTheme="minorHAnsi" w:cs="Arial"/>
          <w:lang w:val="en-IE"/>
        </w:rPr>
        <w:t xml:space="preserve">                                      School of Law,       </w:t>
      </w:r>
    </w:p>
    <w:p w:rsidR="000B1E3C" w:rsidRPr="00BA3B65" w:rsidRDefault="000B1E3C" w:rsidP="000B1E3C">
      <w:pPr>
        <w:rPr>
          <w:rFonts w:asciiTheme="minorHAnsi" w:hAnsiTheme="minorHAnsi" w:cs="Arial"/>
          <w:lang w:val="en-IE"/>
        </w:rPr>
      </w:pPr>
      <w:r w:rsidRPr="00BA3B65">
        <w:rPr>
          <w:rFonts w:asciiTheme="minorHAnsi" w:hAnsiTheme="minorHAnsi" w:cs="Arial"/>
          <w:lang w:val="en-IE"/>
        </w:rPr>
        <w:t>3</w:t>
      </w:r>
      <w:r w:rsidRPr="00BA3B65">
        <w:rPr>
          <w:rFonts w:asciiTheme="minorHAnsi" w:hAnsiTheme="minorHAnsi" w:cs="Arial"/>
          <w:vertAlign w:val="superscript"/>
          <w:lang w:val="en-IE"/>
        </w:rPr>
        <w:t>rd</w:t>
      </w:r>
      <w:r w:rsidRPr="00BA3B65">
        <w:rPr>
          <w:rFonts w:asciiTheme="minorHAnsi" w:hAnsiTheme="minorHAnsi" w:cs="Arial"/>
          <w:lang w:val="en-IE"/>
        </w:rPr>
        <w:t xml:space="preserve"> floor, 7-9 South Leinster </w:t>
      </w:r>
      <w:proofErr w:type="gramStart"/>
      <w:r w:rsidRPr="00BA3B65">
        <w:rPr>
          <w:rFonts w:asciiTheme="minorHAnsi" w:hAnsiTheme="minorHAnsi" w:cs="Arial"/>
          <w:lang w:val="en-IE"/>
        </w:rPr>
        <w:t xml:space="preserve">Street,   </w:t>
      </w:r>
      <w:proofErr w:type="gramEnd"/>
      <w:r w:rsidRPr="00BA3B65">
        <w:rPr>
          <w:rFonts w:asciiTheme="minorHAnsi" w:hAnsiTheme="minorHAnsi" w:cs="Arial"/>
          <w:lang w:val="en-IE"/>
        </w:rPr>
        <w:t xml:space="preserve">                          Trinity College,</w:t>
      </w:r>
    </w:p>
    <w:p w:rsidR="000B1E3C" w:rsidRPr="00BA3B65" w:rsidRDefault="000B1E3C" w:rsidP="000B1E3C">
      <w:pPr>
        <w:tabs>
          <w:tab w:val="left" w:pos="5100"/>
        </w:tabs>
        <w:rPr>
          <w:rFonts w:asciiTheme="minorHAnsi" w:hAnsiTheme="minorHAnsi" w:cs="Arial"/>
          <w:lang w:val="en-IE"/>
        </w:rPr>
      </w:pPr>
      <w:r w:rsidRPr="00BA3B65">
        <w:rPr>
          <w:rFonts w:asciiTheme="minorHAnsi" w:hAnsiTheme="minorHAnsi" w:cs="Arial"/>
          <w:lang w:val="en-IE"/>
        </w:rPr>
        <w:t xml:space="preserve">Trinity </w:t>
      </w:r>
      <w:proofErr w:type="gramStart"/>
      <w:r w:rsidRPr="00BA3B65">
        <w:rPr>
          <w:rFonts w:asciiTheme="minorHAnsi" w:hAnsiTheme="minorHAnsi" w:cs="Arial"/>
          <w:lang w:val="en-IE"/>
        </w:rPr>
        <w:t xml:space="preserve">College,   </w:t>
      </w:r>
      <w:proofErr w:type="gramEnd"/>
      <w:r w:rsidRPr="00BA3B65">
        <w:rPr>
          <w:rFonts w:asciiTheme="minorHAnsi" w:hAnsiTheme="minorHAnsi" w:cs="Arial"/>
          <w:lang w:val="en-IE"/>
        </w:rPr>
        <w:t xml:space="preserve">                                                              Dublin 2. </w:t>
      </w:r>
    </w:p>
    <w:p w:rsidR="000B1E3C" w:rsidRPr="00BA3B65" w:rsidRDefault="000B1E3C" w:rsidP="000B1E3C">
      <w:pPr>
        <w:rPr>
          <w:rFonts w:asciiTheme="minorHAnsi" w:hAnsiTheme="minorHAnsi" w:cs="Arial"/>
          <w:lang w:val="en-IE"/>
        </w:rPr>
      </w:pPr>
      <w:r w:rsidRPr="00BA3B65">
        <w:rPr>
          <w:rFonts w:asciiTheme="minorHAnsi" w:hAnsiTheme="minorHAnsi" w:cs="Arial"/>
          <w:lang w:val="en-IE"/>
        </w:rPr>
        <w:t xml:space="preserve">Dublin 2.                                                      </w:t>
      </w:r>
    </w:p>
    <w:p w:rsidR="000B1E3C" w:rsidRPr="00BA3B65" w:rsidRDefault="000B1E3C" w:rsidP="000B1E3C">
      <w:pPr>
        <w:rPr>
          <w:rFonts w:asciiTheme="minorHAnsi" w:hAnsiTheme="minorHAnsi" w:cs="Arial"/>
          <w:lang w:val="en-IE"/>
        </w:rPr>
      </w:pPr>
      <w:r w:rsidRPr="00BA3B65">
        <w:rPr>
          <w:rFonts w:asciiTheme="minorHAnsi" w:hAnsiTheme="minorHAnsi" w:cs="Arial"/>
          <w:lang w:val="en-IE"/>
        </w:rPr>
        <w:t xml:space="preserve">Email: </w:t>
      </w:r>
      <w:hyperlink r:id="rId5" w:history="1">
        <w:r w:rsidRPr="00BA3B65">
          <w:rPr>
            <w:rStyle w:val="Hyperlink"/>
            <w:rFonts w:asciiTheme="minorHAnsi" w:hAnsiTheme="minorHAnsi" w:cs="Arial"/>
            <w:lang w:val="en-IE"/>
          </w:rPr>
          <w:t>ASTLETR@tcd.ie</w:t>
        </w:r>
      </w:hyperlink>
      <w:r w:rsidRPr="00BA3B65">
        <w:rPr>
          <w:rFonts w:asciiTheme="minorHAnsi" w:hAnsiTheme="minorHAnsi" w:cs="Arial"/>
          <w:lang w:val="en-IE"/>
        </w:rPr>
        <w:t xml:space="preserve">                                                   Email: macmaolc@tcd.ie</w:t>
      </w:r>
    </w:p>
    <w:p w:rsidR="000B1E3C" w:rsidRPr="00BA3B65" w:rsidRDefault="000B1E3C" w:rsidP="000B1E3C">
      <w:pPr>
        <w:rPr>
          <w:rFonts w:asciiTheme="minorHAnsi" w:hAnsiTheme="minorHAnsi" w:cs="Arial"/>
          <w:lang w:val="en-IE"/>
        </w:rPr>
      </w:pPr>
      <w:r w:rsidRPr="00BA3B65">
        <w:rPr>
          <w:rFonts w:asciiTheme="minorHAnsi" w:hAnsiTheme="minorHAnsi" w:cs="Arial"/>
          <w:lang w:val="en-IE"/>
        </w:rPr>
        <w:t>Phone: 01 896 4316                                                        Phone: 01 896 2587</w:t>
      </w:r>
    </w:p>
    <w:p w:rsidR="000B1E3C" w:rsidRPr="00BA3B65" w:rsidRDefault="000B1E3C" w:rsidP="000B1E3C">
      <w:pPr>
        <w:rPr>
          <w:rFonts w:asciiTheme="minorHAnsi" w:hAnsiTheme="minorHAnsi"/>
        </w:rPr>
      </w:pPr>
    </w:p>
    <w:p w:rsidR="00710C96" w:rsidRDefault="000B1E3C"/>
    <w:sectPr w:rsidR="00710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3C"/>
    <w:rsid w:val="000B1E3C"/>
    <w:rsid w:val="000D7782"/>
    <w:rsid w:val="00B32F7F"/>
    <w:rsid w:val="00B44B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B18D"/>
  <w15:chartTrackingRefBased/>
  <w15:docId w15:val="{0157BADD-95A9-46AD-A337-6AD586D7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E3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1E3C"/>
    <w:rPr>
      <w:color w:val="0563C1"/>
      <w:u w:val="single"/>
    </w:rPr>
  </w:style>
  <w:style w:type="table" w:styleId="TableGrid">
    <w:name w:val="Table Grid"/>
    <w:basedOn w:val="TableNormal"/>
    <w:uiPriority w:val="39"/>
    <w:rsid w:val="000B1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TLETR@tcd.ie" TargetMode="External"/><Relationship Id="rId4" Type="http://schemas.openxmlformats.org/officeDocument/2006/relationships/hyperlink" Target="mailto:eosulli7@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O'Sullivan</dc:creator>
  <cp:keywords/>
  <dc:description/>
  <cp:lastModifiedBy>Elaine O'Sullivan</cp:lastModifiedBy>
  <cp:revision>1</cp:revision>
  <dcterms:created xsi:type="dcterms:W3CDTF">2016-02-22T21:33:00Z</dcterms:created>
  <dcterms:modified xsi:type="dcterms:W3CDTF">2016-02-22T21:40:00Z</dcterms:modified>
</cp:coreProperties>
</file>