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091A6" w14:textId="04FBAD01" w:rsidR="004E231C" w:rsidRPr="00777124" w:rsidRDefault="004E231C" w:rsidP="005050A2">
      <w:pPr>
        <w:spacing w:before="63"/>
        <w:ind w:left="7200"/>
        <w:jc w:val="center"/>
        <w:rPr>
          <w:rFonts w:ascii="Times New Roman" w:hAnsi="Times New Roman" w:cs="Times New Roman"/>
          <w:b/>
          <w:bCs/>
          <w:color w:val="000000" w:themeColor="text1"/>
          <w:sz w:val="20"/>
          <w:szCs w:val="20"/>
          <w:u w:val="single"/>
        </w:rPr>
      </w:pPr>
    </w:p>
    <w:p w14:paraId="766C3806" w14:textId="33308DCE" w:rsidR="005050A2" w:rsidRPr="00777124" w:rsidRDefault="00DD15EF" w:rsidP="00ED764C">
      <w:pPr>
        <w:spacing w:before="162"/>
        <w:jc w:val="center"/>
        <w:rPr>
          <w:rFonts w:ascii="Times New Roman" w:hAnsi="Times New Roman" w:cs="Times New Roman"/>
          <w:b/>
          <w:bCs/>
          <w:color w:val="000000" w:themeColor="text1"/>
          <w:w w:val="95"/>
          <w:sz w:val="28"/>
          <w:szCs w:val="28"/>
        </w:rPr>
      </w:pPr>
      <w:r w:rsidRPr="00777124">
        <w:rPr>
          <w:rFonts w:ascii="Times New Roman" w:hAnsi="Times New Roman" w:cs="Times New Roman"/>
          <w:b/>
          <w:bCs/>
          <w:color w:val="000000" w:themeColor="text1"/>
          <w:w w:val="95"/>
          <w:sz w:val="28"/>
          <w:szCs w:val="28"/>
        </w:rPr>
        <w:t>|</w:t>
      </w:r>
      <w:r>
        <w:rPr>
          <w:rFonts w:ascii="Times New Roman" w:hAnsi="Times New Roman" w:cs="Times New Roman"/>
          <w:b/>
          <w:bCs/>
          <w:color w:val="000000" w:themeColor="text1"/>
          <w:w w:val="95"/>
          <w:sz w:val="28"/>
          <w:szCs w:val="28"/>
        </w:rPr>
        <w:t xml:space="preserve"> </w:t>
      </w:r>
      <w:r w:rsidR="009C3933" w:rsidRPr="00777124">
        <w:rPr>
          <w:rFonts w:ascii="Times New Roman" w:hAnsi="Times New Roman" w:cs="Times New Roman"/>
          <w:b/>
          <w:bCs/>
          <w:color w:val="000000" w:themeColor="text1"/>
          <w:w w:val="95"/>
          <w:sz w:val="28"/>
          <w:szCs w:val="28"/>
        </w:rPr>
        <w:t>Eva Walsh |</w:t>
      </w:r>
      <w:r w:rsidR="005050A2" w:rsidRPr="00777124">
        <w:rPr>
          <w:rFonts w:ascii="Times New Roman" w:hAnsi="Times New Roman" w:cs="Times New Roman"/>
          <w:b/>
          <w:bCs/>
          <w:color w:val="000000" w:themeColor="text1"/>
          <w:w w:val="95"/>
          <w:sz w:val="28"/>
          <w:szCs w:val="28"/>
        </w:rPr>
        <w:t xml:space="preserve"> </w:t>
      </w:r>
      <w:r w:rsidR="00DC20C5">
        <w:rPr>
          <w:rFonts w:ascii="Times New Roman" w:hAnsi="Times New Roman" w:cs="Times New Roman"/>
          <w:b/>
          <w:bCs/>
          <w:color w:val="000000" w:themeColor="text1"/>
          <w:w w:val="95"/>
          <w:sz w:val="28"/>
          <w:szCs w:val="28"/>
        </w:rPr>
        <w:t>Final</w:t>
      </w:r>
      <w:r w:rsidR="005050A2" w:rsidRPr="00777124">
        <w:rPr>
          <w:rFonts w:ascii="Times New Roman" w:hAnsi="Times New Roman" w:cs="Times New Roman"/>
          <w:b/>
          <w:bCs/>
          <w:color w:val="000000" w:themeColor="text1"/>
          <w:w w:val="95"/>
          <w:sz w:val="28"/>
          <w:szCs w:val="28"/>
        </w:rPr>
        <w:t>-Year ‘Law with History’ Student, UCD</w:t>
      </w:r>
      <w:r w:rsidR="004E231C" w:rsidRPr="00777124">
        <w:rPr>
          <w:rFonts w:ascii="Times New Roman" w:hAnsi="Times New Roman" w:cs="Times New Roman"/>
          <w:b/>
          <w:bCs/>
          <w:color w:val="000000" w:themeColor="text1"/>
          <w:w w:val="95"/>
          <w:sz w:val="28"/>
          <w:szCs w:val="28"/>
        </w:rPr>
        <w:t xml:space="preserve"> |</w:t>
      </w:r>
    </w:p>
    <w:p w14:paraId="3660378B" w14:textId="1867697B" w:rsidR="005050A2" w:rsidRPr="00311D57" w:rsidRDefault="00777124" w:rsidP="00311D57">
      <w:pPr>
        <w:spacing w:before="162"/>
        <w:rPr>
          <w:rFonts w:ascii="Times New Roman" w:hAnsi="Times New Roman" w:cs="Times New Roman"/>
          <w:i/>
          <w:iCs/>
          <w:color w:val="000000" w:themeColor="text1"/>
          <w:sz w:val="20"/>
          <w:szCs w:val="20"/>
        </w:rPr>
      </w:pPr>
      <w:r w:rsidRPr="00311D57">
        <w:rPr>
          <w:rFonts w:ascii="Times New Roman" w:hAnsi="Times New Roman" w:cs="Times New Roman"/>
          <w:i/>
          <w:iCs/>
          <w:noProof/>
          <w:color w:val="000000" w:themeColor="text1"/>
          <w:sz w:val="20"/>
          <w:szCs w:val="20"/>
          <w:lang w:bidi="ar-SA"/>
        </w:rPr>
        <w:drawing>
          <wp:anchor distT="0" distB="0" distL="0" distR="0" simplePos="0" relativeHeight="251675648" behindDoc="1" locked="0" layoutInCell="1" allowOverlap="1" wp14:anchorId="6622AAE2" wp14:editId="13B71060">
            <wp:simplePos x="0" y="0"/>
            <wp:positionH relativeFrom="page">
              <wp:posOffset>768685</wp:posOffset>
            </wp:positionH>
            <wp:positionV relativeFrom="paragraph">
              <wp:posOffset>515117</wp:posOffset>
            </wp:positionV>
            <wp:extent cx="5699125" cy="92075"/>
            <wp:effectExtent l="0" t="0" r="3175" b="0"/>
            <wp:wrapTopAndBottom/>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grayscl/>
                    </a:blip>
                    <a:stretch>
                      <a:fillRect/>
                    </a:stretch>
                  </pic:blipFill>
                  <pic:spPr>
                    <a:xfrm>
                      <a:off x="0" y="0"/>
                      <a:ext cx="5699125" cy="92075"/>
                    </a:xfrm>
                    <a:prstGeom prst="rect">
                      <a:avLst/>
                    </a:prstGeom>
                  </pic:spPr>
                </pic:pic>
              </a:graphicData>
            </a:graphic>
            <wp14:sizeRelH relativeFrom="margin">
              <wp14:pctWidth>0</wp14:pctWidth>
            </wp14:sizeRelH>
          </wp:anchor>
        </w:drawing>
      </w:r>
      <w:r w:rsidR="005050A2" w:rsidRPr="00777124">
        <w:rPr>
          <w:rFonts w:ascii="Times New Roman" w:hAnsi="Times New Roman" w:cs="Times New Roman"/>
          <w:i/>
          <w:iCs/>
          <w:color w:val="000000" w:themeColor="text1"/>
          <w:w w:val="95"/>
          <w:sz w:val="28"/>
          <w:szCs w:val="28"/>
        </w:rPr>
        <w:t>A creative,</w:t>
      </w:r>
      <w:r w:rsidRPr="00777124">
        <w:rPr>
          <w:rFonts w:ascii="Times New Roman" w:hAnsi="Times New Roman" w:cs="Times New Roman"/>
          <w:i/>
          <w:iCs/>
          <w:color w:val="000000" w:themeColor="text1"/>
          <w:w w:val="95"/>
          <w:sz w:val="28"/>
          <w:szCs w:val="28"/>
        </w:rPr>
        <w:t xml:space="preserve"> hardworking,</w:t>
      </w:r>
      <w:r w:rsidR="005050A2" w:rsidRPr="00777124">
        <w:rPr>
          <w:rFonts w:ascii="Times New Roman" w:hAnsi="Times New Roman" w:cs="Times New Roman"/>
          <w:i/>
          <w:iCs/>
          <w:color w:val="000000" w:themeColor="text1"/>
          <w:w w:val="95"/>
          <w:sz w:val="28"/>
          <w:szCs w:val="28"/>
        </w:rPr>
        <w:t xml:space="preserve"> adaptable and sharp-thinking Law Student, striving to secure a </w:t>
      </w:r>
      <w:r w:rsidR="00DC20C5">
        <w:rPr>
          <w:rFonts w:ascii="Times New Roman" w:hAnsi="Times New Roman" w:cs="Times New Roman"/>
          <w:i/>
          <w:iCs/>
          <w:color w:val="000000" w:themeColor="text1"/>
          <w:w w:val="95"/>
          <w:sz w:val="28"/>
          <w:szCs w:val="28"/>
        </w:rPr>
        <w:t xml:space="preserve">traineeship </w:t>
      </w:r>
      <w:r w:rsidR="005050A2" w:rsidRPr="00777124">
        <w:rPr>
          <w:rFonts w:ascii="Times New Roman" w:hAnsi="Times New Roman" w:cs="Times New Roman"/>
          <w:i/>
          <w:iCs/>
          <w:color w:val="000000" w:themeColor="text1"/>
          <w:w w:val="95"/>
          <w:sz w:val="28"/>
          <w:szCs w:val="28"/>
        </w:rPr>
        <w:t>in one of Ireland’s Highest-Ranking Law Firms</w:t>
      </w:r>
    </w:p>
    <w:p w14:paraId="00C4D055" w14:textId="5F488310" w:rsidR="00AB5AA2" w:rsidRPr="00DA65CF" w:rsidRDefault="00AB5AA2" w:rsidP="00AB5AA2">
      <w:pPr>
        <w:spacing w:before="94"/>
        <w:rPr>
          <w:rFonts w:ascii="Times New Roman" w:hAnsi="Times New Roman" w:cs="Times New Roman"/>
          <w:b/>
          <w:bCs/>
          <w:color w:val="000000" w:themeColor="text1"/>
          <w:sz w:val="20"/>
          <w:szCs w:val="20"/>
          <w:u w:val="single"/>
        </w:rPr>
      </w:pPr>
      <w:r w:rsidRPr="00DA65CF">
        <w:rPr>
          <w:rFonts w:ascii="Times New Roman" w:hAnsi="Times New Roman" w:cs="Times New Roman"/>
          <w:b/>
          <w:bCs/>
          <w:color w:val="000000" w:themeColor="text1"/>
          <w:sz w:val="20"/>
          <w:szCs w:val="20"/>
          <w:u w:val="single"/>
        </w:rPr>
        <w:t>Employment</w:t>
      </w:r>
    </w:p>
    <w:p w14:paraId="0FAB3A87" w14:textId="77777777" w:rsidR="00D13FA5" w:rsidRPr="00DA65CF" w:rsidRDefault="00D13FA5" w:rsidP="00D13FA5">
      <w:pPr>
        <w:widowControl/>
        <w:autoSpaceDE/>
        <w:autoSpaceDN/>
        <w:ind w:left="426"/>
        <w:rPr>
          <w:rFonts w:ascii="Times New Roman" w:hAnsi="Times New Roman" w:cs="Times New Roman"/>
          <w:b/>
          <w:bCs/>
          <w:color w:val="000000" w:themeColor="text1"/>
          <w:sz w:val="20"/>
          <w:szCs w:val="20"/>
          <w:u w:val="single"/>
        </w:rPr>
      </w:pPr>
    </w:p>
    <w:p w14:paraId="36F10B16" w14:textId="0F0E2104" w:rsidR="00D13FA5" w:rsidRPr="00DA65CF" w:rsidRDefault="00D13FA5" w:rsidP="00D13FA5">
      <w:pPr>
        <w:widowControl/>
        <w:autoSpaceDE/>
        <w:autoSpaceDN/>
        <w:ind w:left="426"/>
        <w:rPr>
          <w:rFonts w:ascii="Times New Roman" w:hAnsi="Times New Roman" w:cs="Times New Roman"/>
          <w:b/>
          <w:bCs/>
          <w:color w:val="000000" w:themeColor="text1"/>
          <w:sz w:val="20"/>
          <w:szCs w:val="20"/>
          <w:u w:val="single"/>
        </w:rPr>
      </w:pPr>
      <w:r w:rsidRPr="00DA65CF">
        <w:rPr>
          <w:rFonts w:ascii="Times New Roman" w:hAnsi="Times New Roman" w:cs="Times New Roman"/>
          <w:b/>
          <w:bCs/>
          <w:color w:val="000000" w:themeColor="text1"/>
          <w:sz w:val="20"/>
          <w:szCs w:val="20"/>
          <w:u w:val="single"/>
        </w:rPr>
        <w:t>Intern | Fieldfisher LLP | August 2020</w:t>
      </w:r>
    </w:p>
    <w:p w14:paraId="2C153C85" w14:textId="45BF7848" w:rsidR="00B34304" w:rsidRPr="00DA65CF" w:rsidRDefault="00B34304" w:rsidP="00D13FA5">
      <w:pPr>
        <w:widowControl/>
        <w:autoSpaceDE/>
        <w:autoSpaceDN/>
        <w:ind w:left="426"/>
        <w:rPr>
          <w:rFonts w:ascii="Times New Roman" w:hAnsi="Times New Roman" w:cs="Times New Roman"/>
          <w:b/>
          <w:bCs/>
          <w:color w:val="000000" w:themeColor="text1"/>
          <w:sz w:val="20"/>
          <w:szCs w:val="20"/>
          <w:u w:val="single"/>
        </w:rPr>
      </w:pPr>
    </w:p>
    <w:p w14:paraId="5D764450" w14:textId="6819B243" w:rsidR="00B34304" w:rsidRPr="00DA65CF" w:rsidRDefault="00CF304E" w:rsidP="00DA65CF">
      <w:pPr>
        <w:pStyle w:val="ListParagraph"/>
        <w:widowControl/>
        <w:numPr>
          <w:ilvl w:val="0"/>
          <w:numId w:val="14"/>
        </w:numPr>
        <w:autoSpaceDE/>
        <w:autoSpaceDN/>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Actively p</w:t>
      </w:r>
      <w:r w:rsidR="00B34304" w:rsidRPr="00DA65CF">
        <w:rPr>
          <w:rFonts w:ascii="Times New Roman" w:hAnsi="Times New Roman" w:cs="Times New Roman"/>
          <w:color w:val="000000" w:themeColor="text1"/>
          <w:sz w:val="20"/>
          <w:szCs w:val="20"/>
        </w:rPr>
        <w:t xml:space="preserve">articipated in virtual team calls </w:t>
      </w:r>
    </w:p>
    <w:p w14:paraId="340F3204" w14:textId="20F2BAA9" w:rsidR="00B34304" w:rsidRPr="00DA65CF" w:rsidRDefault="00F7226E" w:rsidP="00DA65CF">
      <w:pPr>
        <w:pStyle w:val="ListParagraph"/>
        <w:widowControl/>
        <w:numPr>
          <w:ilvl w:val="0"/>
          <w:numId w:val="14"/>
        </w:numPr>
        <w:autoSpaceDE/>
        <w:autoSpaceDN/>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 xml:space="preserve">Composed </w:t>
      </w:r>
      <w:r w:rsidR="00CF304E" w:rsidRPr="00DA65CF">
        <w:rPr>
          <w:rFonts w:ascii="Times New Roman" w:hAnsi="Times New Roman" w:cs="Times New Roman"/>
          <w:color w:val="000000" w:themeColor="text1"/>
          <w:sz w:val="20"/>
          <w:szCs w:val="20"/>
        </w:rPr>
        <w:t>two blogs to be published on the Fieldfisher website</w:t>
      </w:r>
    </w:p>
    <w:p w14:paraId="0305FE07" w14:textId="28EB9F2C" w:rsidR="00D13FA5" w:rsidRPr="00DA65CF" w:rsidRDefault="00F7226E" w:rsidP="00DA65CF">
      <w:pPr>
        <w:pStyle w:val="ListParagraph"/>
        <w:widowControl/>
        <w:numPr>
          <w:ilvl w:val="0"/>
          <w:numId w:val="14"/>
        </w:numPr>
        <w:autoSpaceDE/>
        <w:autoSpaceDN/>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Responsible for assessing reports from regulatory bodies in Ireland and the United Kingdom</w:t>
      </w:r>
    </w:p>
    <w:p w14:paraId="72463199" w14:textId="367A6491" w:rsidR="00F7226E" w:rsidRPr="00DA65CF" w:rsidRDefault="00F7226E" w:rsidP="00DA65CF">
      <w:pPr>
        <w:pStyle w:val="ListParagraph"/>
        <w:widowControl/>
        <w:numPr>
          <w:ilvl w:val="0"/>
          <w:numId w:val="14"/>
        </w:numPr>
        <w:autoSpaceDE/>
        <w:autoSpaceDN/>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Distributed documentation to clients and witnesses in relation to specific cases</w:t>
      </w:r>
    </w:p>
    <w:p w14:paraId="6FD66ACD" w14:textId="53DE37C3" w:rsidR="00346075" w:rsidRPr="00DA65CF" w:rsidRDefault="00D13FA5" w:rsidP="00D13FA5">
      <w:pPr>
        <w:spacing w:before="94"/>
        <w:ind w:left="426"/>
        <w:rPr>
          <w:rFonts w:ascii="Times New Roman" w:hAnsi="Times New Roman" w:cs="Times New Roman"/>
          <w:b/>
          <w:bCs/>
          <w:color w:val="000000" w:themeColor="text1"/>
          <w:sz w:val="20"/>
          <w:szCs w:val="20"/>
          <w:u w:val="single"/>
        </w:rPr>
      </w:pPr>
      <w:r w:rsidRPr="00DA65CF">
        <w:rPr>
          <w:rFonts w:ascii="Times New Roman" w:hAnsi="Times New Roman" w:cs="Times New Roman"/>
          <w:i/>
          <w:iCs/>
          <w:noProof/>
          <w:color w:val="000000" w:themeColor="text1"/>
          <w:sz w:val="20"/>
          <w:szCs w:val="20"/>
          <w:lang w:bidi="ar-SA"/>
        </w:rPr>
        <w:drawing>
          <wp:anchor distT="0" distB="0" distL="0" distR="0" simplePos="0" relativeHeight="251699200" behindDoc="1" locked="0" layoutInCell="1" allowOverlap="1" wp14:anchorId="51697CD2" wp14:editId="56E661F3">
            <wp:simplePos x="0" y="0"/>
            <wp:positionH relativeFrom="page">
              <wp:posOffset>914400</wp:posOffset>
            </wp:positionH>
            <wp:positionV relativeFrom="paragraph">
              <wp:posOffset>203835</wp:posOffset>
            </wp:positionV>
            <wp:extent cx="5699125" cy="92075"/>
            <wp:effectExtent l="0" t="0" r="3175"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grayscl/>
                    </a:blip>
                    <a:stretch>
                      <a:fillRect/>
                    </a:stretch>
                  </pic:blipFill>
                  <pic:spPr>
                    <a:xfrm>
                      <a:off x="0" y="0"/>
                      <a:ext cx="5699125" cy="92075"/>
                    </a:xfrm>
                    <a:prstGeom prst="rect">
                      <a:avLst/>
                    </a:prstGeom>
                  </pic:spPr>
                </pic:pic>
              </a:graphicData>
            </a:graphic>
            <wp14:sizeRelH relativeFrom="margin">
              <wp14:pctWidth>0</wp14:pctWidth>
            </wp14:sizeRelH>
          </wp:anchor>
        </w:drawing>
      </w:r>
      <w:r w:rsidR="00346075" w:rsidRPr="00DA65CF">
        <w:rPr>
          <w:rFonts w:ascii="Times New Roman" w:hAnsi="Times New Roman" w:cs="Times New Roman"/>
          <w:b/>
          <w:bCs/>
          <w:color w:val="000000" w:themeColor="text1"/>
          <w:sz w:val="20"/>
          <w:szCs w:val="20"/>
          <w:u w:val="single"/>
        </w:rPr>
        <w:t>Online Sales Assistant |</w:t>
      </w:r>
      <w:r w:rsidRPr="00DA65CF">
        <w:rPr>
          <w:rFonts w:ascii="Times New Roman" w:hAnsi="Times New Roman" w:cs="Times New Roman"/>
          <w:b/>
          <w:bCs/>
          <w:color w:val="000000" w:themeColor="text1"/>
          <w:sz w:val="20"/>
          <w:szCs w:val="20"/>
          <w:u w:val="single"/>
        </w:rPr>
        <w:t xml:space="preserve"> </w:t>
      </w:r>
      <w:r w:rsidR="00346075" w:rsidRPr="00DA65CF">
        <w:rPr>
          <w:rFonts w:ascii="Times New Roman" w:hAnsi="Times New Roman" w:cs="Times New Roman"/>
          <w:b/>
          <w:bCs/>
          <w:color w:val="000000" w:themeColor="text1"/>
          <w:sz w:val="20"/>
          <w:szCs w:val="20"/>
          <w:u w:val="single"/>
        </w:rPr>
        <w:t xml:space="preserve">Bookstation | May 2020 </w:t>
      </w:r>
      <w:r w:rsidRPr="00DA65CF">
        <w:rPr>
          <w:rFonts w:ascii="Times New Roman" w:hAnsi="Times New Roman" w:cs="Times New Roman"/>
          <w:b/>
          <w:bCs/>
          <w:color w:val="000000" w:themeColor="text1"/>
          <w:sz w:val="20"/>
          <w:szCs w:val="20"/>
          <w:u w:val="single"/>
        </w:rPr>
        <w:t>–</w:t>
      </w:r>
      <w:r w:rsidR="00346075" w:rsidRPr="00DA65CF">
        <w:rPr>
          <w:rFonts w:ascii="Times New Roman" w:hAnsi="Times New Roman" w:cs="Times New Roman"/>
          <w:b/>
          <w:bCs/>
          <w:color w:val="000000" w:themeColor="text1"/>
          <w:sz w:val="20"/>
          <w:szCs w:val="20"/>
          <w:u w:val="single"/>
        </w:rPr>
        <w:t xml:space="preserve"> July</w:t>
      </w:r>
      <w:r w:rsidRPr="00DA65CF">
        <w:rPr>
          <w:rFonts w:ascii="Times New Roman" w:hAnsi="Times New Roman" w:cs="Times New Roman"/>
          <w:b/>
          <w:bCs/>
          <w:color w:val="000000" w:themeColor="text1"/>
          <w:sz w:val="20"/>
          <w:szCs w:val="20"/>
          <w:u w:val="single"/>
        </w:rPr>
        <w:t xml:space="preserve"> </w:t>
      </w:r>
      <w:r w:rsidR="00346075" w:rsidRPr="00DA65CF">
        <w:rPr>
          <w:rFonts w:ascii="Times New Roman" w:hAnsi="Times New Roman" w:cs="Times New Roman"/>
          <w:b/>
          <w:bCs/>
          <w:color w:val="000000" w:themeColor="text1"/>
          <w:sz w:val="20"/>
          <w:szCs w:val="20"/>
          <w:u w:val="single"/>
        </w:rPr>
        <w:t>2020</w:t>
      </w:r>
    </w:p>
    <w:p w14:paraId="3D15D379" w14:textId="095E8C53" w:rsidR="00346075" w:rsidRPr="00DA65CF" w:rsidRDefault="00346075" w:rsidP="00346075">
      <w:pPr>
        <w:widowControl/>
        <w:autoSpaceDE/>
        <w:autoSpaceDN/>
        <w:ind w:left="426"/>
        <w:rPr>
          <w:rFonts w:ascii="Times New Roman" w:hAnsi="Times New Roman" w:cs="Times New Roman"/>
          <w:b/>
          <w:bCs/>
          <w:color w:val="000000" w:themeColor="text1"/>
          <w:sz w:val="20"/>
          <w:szCs w:val="20"/>
          <w:u w:val="single"/>
        </w:rPr>
      </w:pPr>
    </w:p>
    <w:p w14:paraId="0B39FB96" w14:textId="145A5B21" w:rsidR="00346075" w:rsidRPr="00DA65CF" w:rsidRDefault="00346075" w:rsidP="00DA65CF">
      <w:pPr>
        <w:pStyle w:val="ListParagraph"/>
        <w:widowControl/>
        <w:numPr>
          <w:ilvl w:val="0"/>
          <w:numId w:val="11"/>
        </w:numPr>
        <w:autoSpaceDE/>
        <w:autoSpaceDN/>
        <w:ind w:left="426"/>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Responsible for handling, organising and shipping all online orders during COVID-19 at a time when retailers were unable to trade in stores</w:t>
      </w:r>
    </w:p>
    <w:p w14:paraId="7E0062AC" w14:textId="16A7846F" w:rsidR="00346075" w:rsidRPr="00DA65CF" w:rsidRDefault="00346075" w:rsidP="00AB5AA2">
      <w:pPr>
        <w:spacing w:before="94"/>
        <w:rPr>
          <w:rFonts w:ascii="Times New Roman" w:hAnsi="Times New Roman" w:cs="Times New Roman"/>
          <w:b/>
          <w:bCs/>
          <w:color w:val="000000" w:themeColor="text1"/>
          <w:sz w:val="20"/>
          <w:szCs w:val="20"/>
          <w:u w:val="single"/>
        </w:rPr>
      </w:pPr>
      <w:r w:rsidRPr="00DA65CF">
        <w:rPr>
          <w:rFonts w:ascii="Times New Roman" w:hAnsi="Times New Roman" w:cs="Times New Roman"/>
          <w:i/>
          <w:iCs/>
          <w:noProof/>
          <w:color w:val="000000" w:themeColor="text1"/>
          <w:sz w:val="20"/>
          <w:szCs w:val="20"/>
          <w:lang w:bidi="ar-SA"/>
        </w:rPr>
        <w:drawing>
          <wp:anchor distT="0" distB="0" distL="0" distR="0" simplePos="0" relativeHeight="251697152" behindDoc="1" locked="0" layoutInCell="1" allowOverlap="1" wp14:anchorId="339057BD" wp14:editId="4382B717">
            <wp:simplePos x="0" y="0"/>
            <wp:positionH relativeFrom="page">
              <wp:posOffset>914400</wp:posOffset>
            </wp:positionH>
            <wp:positionV relativeFrom="paragraph">
              <wp:posOffset>203835</wp:posOffset>
            </wp:positionV>
            <wp:extent cx="5699125" cy="92075"/>
            <wp:effectExtent l="0" t="0" r="317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grayscl/>
                    </a:blip>
                    <a:stretch>
                      <a:fillRect/>
                    </a:stretch>
                  </pic:blipFill>
                  <pic:spPr>
                    <a:xfrm>
                      <a:off x="0" y="0"/>
                      <a:ext cx="5699125" cy="92075"/>
                    </a:xfrm>
                    <a:prstGeom prst="rect">
                      <a:avLst/>
                    </a:prstGeom>
                  </pic:spPr>
                </pic:pic>
              </a:graphicData>
            </a:graphic>
            <wp14:sizeRelH relativeFrom="margin">
              <wp14:pctWidth>0</wp14:pctWidth>
            </wp14:sizeRelH>
          </wp:anchor>
        </w:drawing>
      </w:r>
    </w:p>
    <w:p w14:paraId="7A6EE4C9" w14:textId="1ABF90FA" w:rsidR="007F0A51" w:rsidRPr="00DA65CF" w:rsidRDefault="007F0A51" w:rsidP="00FD307F">
      <w:pPr>
        <w:spacing w:before="94"/>
        <w:ind w:left="426"/>
        <w:rPr>
          <w:rFonts w:ascii="Times New Roman" w:eastAsia="Times New Roman" w:hAnsi="Times New Roman" w:cs="Times New Roman"/>
          <w:b/>
          <w:bCs/>
          <w:color w:val="000000" w:themeColor="text1"/>
          <w:sz w:val="20"/>
          <w:szCs w:val="20"/>
          <w:u w:val="single"/>
          <w:lang w:bidi="ar-SA"/>
        </w:rPr>
      </w:pPr>
      <w:r w:rsidRPr="00DA65CF">
        <w:rPr>
          <w:rFonts w:ascii="Times New Roman" w:hAnsi="Times New Roman" w:cs="Times New Roman"/>
          <w:b/>
          <w:bCs/>
          <w:color w:val="000000" w:themeColor="text1"/>
          <w:sz w:val="20"/>
          <w:szCs w:val="20"/>
          <w:u w:val="single"/>
        </w:rPr>
        <w:t xml:space="preserve">Patient Services Administrator |The Beacon Hospital | Oct 2018 </w:t>
      </w:r>
      <w:r w:rsidR="00346075" w:rsidRPr="00DA65CF">
        <w:rPr>
          <w:rFonts w:ascii="Times New Roman" w:hAnsi="Times New Roman" w:cs="Times New Roman"/>
          <w:b/>
          <w:bCs/>
          <w:color w:val="000000" w:themeColor="text1"/>
          <w:sz w:val="20"/>
          <w:szCs w:val="20"/>
          <w:u w:val="single"/>
        </w:rPr>
        <w:t xml:space="preserve">- </w:t>
      </w:r>
      <w:r w:rsidRPr="00DA65CF">
        <w:rPr>
          <w:rFonts w:ascii="Times New Roman" w:hAnsi="Times New Roman" w:cs="Times New Roman"/>
          <w:b/>
          <w:bCs/>
          <w:color w:val="000000" w:themeColor="text1"/>
          <w:sz w:val="20"/>
          <w:szCs w:val="20"/>
          <w:u w:val="single"/>
        </w:rPr>
        <w:t>Present</w:t>
      </w:r>
    </w:p>
    <w:p w14:paraId="7E0666C7" w14:textId="0251A6D2" w:rsidR="007F0A51" w:rsidRPr="00DA65CF" w:rsidRDefault="007F0A51" w:rsidP="00FD307F">
      <w:pPr>
        <w:pStyle w:val="Name"/>
        <w:tabs>
          <w:tab w:val="clear" w:pos="2160"/>
        </w:tabs>
        <w:ind w:left="426"/>
        <w:rPr>
          <w:rFonts w:ascii="Times New Roman" w:hAnsi="Times New Roman" w:cs="Times New Roman"/>
          <w:bCs/>
          <w:noProof w:val="0"/>
          <w:color w:val="000000" w:themeColor="text1"/>
          <w:sz w:val="20"/>
          <w:szCs w:val="20"/>
          <w:u w:val="single"/>
        </w:rPr>
      </w:pPr>
    </w:p>
    <w:p w14:paraId="2B646D3C" w14:textId="2537CB35" w:rsidR="001D1C54" w:rsidRPr="00DA65CF" w:rsidRDefault="007F0A51" w:rsidP="001D1C54">
      <w:pPr>
        <w:pStyle w:val="ListParagraph"/>
        <w:widowControl/>
        <w:numPr>
          <w:ilvl w:val="0"/>
          <w:numId w:val="6"/>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Responsible for registering patient</w:t>
      </w:r>
      <w:r w:rsidR="00DA65CF" w:rsidRPr="00DA65CF">
        <w:rPr>
          <w:rFonts w:ascii="Times New Roman" w:hAnsi="Times New Roman" w:cs="Times New Roman"/>
          <w:color w:val="000000" w:themeColor="text1"/>
          <w:sz w:val="20"/>
          <w:szCs w:val="20"/>
        </w:rPr>
        <w:t xml:space="preserve"> and </w:t>
      </w:r>
      <w:r w:rsidRPr="00DA65CF">
        <w:rPr>
          <w:rFonts w:ascii="Times New Roman" w:hAnsi="Times New Roman" w:cs="Times New Roman"/>
          <w:color w:val="000000" w:themeColor="text1"/>
          <w:sz w:val="20"/>
          <w:szCs w:val="20"/>
        </w:rPr>
        <w:t xml:space="preserve">taking any payment needed </w:t>
      </w:r>
    </w:p>
    <w:p w14:paraId="5B66C802" w14:textId="6DD71705" w:rsidR="007F0A51" w:rsidRPr="00DA65CF" w:rsidRDefault="001D1C54" w:rsidP="001D1C54">
      <w:pPr>
        <w:pStyle w:val="ListParagraph"/>
        <w:widowControl/>
        <w:numPr>
          <w:ilvl w:val="0"/>
          <w:numId w:val="6"/>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 xml:space="preserve">Completed the </w:t>
      </w:r>
      <w:r w:rsidR="007F0A51" w:rsidRPr="00DA65CF">
        <w:rPr>
          <w:rFonts w:ascii="Times New Roman" w:hAnsi="Times New Roman" w:cs="Times New Roman"/>
          <w:color w:val="000000" w:themeColor="text1"/>
          <w:sz w:val="20"/>
          <w:szCs w:val="20"/>
        </w:rPr>
        <w:t>administration for Theatre, Radiology, Dressings, Respiratory, Urology and Endoscopy especially</w:t>
      </w:r>
    </w:p>
    <w:p w14:paraId="5B6ED168" w14:textId="6E8DCA05" w:rsidR="004E231C" w:rsidRPr="00DA65CF" w:rsidRDefault="007F0A51" w:rsidP="00137144">
      <w:pPr>
        <w:pStyle w:val="ListParagraph"/>
        <w:widowControl/>
        <w:numPr>
          <w:ilvl w:val="0"/>
          <w:numId w:val="6"/>
        </w:numPr>
        <w:tabs>
          <w:tab w:val="right" w:pos="1440"/>
          <w:tab w:val="left" w:pos="2160"/>
          <w:tab w:val="left" w:pos="2880"/>
        </w:tabs>
        <w:spacing w:before="94"/>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Wo</w:t>
      </w:r>
      <w:r w:rsidR="001D1C54" w:rsidRPr="00DA65CF">
        <w:rPr>
          <w:rFonts w:ascii="Times New Roman" w:hAnsi="Times New Roman" w:cs="Times New Roman"/>
          <w:color w:val="000000" w:themeColor="text1"/>
          <w:sz w:val="20"/>
          <w:szCs w:val="20"/>
        </w:rPr>
        <w:t>rked</w:t>
      </w:r>
      <w:r w:rsidRPr="00DA65CF">
        <w:rPr>
          <w:rFonts w:ascii="Times New Roman" w:hAnsi="Times New Roman" w:cs="Times New Roman"/>
          <w:color w:val="000000" w:themeColor="text1"/>
          <w:sz w:val="20"/>
          <w:szCs w:val="20"/>
        </w:rPr>
        <w:t xml:space="preserve"> in a fast paced environment with a huge overturn of patients every day </w:t>
      </w:r>
      <w:r w:rsidR="00872C23" w:rsidRPr="00DA65CF">
        <w:rPr>
          <w:rFonts w:ascii="Times New Roman" w:hAnsi="Times New Roman" w:cs="Times New Roman"/>
          <w:noProof/>
          <w:color w:val="000000" w:themeColor="text1"/>
          <w:sz w:val="20"/>
          <w:szCs w:val="20"/>
          <w:lang w:bidi="ar-SA"/>
        </w:rPr>
        <w:drawing>
          <wp:anchor distT="0" distB="0" distL="0" distR="0" simplePos="0" relativeHeight="251673600" behindDoc="1" locked="0" layoutInCell="1" allowOverlap="1" wp14:anchorId="7064CE54" wp14:editId="37F55FC1">
            <wp:simplePos x="0" y="0"/>
            <wp:positionH relativeFrom="margin">
              <wp:posOffset>-25030</wp:posOffset>
            </wp:positionH>
            <wp:positionV relativeFrom="paragraph">
              <wp:posOffset>282610</wp:posOffset>
            </wp:positionV>
            <wp:extent cx="5601664" cy="90868"/>
            <wp:effectExtent l="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grayscl/>
                    </a:blip>
                    <a:stretch>
                      <a:fillRect/>
                    </a:stretch>
                  </pic:blipFill>
                  <pic:spPr>
                    <a:xfrm>
                      <a:off x="0" y="0"/>
                      <a:ext cx="5601664" cy="90868"/>
                    </a:xfrm>
                    <a:prstGeom prst="rect">
                      <a:avLst/>
                    </a:prstGeom>
                  </pic:spPr>
                </pic:pic>
              </a:graphicData>
            </a:graphic>
          </wp:anchor>
        </w:drawing>
      </w:r>
    </w:p>
    <w:p w14:paraId="462D7DAA" w14:textId="77777777" w:rsidR="00311D57" w:rsidRPr="00DA65CF" w:rsidRDefault="004E231C" w:rsidP="00FD307F">
      <w:pPr>
        <w:widowControl/>
        <w:autoSpaceDE/>
        <w:autoSpaceDN/>
        <w:ind w:left="426"/>
        <w:rPr>
          <w:rFonts w:ascii="Times New Roman" w:hAnsi="Times New Roman" w:cs="Times New Roman"/>
          <w:color w:val="000000" w:themeColor="text1"/>
          <w:spacing w:val="-60"/>
          <w:sz w:val="20"/>
          <w:szCs w:val="20"/>
        </w:rPr>
      </w:pPr>
      <w:r w:rsidRPr="00DA65CF">
        <w:rPr>
          <w:rFonts w:ascii="Times New Roman" w:hAnsi="Times New Roman" w:cs="Times New Roman"/>
          <w:color w:val="000000" w:themeColor="text1"/>
          <w:spacing w:val="-60"/>
          <w:sz w:val="20"/>
          <w:szCs w:val="20"/>
        </w:rPr>
        <w:t xml:space="preserve"> </w:t>
      </w:r>
      <w:r w:rsidR="007F0A51" w:rsidRPr="00DA65CF">
        <w:rPr>
          <w:rFonts w:ascii="Times New Roman" w:hAnsi="Times New Roman" w:cs="Times New Roman"/>
          <w:color w:val="000000" w:themeColor="text1"/>
          <w:spacing w:val="-60"/>
          <w:sz w:val="20"/>
          <w:szCs w:val="20"/>
        </w:rPr>
        <w:t xml:space="preserve">         </w:t>
      </w:r>
    </w:p>
    <w:p w14:paraId="3A84CC98" w14:textId="68920DEF" w:rsidR="00FC1C9E" w:rsidRPr="00DA65CF" w:rsidRDefault="00FC1C9E" w:rsidP="00FD307F">
      <w:pPr>
        <w:widowControl/>
        <w:autoSpaceDE/>
        <w:autoSpaceDN/>
        <w:ind w:left="426"/>
        <w:rPr>
          <w:rFonts w:ascii="Times New Roman" w:hAnsi="Times New Roman" w:cs="Times New Roman"/>
          <w:b/>
          <w:color w:val="000000" w:themeColor="text1"/>
          <w:spacing w:val="-60"/>
          <w:sz w:val="20"/>
          <w:szCs w:val="20"/>
        </w:rPr>
      </w:pPr>
      <w:r w:rsidRPr="00DA65CF">
        <w:rPr>
          <w:rFonts w:ascii="Times New Roman" w:hAnsi="Times New Roman" w:cs="Times New Roman"/>
          <w:b/>
          <w:color w:val="000000" w:themeColor="text1"/>
          <w:sz w:val="20"/>
          <w:szCs w:val="20"/>
          <w:u w:val="single"/>
        </w:rPr>
        <w:t>Secretary | Gleeson McGrath Baldwin Solicitors’ Firm | Jun 2018</w:t>
      </w:r>
    </w:p>
    <w:p w14:paraId="77EE677F" w14:textId="77777777" w:rsidR="00F970AB" w:rsidRPr="00DA65CF" w:rsidRDefault="00F970AB" w:rsidP="00F970AB">
      <w:pPr>
        <w:pStyle w:val="Name"/>
        <w:tabs>
          <w:tab w:val="clear" w:pos="2160"/>
        </w:tabs>
        <w:rPr>
          <w:rFonts w:ascii="Times New Roman" w:hAnsi="Times New Roman" w:cs="Times New Roman"/>
          <w:b w:val="0"/>
          <w:noProof w:val="0"/>
          <w:color w:val="000000" w:themeColor="text1"/>
          <w:sz w:val="20"/>
          <w:szCs w:val="20"/>
        </w:rPr>
      </w:pPr>
    </w:p>
    <w:p w14:paraId="268C9FF7" w14:textId="5E6A6F1B" w:rsidR="00F93B24" w:rsidRPr="00DA65CF" w:rsidRDefault="001D1C54" w:rsidP="00F970AB">
      <w:pPr>
        <w:pStyle w:val="Name"/>
        <w:numPr>
          <w:ilvl w:val="0"/>
          <w:numId w:val="11"/>
        </w:numPr>
        <w:tabs>
          <w:tab w:val="clear" w:pos="2160"/>
        </w:tabs>
        <w:ind w:left="426"/>
        <w:rPr>
          <w:rFonts w:ascii="Times New Roman" w:hAnsi="Times New Roman" w:cs="Times New Roman"/>
          <w:b w:val="0"/>
          <w:noProof w:val="0"/>
          <w:color w:val="000000" w:themeColor="text1"/>
          <w:sz w:val="20"/>
          <w:szCs w:val="20"/>
        </w:rPr>
      </w:pPr>
      <w:r w:rsidRPr="00DA65CF">
        <w:rPr>
          <w:rFonts w:ascii="Times New Roman" w:hAnsi="Times New Roman" w:cs="Times New Roman"/>
          <w:b w:val="0"/>
          <w:noProof w:val="0"/>
          <w:color w:val="000000" w:themeColor="text1"/>
          <w:sz w:val="20"/>
          <w:szCs w:val="20"/>
        </w:rPr>
        <w:t xml:space="preserve">Answered all </w:t>
      </w:r>
      <w:r w:rsidR="00F93B24" w:rsidRPr="00DA65CF">
        <w:rPr>
          <w:rFonts w:ascii="Times New Roman" w:hAnsi="Times New Roman" w:cs="Times New Roman"/>
          <w:b w:val="0"/>
          <w:noProof w:val="0"/>
          <w:color w:val="000000" w:themeColor="text1"/>
          <w:sz w:val="20"/>
          <w:szCs w:val="20"/>
        </w:rPr>
        <w:t>emails that came into the firm and respond</w:t>
      </w:r>
      <w:r w:rsidRPr="00DA65CF">
        <w:rPr>
          <w:rFonts w:ascii="Times New Roman" w:hAnsi="Times New Roman" w:cs="Times New Roman"/>
          <w:b w:val="0"/>
          <w:noProof w:val="0"/>
          <w:color w:val="000000" w:themeColor="text1"/>
          <w:sz w:val="20"/>
          <w:szCs w:val="20"/>
        </w:rPr>
        <w:t>ed</w:t>
      </w:r>
      <w:r w:rsidR="00F93B24" w:rsidRPr="00DA65CF">
        <w:rPr>
          <w:rFonts w:ascii="Times New Roman" w:hAnsi="Times New Roman" w:cs="Times New Roman"/>
          <w:b w:val="0"/>
          <w:noProof w:val="0"/>
          <w:color w:val="000000" w:themeColor="text1"/>
          <w:sz w:val="20"/>
          <w:szCs w:val="20"/>
        </w:rPr>
        <w:t xml:space="preserve"> promptly and appropriately </w:t>
      </w:r>
    </w:p>
    <w:p w14:paraId="2690D81D" w14:textId="55707087" w:rsidR="00FC1C9E" w:rsidRPr="00DA65CF" w:rsidRDefault="00F970AB" w:rsidP="00F970AB">
      <w:pPr>
        <w:pStyle w:val="Name"/>
        <w:numPr>
          <w:ilvl w:val="0"/>
          <w:numId w:val="9"/>
        </w:numPr>
        <w:tabs>
          <w:tab w:val="clear" w:pos="2160"/>
        </w:tabs>
        <w:ind w:left="426"/>
        <w:rPr>
          <w:rFonts w:ascii="Times New Roman" w:hAnsi="Times New Roman" w:cs="Times New Roman"/>
          <w:b w:val="0"/>
          <w:noProof w:val="0"/>
          <w:color w:val="000000" w:themeColor="text1"/>
          <w:sz w:val="20"/>
          <w:szCs w:val="20"/>
        </w:rPr>
      </w:pPr>
      <w:r w:rsidRPr="00DA65CF">
        <w:rPr>
          <w:rFonts w:ascii="Times New Roman" w:hAnsi="Times New Roman" w:cs="Times New Roman"/>
          <w:b w:val="0"/>
          <w:color w:val="000000" w:themeColor="text1"/>
          <w:sz w:val="20"/>
          <w:szCs w:val="20"/>
        </w:rPr>
        <w:drawing>
          <wp:anchor distT="0" distB="0" distL="0" distR="0" simplePos="0" relativeHeight="251691008" behindDoc="1" locked="0" layoutInCell="1" allowOverlap="1" wp14:anchorId="585A8BB3" wp14:editId="7E4B8CC1">
            <wp:simplePos x="0" y="0"/>
            <wp:positionH relativeFrom="page">
              <wp:posOffset>920387</wp:posOffset>
            </wp:positionH>
            <wp:positionV relativeFrom="paragraph">
              <wp:posOffset>464639</wp:posOffset>
            </wp:positionV>
            <wp:extent cx="5601975" cy="90868"/>
            <wp:effectExtent l="0" t="0" r="0" b="0"/>
            <wp:wrapTopAndBottom/>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grayscl/>
                    </a:blip>
                    <a:stretch>
                      <a:fillRect/>
                    </a:stretch>
                  </pic:blipFill>
                  <pic:spPr>
                    <a:xfrm>
                      <a:off x="0" y="0"/>
                      <a:ext cx="5601975" cy="90868"/>
                    </a:xfrm>
                    <a:prstGeom prst="rect">
                      <a:avLst/>
                    </a:prstGeom>
                  </pic:spPr>
                </pic:pic>
              </a:graphicData>
            </a:graphic>
          </wp:anchor>
        </w:drawing>
      </w:r>
      <w:r w:rsidR="00FC1C9E" w:rsidRPr="00DA65CF">
        <w:rPr>
          <w:rFonts w:ascii="Times New Roman" w:hAnsi="Times New Roman" w:cs="Times New Roman"/>
          <w:b w:val="0"/>
          <w:noProof w:val="0"/>
          <w:color w:val="000000" w:themeColor="text1"/>
          <w:sz w:val="20"/>
          <w:szCs w:val="20"/>
        </w:rPr>
        <w:t xml:space="preserve">Responsible for all calls that came into the firm from clients, judges, senior counsel and transferring the call onto the necessary solicitor. </w:t>
      </w:r>
    </w:p>
    <w:p w14:paraId="5599CBED" w14:textId="221111DB" w:rsidR="00DA65CF" w:rsidRPr="00DA65CF" w:rsidRDefault="00DA65CF" w:rsidP="00F970AB">
      <w:pPr>
        <w:pStyle w:val="Name"/>
        <w:numPr>
          <w:ilvl w:val="0"/>
          <w:numId w:val="9"/>
        </w:numPr>
        <w:tabs>
          <w:tab w:val="clear" w:pos="2160"/>
        </w:tabs>
        <w:ind w:left="426"/>
        <w:rPr>
          <w:rFonts w:ascii="Times New Roman" w:hAnsi="Times New Roman" w:cs="Times New Roman"/>
          <w:b w:val="0"/>
          <w:noProof w:val="0"/>
          <w:color w:val="000000" w:themeColor="text1"/>
          <w:sz w:val="20"/>
          <w:szCs w:val="20"/>
        </w:rPr>
      </w:pPr>
      <w:r w:rsidRPr="00DA65CF">
        <w:rPr>
          <w:rFonts w:ascii="Times New Roman" w:hAnsi="Times New Roman" w:cs="Times New Roman"/>
          <w:b w:val="0"/>
          <w:noProof w:val="0"/>
          <w:color w:val="000000" w:themeColor="text1"/>
          <w:sz w:val="20"/>
          <w:szCs w:val="20"/>
        </w:rPr>
        <w:t xml:space="preserve">Organised case briefs for solicitors </w:t>
      </w:r>
    </w:p>
    <w:p w14:paraId="1DBF8B95" w14:textId="0A16E9BE" w:rsidR="00FC1C9E" w:rsidRPr="00DA65CF" w:rsidRDefault="00FC1C9E" w:rsidP="00FD307F">
      <w:pPr>
        <w:tabs>
          <w:tab w:val="left" w:pos="1269"/>
          <w:tab w:val="left" w:pos="1270"/>
        </w:tabs>
        <w:spacing w:before="6"/>
        <w:ind w:left="426" w:right="209" w:firstLine="283"/>
        <w:rPr>
          <w:rFonts w:ascii="Times New Roman" w:hAnsi="Times New Roman" w:cs="Times New Roman"/>
          <w:color w:val="000000" w:themeColor="text1"/>
          <w:sz w:val="20"/>
          <w:szCs w:val="20"/>
        </w:rPr>
      </w:pPr>
    </w:p>
    <w:p w14:paraId="407B44C3" w14:textId="274DDB21" w:rsidR="007F0A51" w:rsidRPr="00DA65CF" w:rsidRDefault="007F0A51" w:rsidP="00FD307F">
      <w:pPr>
        <w:widowControl/>
        <w:autoSpaceDE/>
        <w:autoSpaceDN/>
        <w:ind w:left="426"/>
        <w:rPr>
          <w:rFonts w:ascii="Times New Roman" w:hAnsi="Times New Roman" w:cs="Times New Roman"/>
          <w:b/>
          <w:bCs/>
          <w:color w:val="000000" w:themeColor="text1"/>
          <w:sz w:val="20"/>
          <w:szCs w:val="20"/>
          <w:u w:val="single"/>
        </w:rPr>
      </w:pPr>
      <w:r w:rsidRPr="00DA65CF">
        <w:rPr>
          <w:rFonts w:ascii="Times New Roman" w:hAnsi="Times New Roman" w:cs="Times New Roman"/>
          <w:b/>
          <w:bCs/>
          <w:color w:val="000000" w:themeColor="text1"/>
          <w:sz w:val="20"/>
          <w:szCs w:val="20"/>
          <w:u w:val="single"/>
        </w:rPr>
        <w:t>Sales Assistant |Watch Station, House Of Fraser | Jul 2017- Oct 2018</w:t>
      </w:r>
    </w:p>
    <w:p w14:paraId="2E6FC1B6" w14:textId="77777777" w:rsidR="007F0A51" w:rsidRPr="00DA65CF" w:rsidRDefault="007F0A51" w:rsidP="00FD307F">
      <w:pPr>
        <w:widowControl/>
        <w:autoSpaceDE/>
        <w:autoSpaceDN/>
        <w:ind w:left="426"/>
        <w:rPr>
          <w:rFonts w:ascii="Times New Roman" w:eastAsia="Times New Roman" w:hAnsi="Times New Roman" w:cs="Times New Roman"/>
          <w:b/>
          <w:bCs/>
          <w:color w:val="000000" w:themeColor="text1"/>
          <w:sz w:val="20"/>
          <w:szCs w:val="20"/>
          <w:lang w:eastAsia="en-GB" w:bidi="ar-SA"/>
        </w:rPr>
      </w:pPr>
    </w:p>
    <w:p w14:paraId="5409D238" w14:textId="781C1902" w:rsidR="007F0A51" w:rsidRPr="00DA65CF" w:rsidRDefault="007F0A51" w:rsidP="00FD307F">
      <w:pPr>
        <w:pStyle w:val="Name"/>
        <w:numPr>
          <w:ilvl w:val="0"/>
          <w:numId w:val="8"/>
        </w:numPr>
        <w:tabs>
          <w:tab w:val="clear" w:pos="2160"/>
        </w:tabs>
        <w:ind w:left="426"/>
        <w:rPr>
          <w:rFonts w:ascii="Times New Roman" w:hAnsi="Times New Roman" w:cs="Times New Roman"/>
          <w:b w:val="0"/>
          <w:noProof w:val="0"/>
          <w:color w:val="000000" w:themeColor="text1"/>
          <w:sz w:val="20"/>
          <w:szCs w:val="20"/>
        </w:rPr>
      </w:pPr>
      <w:r w:rsidRPr="00DA65CF">
        <w:rPr>
          <w:rFonts w:ascii="Times New Roman" w:hAnsi="Times New Roman" w:cs="Times New Roman"/>
          <w:b w:val="0"/>
          <w:noProof w:val="0"/>
          <w:color w:val="000000" w:themeColor="text1"/>
          <w:sz w:val="20"/>
          <w:szCs w:val="20"/>
        </w:rPr>
        <w:t>Responsible for serving customers with thorough customer service</w:t>
      </w:r>
    </w:p>
    <w:p w14:paraId="17D27EF8" w14:textId="77777777" w:rsidR="007F0A51" w:rsidRPr="00DA65CF" w:rsidRDefault="007F0A51" w:rsidP="00FD307F">
      <w:pPr>
        <w:pStyle w:val="Name"/>
        <w:numPr>
          <w:ilvl w:val="0"/>
          <w:numId w:val="7"/>
        </w:numPr>
        <w:tabs>
          <w:tab w:val="clear" w:pos="2160"/>
        </w:tabs>
        <w:ind w:left="426"/>
        <w:rPr>
          <w:rFonts w:ascii="Times New Roman" w:hAnsi="Times New Roman" w:cs="Times New Roman"/>
          <w:b w:val="0"/>
          <w:noProof w:val="0"/>
          <w:color w:val="000000" w:themeColor="text1"/>
          <w:sz w:val="20"/>
          <w:szCs w:val="20"/>
        </w:rPr>
      </w:pPr>
      <w:r w:rsidRPr="00DA65CF">
        <w:rPr>
          <w:rFonts w:ascii="Times New Roman" w:hAnsi="Times New Roman" w:cs="Times New Roman"/>
          <w:b w:val="0"/>
          <w:noProof w:val="0"/>
          <w:color w:val="000000" w:themeColor="text1"/>
          <w:sz w:val="20"/>
          <w:szCs w:val="20"/>
        </w:rPr>
        <w:t>Responsible for driving sales, IPC and filling out KPIs</w:t>
      </w:r>
    </w:p>
    <w:p w14:paraId="1217471A" w14:textId="7FCE3718" w:rsidR="004E231C" w:rsidRPr="00DA65CF" w:rsidRDefault="00872C23" w:rsidP="00FD307F">
      <w:pPr>
        <w:pStyle w:val="ListParagraph"/>
        <w:widowControl/>
        <w:numPr>
          <w:ilvl w:val="0"/>
          <w:numId w:val="7"/>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T</w:t>
      </w:r>
      <w:r w:rsidR="007F0A51" w:rsidRPr="00DA65CF">
        <w:rPr>
          <w:rFonts w:ascii="Times New Roman" w:hAnsi="Times New Roman" w:cs="Times New Roman"/>
          <w:color w:val="000000" w:themeColor="text1"/>
          <w:sz w:val="20"/>
          <w:szCs w:val="20"/>
        </w:rPr>
        <w:t xml:space="preserve">aking the initiative to build on sales, offer alternatives and ensuring the customer values their purchase </w:t>
      </w:r>
    </w:p>
    <w:p w14:paraId="4B8A6F2D" w14:textId="2C95E2A9" w:rsidR="00F970AB" w:rsidRPr="00DA65CF" w:rsidRDefault="00872C23" w:rsidP="001D1C54">
      <w:pPr>
        <w:widowControl/>
        <w:tabs>
          <w:tab w:val="right" w:pos="1440"/>
          <w:tab w:val="left" w:pos="2160"/>
          <w:tab w:val="left" w:pos="2880"/>
        </w:tabs>
        <w:ind w:left="66"/>
        <w:contextualSpacing/>
        <w:rPr>
          <w:rFonts w:ascii="Times New Roman" w:hAnsi="Times New Roman" w:cs="Times New Roman"/>
          <w:color w:val="000000" w:themeColor="text1"/>
          <w:sz w:val="20"/>
          <w:szCs w:val="20"/>
        </w:rPr>
      </w:pPr>
      <w:r w:rsidRPr="00DA65CF">
        <w:rPr>
          <w:rFonts w:ascii="Times New Roman" w:hAnsi="Times New Roman" w:cs="Times New Roman"/>
          <w:noProof/>
          <w:sz w:val="20"/>
          <w:szCs w:val="20"/>
          <w:lang w:bidi="ar-SA"/>
        </w:rPr>
        <w:drawing>
          <wp:anchor distT="0" distB="0" distL="0" distR="0" simplePos="0" relativeHeight="251695104" behindDoc="1" locked="0" layoutInCell="1" allowOverlap="1" wp14:anchorId="065A2159" wp14:editId="25CDDA26">
            <wp:simplePos x="0" y="0"/>
            <wp:positionH relativeFrom="page">
              <wp:posOffset>883627</wp:posOffset>
            </wp:positionH>
            <wp:positionV relativeFrom="paragraph">
              <wp:posOffset>169433</wp:posOffset>
            </wp:positionV>
            <wp:extent cx="5602053" cy="90868"/>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grayscl/>
                    </a:blip>
                    <a:stretch>
                      <a:fillRect/>
                    </a:stretch>
                  </pic:blipFill>
                  <pic:spPr>
                    <a:xfrm>
                      <a:off x="0" y="0"/>
                      <a:ext cx="5602053" cy="90868"/>
                    </a:xfrm>
                    <a:prstGeom prst="rect">
                      <a:avLst/>
                    </a:prstGeom>
                  </pic:spPr>
                </pic:pic>
              </a:graphicData>
            </a:graphic>
          </wp:anchor>
        </w:drawing>
      </w:r>
    </w:p>
    <w:p w14:paraId="3832818E" w14:textId="77777777" w:rsidR="00DA65CF" w:rsidRDefault="00DA65CF" w:rsidP="00DA65CF">
      <w:pPr>
        <w:widowControl/>
        <w:tabs>
          <w:tab w:val="right" w:pos="1440"/>
          <w:tab w:val="left" w:pos="2160"/>
          <w:tab w:val="left" w:pos="2880"/>
        </w:tabs>
        <w:contextualSpacing/>
        <w:rPr>
          <w:rFonts w:ascii="Times New Roman" w:hAnsi="Times New Roman" w:cs="Times New Roman"/>
          <w:color w:val="000000" w:themeColor="text1"/>
          <w:sz w:val="20"/>
          <w:szCs w:val="20"/>
        </w:rPr>
      </w:pPr>
    </w:p>
    <w:p w14:paraId="7FBE5808" w14:textId="7E8EBC12" w:rsidR="00777124" w:rsidRPr="00DA65CF" w:rsidRDefault="00DA65CF" w:rsidP="00DA65CF">
      <w:pPr>
        <w:widowControl/>
        <w:tabs>
          <w:tab w:val="right" w:pos="1440"/>
          <w:tab w:val="left" w:pos="2160"/>
          <w:tab w:val="left" w:pos="2880"/>
        </w:tabs>
        <w:contextualSpacing/>
        <w:rPr>
          <w:rFonts w:ascii="Times New Roman" w:hAnsi="Times New Roman" w:cs="Times New Roman"/>
          <w:b/>
          <w:bCs/>
          <w:color w:val="000000" w:themeColor="text1"/>
          <w:sz w:val="20"/>
          <w:szCs w:val="20"/>
          <w:u w:val="single"/>
        </w:rPr>
      </w:pPr>
      <w:r>
        <w:rPr>
          <w:rFonts w:ascii="Times New Roman" w:hAnsi="Times New Roman" w:cs="Times New Roman"/>
          <w:color w:val="000000" w:themeColor="text1"/>
          <w:sz w:val="20"/>
          <w:szCs w:val="20"/>
        </w:rPr>
        <w:t xml:space="preserve">         </w:t>
      </w:r>
      <w:r w:rsidR="00777124" w:rsidRPr="00DA65CF">
        <w:rPr>
          <w:rFonts w:ascii="Times New Roman" w:hAnsi="Times New Roman" w:cs="Times New Roman"/>
          <w:b/>
          <w:bCs/>
          <w:color w:val="000000" w:themeColor="text1"/>
          <w:sz w:val="20"/>
          <w:szCs w:val="20"/>
          <w:u w:val="single"/>
        </w:rPr>
        <w:t>Poll Clerk | Dublin County of the Returning Officer | 2018 – Present</w:t>
      </w:r>
    </w:p>
    <w:p w14:paraId="5D2718BC" w14:textId="77777777" w:rsidR="00872C23" w:rsidRPr="00DA65CF" w:rsidRDefault="00872C23" w:rsidP="00FD307F">
      <w:pPr>
        <w:widowControl/>
        <w:tabs>
          <w:tab w:val="right" w:pos="1440"/>
          <w:tab w:val="left" w:pos="2160"/>
          <w:tab w:val="left" w:pos="2880"/>
        </w:tabs>
        <w:ind w:left="426"/>
        <w:contextualSpacing/>
        <w:rPr>
          <w:rFonts w:ascii="Times New Roman" w:hAnsi="Times New Roman" w:cs="Times New Roman"/>
          <w:b/>
          <w:bCs/>
          <w:color w:val="000000" w:themeColor="text1"/>
          <w:sz w:val="20"/>
          <w:szCs w:val="20"/>
          <w:u w:val="single"/>
        </w:rPr>
      </w:pPr>
    </w:p>
    <w:p w14:paraId="1EA388A5" w14:textId="33C711AA" w:rsidR="00777124" w:rsidRPr="00DA65CF" w:rsidRDefault="00872C23" w:rsidP="00FD307F">
      <w:pPr>
        <w:pStyle w:val="ListParagraph"/>
        <w:widowControl/>
        <w:numPr>
          <w:ilvl w:val="0"/>
          <w:numId w:val="8"/>
        </w:numPr>
        <w:tabs>
          <w:tab w:val="right" w:pos="1440"/>
          <w:tab w:val="left" w:pos="2160"/>
          <w:tab w:val="left" w:pos="2880"/>
        </w:tabs>
        <w:ind w:left="426"/>
        <w:contextualSpacing/>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Poll Clerk for the Referendum on Abortion in May 2018</w:t>
      </w:r>
    </w:p>
    <w:p w14:paraId="76FD859D" w14:textId="793FBEAE" w:rsidR="00872C23" w:rsidRPr="00DA65CF" w:rsidRDefault="00872C23" w:rsidP="00FD307F">
      <w:pPr>
        <w:pStyle w:val="ListParagraph"/>
        <w:widowControl/>
        <w:numPr>
          <w:ilvl w:val="0"/>
          <w:numId w:val="8"/>
        </w:numPr>
        <w:tabs>
          <w:tab w:val="right" w:pos="1440"/>
          <w:tab w:val="left" w:pos="2160"/>
          <w:tab w:val="left" w:pos="2880"/>
        </w:tabs>
        <w:ind w:left="426"/>
        <w:contextualSpacing/>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Poll Clerk for the Presidential Election and Referendum on Blasphemy in October 2018</w:t>
      </w:r>
    </w:p>
    <w:p w14:paraId="3D598617" w14:textId="1D336E3F" w:rsidR="00872C23" w:rsidRPr="00DA65CF" w:rsidRDefault="00872C23" w:rsidP="00FD307F">
      <w:pPr>
        <w:pStyle w:val="ListParagraph"/>
        <w:widowControl/>
        <w:numPr>
          <w:ilvl w:val="0"/>
          <w:numId w:val="8"/>
        </w:numPr>
        <w:tabs>
          <w:tab w:val="right" w:pos="1440"/>
          <w:tab w:val="left" w:pos="2160"/>
          <w:tab w:val="left" w:pos="2880"/>
        </w:tabs>
        <w:ind w:left="426"/>
        <w:contextualSpacing/>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Poll Clerk for European and Local Elections in May 2019</w:t>
      </w:r>
    </w:p>
    <w:p w14:paraId="59192DC5" w14:textId="753F58E6" w:rsidR="00346075" w:rsidRPr="00DA65CF" w:rsidRDefault="00346075" w:rsidP="00FD307F">
      <w:pPr>
        <w:pStyle w:val="ListParagraph"/>
        <w:widowControl/>
        <w:numPr>
          <w:ilvl w:val="0"/>
          <w:numId w:val="8"/>
        </w:numPr>
        <w:tabs>
          <w:tab w:val="right" w:pos="1440"/>
          <w:tab w:val="left" w:pos="2160"/>
          <w:tab w:val="left" w:pos="2880"/>
        </w:tabs>
        <w:ind w:left="426"/>
        <w:contextualSpacing/>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Poll Clerk for the General Election in February 2020</w:t>
      </w:r>
    </w:p>
    <w:p w14:paraId="6E4119AF" w14:textId="77777777" w:rsidR="00DA7DF6" w:rsidRDefault="00DA7DF6" w:rsidP="00FD307F">
      <w:pPr>
        <w:ind w:left="426"/>
        <w:rPr>
          <w:rFonts w:ascii="Times New Roman" w:hAnsi="Times New Roman" w:cs="Times New Roman"/>
          <w:color w:val="000000" w:themeColor="text1"/>
          <w:sz w:val="20"/>
          <w:szCs w:val="20"/>
        </w:rPr>
      </w:pPr>
    </w:p>
    <w:p w14:paraId="11D3E115" w14:textId="77777777" w:rsidR="00DA7DF6" w:rsidRDefault="00DA7DF6" w:rsidP="00FD307F">
      <w:pPr>
        <w:ind w:left="426"/>
        <w:rPr>
          <w:rFonts w:ascii="Times New Roman" w:hAnsi="Times New Roman" w:cs="Times New Roman"/>
          <w:color w:val="000000" w:themeColor="text1"/>
          <w:sz w:val="20"/>
          <w:szCs w:val="20"/>
        </w:rPr>
      </w:pPr>
    </w:p>
    <w:p w14:paraId="44E0049C" w14:textId="52834AA8" w:rsidR="00311D57" w:rsidRPr="00DA65CF" w:rsidRDefault="004E231C" w:rsidP="00FD307F">
      <w:pPr>
        <w:ind w:left="426"/>
        <w:rPr>
          <w:rFonts w:ascii="Times New Roman" w:eastAsia="Times New Roman" w:hAnsi="Times New Roman" w:cs="Times New Roman"/>
          <w:color w:val="000000" w:themeColor="text1"/>
          <w:sz w:val="20"/>
          <w:szCs w:val="20"/>
          <w:lang w:eastAsia="en-GB" w:bidi="ar-SA"/>
        </w:rPr>
      </w:pPr>
      <w:r w:rsidRPr="00DA65CF">
        <w:rPr>
          <w:rFonts w:ascii="Times New Roman" w:hAnsi="Times New Roman" w:cs="Times New Roman"/>
          <w:color w:val="000000" w:themeColor="text1"/>
          <w:sz w:val="20"/>
          <w:szCs w:val="20"/>
        </w:rPr>
        <w:lastRenderedPageBreak/>
        <w:t xml:space="preserve">         </w:t>
      </w:r>
      <w:r w:rsidR="00B953E7" w:rsidRPr="00DA65CF">
        <w:rPr>
          <w:rFonts w:ascii="Times New Roman" w:eastAsia="Times New Roman" w:hAnsi="Times New Roman" w:cs="Times New Roman"/>
          <w:color w:val="000000" w:themeColor="text1"/>
          <w:sz w:val="20"/>
          <w:szCs w:val="20"/>
          <w:lang w:eastAsia="en-GB" w:bidi="ar-SA"/>
        </w:rPr>
        <w:t xml:space="preserve">                           </w:t>
      </w:r>
      <w:r w:rsidR="00311D57" w:rsidRPr="00DA65CF">
        <w:rPr>
          <w:rFonts w:ascii="Times New Roman" w:hAnsi="Times New Roman" w:cs="Times New Roman"/>
          <w:noProof/>
          <w:color w:val="000000" w:themeColor="text1"/>
          <w:sz w:val="20"/>
          <w:szCs w:val="20"/>
          <w:lang w:bidi="ar-SA"/>
        </w:rPr>
        <w:drawing>
          <wp:anchor distT="0" distB="0" distL="0" distR="0" simplePos="0" relativeHeight="251685888" behindDoc="1" locked="0" layoutInCell="1" allowOverlap="1" wp14:anchorId="30426C84" wp14:editId="26090DF0">
            <wp:simplePos x="0" y="0"/>
            <wp:positionH relativeFrom="page">
              <wp:posOffset>909607</wp:posOffset>
            </wp:positionH>
            <wp:positionV relativeFrom="paragraph">
              <wp:posOffset>212708</wp:posOffset>
            </wp:positionV>
            <wp:extent cx="5602053" cy="90868"/>
            <wp:effectExtent l="0" t="0" r="0" b="0"/>
            <wp:wrapTopAndBottom/>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grayscl/>
                    </a:blip>
                    <a:stretch>
                      <a:fillRect/>
                    </a:stretch>
                  </pic:blipFill>
                  <pic:spPr>
                    <a:xfrm>
                      <a:off x="0" y="0"/>
                      <a:ext cx="5602053" cy="90868"/>
                    </a:xfrm>
                    <a:prstGeom prst="rect">
                      <a:avLst/>
                    </a:prstGeom>
                  </pic:spPr>
                </pic:pic>
              </a:graphicData>
            </a:graphic>
          </wp:anchor>
        </w:drawing>
      </w:r>
    </w:p>
    <w:p w14:paraId="6629A376" w14:textId="619903A3" w:rsidR="00AB5AA2" w:rsidRPr="00DA65CF" w:rsidRDefault="004E231C" w:rsidP="00AB5AA2">
      <w:pPr>
        <w:spacing w:before="1"/>
        <w:ind w:left="426"/>
        <w:rPr>
          <w:rFonts w:ascii="Times New Roman" w:hAnsi="Times New Roman" w:cs="Times New Roman"/>
          <w:color w:val="000000" w:themeColor="text1"/>
          <w:spacing w:val="-21"/>
          <w:sz w:val="20"/>
          <w:szCs w:val="20"/>
        </w:rPr>
      </w:pPr>
      <w:r w:rsidRPr="00DA65CF">
        <w:rPr>
          <w:rFonts w:ascii="Times New Roman" w:hAnsi="Times New Roman" w:cs="Times New Roman"/>
          <w:b/>
          <w:bCs/>
          <w:color w:val="000000" w:themeColor="text1"/>
          <w:sz w:val="20"/>
          <w:szCs w:val="20"/>
          <w:u w:val="single"/>
        </w:rPr>
        <w:t>Education</w:t>
      </w:r>
    </w:p>
    <w:p w14:paraId="0F2A6BAE" w14:textId="77777777" w:rsidR="00AB5AA2" w:rsidRPr="00DA65CF" w:rsidRDefault="009C3933" w:rsidP="00AB5AA2">
      <w:pPr>
        <w:pStyle w:val="ListParagraph"/>
        <w:numPr>
          <w:ilvl w:val="0"/>
          <w:numId w:val="10"/>
        </w:numPr>
        <w:spacing w:before="260"/>
        <w:ind w:left="425" w:hanging="357"/>
        <w:jc w:val="left"/>
        <w:rPr>
          <w:rFonts w:ascii="Times New Roman" w:hAnsi="Times New Roman" w:cs="Times New Roman"/>
          <w:b/>
          <w:bCs/>
          <w:color w:val="000000" w:themeColor="text1"/>
          <w:sz w:val="20"/>
          <w:szCs w:val="20"/>
        </w:rPr>
      </w:pPr>
      <w:r w:rsidRPr="00DA65CF">
        <w:rPr>
          <w:rFonts w:ascii="Times New Roman" w:hAnsi="Times New Roman" w:cs="Times New Roman"/>
          <w:b/>
          <w:bCs/>
          <w:color w:val="000000" w:themeColor="text1"/>
          <w:sz w:val="20"/>
          <w:szCs w:val="20"/>
        </w:rPr>
        <w:t>Secondary School – Loreto High School Beaufort | Rathfarnham | 2011-2017</w:t>
      </w:r>
      <w:r w:rsidR="005050A2" w:rsidRPr="00DA65CF">
        <w:rPr>
          <w:rFonts w:ascii="Times New Roman" w:hAnsi="Times New Roman" w:cs="Times New Roman"/>
          <w:b/>
          <w:bCs/>
          <w:color w:val="000000" w:themeColor="text1"/>
          <w:sz w:val="20"/>
          <w:szCs w:val="20"/>
        </w:rPr>
        <w:t>|</w:t>
      </w:r>
    </w:p>
    <w:p w14:paraId="58066DA7" w14:textId="7A95212E" w:rsidR="00D1799C" w:rsidRDefault="00D1799C" w:rsidP="00AB5AA2">
      <w:pPr>
        <w:pStyle w:val="ListParagraph"/>
        <w:numPr>
          <w:ilvl w:val="1"/>
          <w:numId w:val="2"/>
        </w:numPr>
        <w:tabs>
          <w:tab w:val="left" w:pos="1360"/>
          <w:tab w:val="left" w:pos="1361"/>
        </w:tabs>
        <w:ind w:left="425" w:hanging="357"/>
        <w:rPr>
          <w:rFonts w:ascii="Times New Roman" w:hAnsi="Times New Roman" w:cs="Times New Roman"/>
          <w:color w:val="000000" w:themeColor="text1"/>
          <w:sz w:val="20"/>
          <w:szCs w:val="20"/>
        </w:rPr>
      </w:pPr>
      <w:r w:rsidRPr="00DA65CF">
        <w:rPr>
          <w:rFonts w:ascii="Times New Roman" w:hAnsi="Times New Roman" w:cs="Times New Roman"/>
          <w:b/>
          <w:bCs/>
          <w:color w:val="000000" w:themeColor="text1"/>
          <w:sz w:val="20"/>
          <w:szCs w:val="20"/>
        </w:rPr>
        <w:t>Leaving Certificate Results</w:t>
      </w:r>
      <w:r w:rsidR="009C3933" w:rsidRPr="00DA65CF">
        <w:rPr>
          <w:rFonts w:ascii="Times New Roman" w:hAnsi="Times New Roman" w:cs="Times New Roman"/>
          <w:b/>
          <w:bCs/>
          <w:color w:val="000000" w:themeColor="text1"/>
          <w:sz w:val="20"/>
          <w:szCs w:val="20"/>
          <w:u w:val="single"/>
        </w:rPr>
        <w:t xml:space="preserve"> </w:t>
      </w:r>
      <w:r w:rsidR="009C3933" w:rsidRPr="00DA65CF">
        <w:rPr>
          <w:rFonts w:ascii="Times New Roman" w:hAnsi="Times New Roman" w:cs="Times New Roman"/>
          <w:color w:val="000000" w:themeColor="text1"/>
          <w:sz w:val="20"/>
          <w:szCs w:val="20"/>
        </w:rPr>
        <w:t>- 521 Points</w:t>
      </w:r>
      <w:r w:rsidRPr="00DA65CF">
        <w:rPr>
          <w:rFonts w:ascii="Times New Roman" w:hAnsi="Times New Roman" w:cs="Times New Roman"/>
          <w:color w:val="000000" w:themeColor="text1"/>
          <w:sz w:val="20"/>
          <w:szCs w:val="20"/>
        </w:rPr>
        <w:t xml:space="preserve"> – </w:t>
      </w:r>
      <w:r w:rsidR="00F93B24" w:rsidRPr="00DA65CF">
        <w:rPr>
          <w:rFonts w:ascii="Times New Roman" w:hAnsi="Times New Roman" w:cs="Times New Roman"/>
          <w:color w:val="000000" w:themeColor="text1"/>
          <w:sz w:val="20"/>
          <w:szCs w:val="20"/>
        </w:rPr>
        <w:t xml:space="preserve">History (H1) </w:t>
      </w:r>
      <w:r w:rsidRPr="00DA65CF">
        <w:rPr>
          <w:rFonts w:ascii="Times New Roman" w:hAnsi="Times New Roman" w:cs="Times New Roman"/>
          <w:color w:val="000000" w:themeColor="text1"/>
          <w:sz w:val="20"/>
          <w:szCs w:val="20"/>
        </w:rPr>
        <w:t xml:space="preserve">English (H3) Irish (H2) Maths (H4) Business (H3) </w:t>
      </w:r>
      <w:r w:rsidR="009C3933" w:rsidRPr="00DA65CF">
        <w:rPr>
          <w:rFonts w:ascii="Times New Roman" w:hAnsi="Times New Roman" w:cs="Times New Roman"/>
          <w:color w:val="000000" w:themeColor="text1"/>
          <w:sz w:val="20"/>
          <w:szCs w:val="20"/>
        </w:rPr>
        <w:t>Spanish (H2) Biology (H3)</w:t>
      </w:r>
    </w:p>
    <w:p w14:paraId="5D50D8C5" w14:textId="77777777" w:rsidR="00DA7DF6" w:rsidRPr="00DA65CF" w:rsidRDefault="00DA7DF6" w:rsidP="00DA7DF6">
      <w:pPr>
        <w:pStyle w:val="ListParagraph"/>
        <w:numPr>
          <w:ilvl w:val="0"/>
          <w:numId w:val="2"/>
        </w:numPr>
        <w:ind w:left="426"/>
        <w:jc w:val="left"/>
        <w:rPr>
          <w:rFonts w:ascii="Times New Roman" w:hAnsi="Times New Roman" w:cs="Times New Roman"/>
          <w:b/>
          <w:bCs/>
          <w:color w:val="000000" w:themeColor="text1"/>
          <w:sz w:val="20"/>
          <w:szCs w:val="20"/>
        </w:rPr>
      </w:pPr>
      <w:r w:rsidRPr="00DA65CF">
        <w:rPr>
          <w:rFonts w:ascii="Times New Roman" w:hAnsi="Times New Roman" w:cs="Times New Roman"/>
          <w:b/>
          <w:bCs/>
          <w:color w:val="000000" w:themeColor="text1"/>
          <w:sz w:val="20"/>
          <w:szCs w:val="20"/>
        </w:rPr>
        <w:t>University - Bachelor of Civil Law with History | Sutherland School of Law, UCD | 2017- Present</w:t>
      </w:r>
    </w:p>
    <w:p w14:paraId="4626E5F6" w14:textId="5A81CD6A" w:rsidR="00DA7DF6" w:rsidRPr="00DA7DF6" w:rsidRDefault="00DA7DF6" w:rsidP="00DA7DF6">
      <w:pPr>
        <w:pStyle w:val="ListParagraph"/>
        <w:numPr>
          <w:ilvl w:val="0"/>
          <w:numId w:val="2"/>
        </w:numPr>
        <w:ind w:left="426"/>
        <w:jc w:val="left"/>
        <w:rPr>
          <w:rFonts w:ascii="Times New Roman" w:hAnsi="Times New Roman" w:cs="Times New Roman"/>
          <w:b/>
          <w:bCs/>
          <w:color w:val="000000" w:themeColor="text1"/>
          <w:sz w:val="20"/>
          <w:szCs w:val="20"/>
        </w:rPr>
      </w:pPr>
      <w:r w:rsidRPr="00DA65CF">
        <w:rPr>
          <w:rFonts w:ascii="Times New Roman" w:hAnsi="Times New Roman" w:cs="Times New Roman"/>
          <w:b/>
          <w:bCs/>
          <w:color w:val="000000" w:themeColor="text1"/>
          <w:sz w:val="20"/>
          <w:szCs w:val="20"/>
        </w:rPr>
        <w:t xml:space="preserve">Erasmus – </w:t>
      </w:r>
      <w:r w:rsidRPr="00DA65CF">
        <w:rPr>
          <w:rFonts w:ascii="Times New Roman" w:hAnsi="Times New Roman" w:cs="Times New Roman"/>
          <w:color w:val="000000" w:themeColor="text1"/>
          <w:sz w:val="20"/>
          <w:szCs w:val="20"/>
        </w:rPr>
        <w:t>University Pompeu Fabra, Barcelona – January 2020 – March 2020 (had to return early due to COVID-19)</w:t>
      </w:r>
    </w:p>
    <w:p w14:paraId="4F162E47" w14:textId="4501F6B1" w:rsidR="00FD307F" w:rsidRPr="00DA65CF" w:rsidRDefault="00872C23" w:rsidP="00AB5AA2">
      <w:pPr>
        <w:pStyle w:val="ListParagraph"/>
        <w:numPr>
          <w:ilvl w:val="1"/>
          <w:numId w:val="2"/>
        </w:numPr>
        <w:tabs>
          <w:tab w:val="left" w:pos="1360"/>
          <w:tab w:val="left" w:pos="1361"/>
        </w:tabs>
        <w:ind w:left="425" w:hanging="357"/>
        <w:rPr>
          <w:rFonts w:ascii="Times New Roman" w:hAnsi="Times New Roman" w:cs="Times New Roman"/>
          <w:color w:val="000000" w:themeColor="text1"/>
          <w:sz w:val="20"/>
          <w:szCs w:val="20"/>
        </w:rPr>
      </w:pPr>
      <w:r w:rsidRPr="00DA65CF">
        <w:rPr>
          <w:rFonts w:ascii="Times New Roman" w:hAnsi="Times New Roman" w:cs="Times New Roman"/>
          <w:noProof/>
          <w:color w:val="000000" w:themeColor="text1"/>
          <w:sz w:val="20"/>
          <w:szCs w:val="20"/>
          <w:lang w:bidi="ar-SA"/>
        </w:rPr>
        <w:drawing>
          <wp:anchor distT="0" distB="0" distL="0" distR="0" simplePos="0" relativeHeight="251686912" behindDoc="1" locked="0" layoutInCell="1" allowOverlap="1" wp14:anchorId="2430B582" wp14:editId="39545A33">
            <wp:simplePos x="0" y="0"/>
            <wp:positionH relativeFrom="page">
              <wp:posOffset>884150</wp:posOffset>
            </wp:positionH>
            <wp:positionV relativeFrom="paragraph">
              <wp:posOffset>447563</wp:posOffset>
            </wp:positionV>
            <wp:extent cx="5601975" cy="90868"/>
            <wp:effectExtent l="0" t="0" r="0" b="0"/>
            <wp:wrapTopAndBottom/>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grayscl/>
                    </a:blip>
                    <a:stretch>
                      <a:fillRect/>
                    </a:stretch>
                  </pic:blipFill>
                  <pic:spPr>
                    <a:xfrm>
                      <a:off x="0" y="0"/>
                      <a:ext cx="5601975" cy="90868"/>
                    </a:xfrm>
                    <a:prstGeom prst="rect">
                      <a:avLst/>
                    </a:prstGeom>
                  </pic:spPr>
                </pic:pic>
              </a:graphicData>
            </a:graphic>
          </wp:anchor>
        </w:drawing>
      </w:r>
      <w:r w:rsidR="009C3933" w:rsidRPr="00DA65CF">
        <w:rPr>
          <w:rFonts w:ascii="Times New Roman" w:hAnsi="Times New Roman" w:cs="Times New Roman"/>
          <w:b/>
          <w:bCs/>
          <w:color w:val="000000" w:themeColor="text1"/>
          <w:sz w:val="20"/>
          <w:szCs w:val="20"/>
        </w:rPr>
        <w:t>University Results to Date</w:t>
      </w:r>
      <w:r w:rsidR="009C3933" w:rsidRPr="00DA65CF">
        <w:rPr>
          <w:rFonts w:ascii="Times New Roman" w:hAnsi="Times New Roman" w:cs="Times New Roman"/>
          <w:color w:val="000000" w:themeColor="text1"/>
          <w:sz w:val="20"/>
          <w:szCs w:val="20"/>
        </w:rPr>
        <w:t xml:space="preserve"> - </w:t>
      </w:r>
      <w:r w:rsidR="009C3933" w:rsidRPr="00DA65CF">
        <w:rPr>
          <w:rFonts w:ascii="Times New Roman" w:hAnsi="Times New Roman" w:cs="Times New Roman"/>
          <w:b/>
          <w:bCs/>
          <w:color w:val="000000" w:themeColor="text1"/>
          <w:sz w:val="20"/>
          <w:szCs w:val="20"/>
        </w:rPr>
        <w:t>First Year</w:t>
      </w:r>
      <w:r w:rsidR="009C3933" w:rsidRPr="00DA65CF">
        <w:rPr>
          <w:rFonts w:ascii="Times New Roman" w:hAnsi="Times New Roman" w:cs="Times New Roman"/>
          <w:color w:val="000000" w:themeColor="text1"/>
          <w:sz w:val="20"/>
          <w:szCs w:val="20"/>
        </w:rPr>
        <w:t xml:space="preserve"> – Semester 1 (GPA 3.64) Semester 2 (GPA 3.4) - </w:t>
      </w:r>
      <w:r w:rsidR="009C3933" w:rsidRPr="00DA65CF">
        <w:rPr>
          <w:rFonts w:ascii="Times New Roman" w:hAnsi="Times New Roman" w:cs="Times New Roman"/>
          <w:b/>
          <w:bCs/>
          <w:color w:val="000000" w:themeColor="text1"/>
          <w:sz w:val="20"/>
          <w:szCs w:val="20"/>
        </w:rPr>
        <w:t>Second Year</w:t>
      </w:r>
      <w:r w:rsidR="009C3933" w:rsidRPr="00DA65CF">
        <w:rPr>
          <w:rFonts w:ascii="Times New Roman" w:hAnsi="Times New Roman" w:cs="Times New Roman"/>
          <w:color w:val="000000" w:themeColor="text1"/>
          <w:sz w:val="20"/>
          <w:szCs w:val="20"/>
        </w:rPr>
        <w:t xml:space="preserve"> – Semester 1 ( GPA 3.37) Semester 2 – (GPA 3.6) </w:t>
      </w:r>
      <w:r w:rsidR="00ED764C" w:rsidRPr="00DA65CF">
        <w:rPr>
          <w:rFonts w:ascii="Times New Roman" w:hAnsi="Times New Roman" w:cs="Times New Roman"/>
          <w:color w:val="000000" w:themeColor="text1"/>
          <w:sz w:val="20"/>
          <w:szCs w:val="20"/>
        </w:rPr>
        <w:t xml:space="preserve">– </w:t>
      </w:r>
      <w:r w:rsidR="00ED764C" w:rsidRPr="00DA65CF">
        <w:rPr>
          <w:rFonts w:ascii="Times New Roman" w:hAnsi="Times New Roman" w:cs="Times New Roman"/>
          <w:b/>
          <w:bCs/>
          <w:color w:val="000000" w:themeColor="text1"/>
          <w:sz w:val="20"/>
          <w:szCs w:val="20"/>
        </w:rPr>
        <w:t>Third Year</w:t>
      </w:r>
      <w:r w:rsidR="00ED764C" w:rsidRPr="00DA65CF">
        <w:rPr>
          <w:rFonts w:ascii="Times New Roman" w:hAnsi="Times New Roman" w:cs="Times New Roman"/>
          <w:color w:val="000000" w:themeColor="text1"/>
          <w:sz w:val="20"/>
          <w:szCs w:val="20"/>
        </w:rPr>
        <w:t xml:space="preserve"> – Semester 1 (GPA 3.43) </w:t>
      </w:r>
    </w:p>
    <w:p w14:paraId="495B322F" w14:textId="77777777" w:rsidR="00AB5AA2" w:rsidRPr="00DA65CF" w:rsidRDefault="00AB5AA2" w:rsidP="00FD307F">
      <w:pPr>
        <w:tabs>
          <w:tab w:val="left" w:pos="1360"/>
          <w:tab w:val="left" w:pos="1361"/>
        </w:tabs>
        <w:ind w:left="426"/>
        <w:rPr>
          <w:rFonts w:ascii="Times New Roman" w:hAnsi="Times New Roman" w:cs="Times New Roman"/>
          <w:b/>
          <w:bCs/>
          <w:color w:val="000000" w:themeColor="text1"/>
          <w:sz w:val="20"/>
          <w:szCs w:val="20"/>
          <w:u w:val="single"/>
        </w:rPr>
      </w:pPr>
    </w:p>
    <w:p w14:paraId="5F566818" w14:textId="6971AF33" w:rsidR="00872C23" w:rsidRPr="00DA65CF" w:rsidRDefault="004E231C" w:rsidP="00FD307F">
      <w:pPr>
        <w:tabs>
          <w:tab w:val="left" w:pos="1360"/>
          <w:tab w:val="left" w:pos="1361"/>
        </w:tabs>
        <w:ind w:left="426"/>
        <w:rPr>
          <w:rFonts w:ascii="Times New Roman" w:hAnsi="Times New Roman" w:cs="Times New Roman"/>
          <w:color w:val="000000" w:themeColor="text1"/>
          <w:sz w:val="20"/>
          <w:szCs w:val="20"/>
        </w:rPr>
      </w:pPr>
      <w:r w:rsidRPr="00DA65CF">
        <w:rPr>
          <w:rFonts w:ascii="Times New Roman" w:hAnsi="Times New Roman" w:cs="Times New Roman"/>
          <w:b/>
          <w:bCs/>
          <w:color w:val="000000" w:themeColor="text1"/>
          <w:sz w:val="20"/>
          <w:szCs w:val="20"/>
          <w:u w:val="single"/>
        </w:rPr>
        <w:t>Personal</w:t>
      </w:r>
      <w:r w:rsidRPr="00DA65CF">
        <w:rPr>
          <w:rFonts w:ascii="Times New Roman" w:hAnsi="Times New Roman" w:cs="Times New Roman"/>
          <w:b/>
          <w:bCs/>
          <w:color w:val="000000" w:themeColor="text1"/>
          <w:spacing w:val="-36"/>
          <w:sz w:val="20"/>
          <w:szCs w:val="20"/>
          <w:u w:val="single"/>
        </w:rPr>
        <w:t xml:space="preserve"> </w:t>
      </w:r>
      <w:r w:rsidRPr="00DA65CF">
        <w:rPr>
          <w:rFonts w:ascii="Times New Roman" w:hAnsi="Times New Roman" w:cs="Times New Roman"/>
          <w:b/>
          <w:bCs/>
          <w:color w:val="000000" w:themeColor="text1"/>
          <w:sz w:val="20"/>
          <w:szCs w:val="20"/>
          <w:u w:val="single"/>
        </w:rPr>
        <w:t>Achievements</w:t>
      </w:r>
      <w:r w:rsidRPr="00DA65CF">
        <w:rPr>
          <w:rFonts w:ascii="Times New Roman" w:hAnsi="Times New Roman" w:cs="Times New Roman"/>
          <w:b/>
          <w:bCs/>
          <w:color w:val="000000" w:themeColor="text1"/>
          <w:spacing w:val="-35"/>
          <w:sz w:val="20"/>
          <w:szCs w:val="20"/>
          <w:u w:val="single"/>
        </w:rPr>
        <w:t xml:space="preserve"> </w:t>
      </w:r>
    </w:p>
    <w:p w14:paraId="1DBCCEAF" w14:textId="77777777" w:rsidR="00DE28C5" w:rsidRPr="00DA65CF" w:rsidRDefault="00DE28C5" w:rsidP="00FD307F">
      <w:pPr>
        <w:widowControl/>
        <w:tabs>
          <w:tab w:val="right" w:pos="1440"/>
          <w:tab w:val="left" w:pos="2160"/>
          <w:tab w:val="left" w:pos="2880"/>
        </w:tabs>
        <w:ind w:left="426"/>
        <w:contextualSpacing/>
        <w:rPr>
          <w:rFonts w:ascii="Times New Roman" w:hAnsi="Times New Roman" w:cs="Times New Roman"/>
          <w:color w:val="000000" w:themeColor="text1"/>
          <w:sz w:val="20"/>
          <w:szCs w:val="20"/>
        </w:rPr>
      </w:pPr>
    </w:p>
    <w:p w14:paraId="2681D1DB" w14:textId="0E459048" w:rsidR="00A72E78" w:rsidRPr="00DA65CF" w:rsidRDefault="00A72E78"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Head Girl of Loreto High School Beaufort 2016/2017</w:t>
      </w:r>
    </w:p>
    <w:p w14:paraId="5D5C92C7" w14:textId="5B895217" w:rsidR="00A72E78" w:rsidRPr="00DA65CF" w:rsidRDefault="00A72E78"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Head of the Student Council 2016/2017</w:t>
      </w:r>
    </w:p>
    <w:p w14:paraId="623A4565" w14:textId="25EF8F82" w:rsidR="00DE28C5" w:rsidRPr="00DA65CF" w:rsidRDefault="00A72E78"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Winner of the Senior Shakespeare Cup in May 2016 at the Feis Maitiú</w:t>
      </w:r>
    </w:p>
    <w:p w14:paraId="726135DB" w14:textId="3BDD949F" w:rsidR="00DE28C5" w:rsidRPr="00DA65CF" w:rsidRDefault="00DE28C5"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Completed up to the highest level (Level 8) in Speech and Drama under The Royal Irish Academy of Musi</w:t>
      </w:r>
      <w:r w:rsidR="00FD307F" w:rsidRPr="00DA65CF">
        <w:rPr>
          <w:rFonts w:ascii="Times New Roman" w:hAnsi="Times New Roman" w:cs="Times New Roman"/>
          <w:color w:val="000000" w:themeColor="text1"/>
          <w:sz w:val="20"/>
          <w:szCs w:val="20"/>
        </w:rPr>
        <w:t>c</w:t>
      </w:r>
    </w:p>
    <w:p w14:paraId="3E9B77EF" w14:textId="0394AD64" w:rsidR="00D34170" w:rsidRPr="00DA65CF" w:rsidRDefault="00D34170"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 xml:space="preserve">Winner of the Royal Irish Academy for Music’s outstanding performance award </w:t>
      </w:r>
    </w:p>
    <w:p w14:paraId="62BF3A71" w14:textId="3DFEC01D" w:rsidR="00DE28C5" w:rsidRPr="00DA65CF" w:rsidRDefault="00DE28C5"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Have competed in many Senior drama competitions such as the Record Cup and the Lily Kavanagh Cup</w:t>
      </w:r>
      <w:r w:rsidR="00777124" w:rsidRPr="00DA65CF">
        <w:rPr>
          <w:rFonts w:ascii="Times New Roman" w:hAnsi="Times New Roman" w:cs="Times New Roman"/>
          <w:color w:val="000000" w:themeColor="text1"/>
          <w:sz w:val="20"/>
          <w:szCs w:val="20"/>
        </w:rPr>
        <w:t xml:space="preserve"> in the Mill Theatre </w:t>
      </w:r>
    </w:p>
    <w:p w14:paraId="78DEAB4B" w14:textId="31B816E5" w:rsidR="00A72E78" w:rsidRPr="00DA65CF" w:rsidRDefault="00A72E78"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Player of the year in Three Rock Hockey Club 2015</w:t>
      </w:r>
    </w:p>
    <w:p w14:paraId="115E5974" w14:textId="34677E57" w:rsidR="00A72E78" w:rsidRPr="00DA65CF" w:rsidRDefault="00A72E78"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Hockey Captain in Three Rock Hockey Club U17s in 2015</w:t>
      </w:r>
    </w:p>
    <w:p w14:paraId="7C0A4570" w14:textId="1E27D990" w:rsidR="007A68E9" w:rsidRPr="00DA65CF" w:rsidRDefault="00D1799C" w:rsidP="00FD307F">
      <w:pPr>
        <w:pStyle w:val="ListParagraph"/>
        <w:widowControl/>
        <w:numPr>
          <w:ilvl w:val="0"/>
          <w:numId w:val="5"/>
        </w:numPr>
        <w:tabs>
          <w:tab w:val="right" w:pos="1440"/>
          <w:tab w:val="left" w:pos="2160"/>
          <w:tab w:val="left" w:pos="2880"/>
        </w:tabs>
        <w:ind w:left="426"/>
        <w:contextualSpacing/>
        <w:jc w:val="left"/>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Student of the Year Loreto High School Beaufort 2012</w:t>
      </w:r>
    </w:p>
    <w:p w14:paraId="2E8732BF" w14:textId="79D23C7B" w:rsidR="00FC1C9E" w:rsidRPr="00DA65CF" w:rsidRDefault="00872C23" w:rsidP="00FD307F">
      <w:pPr>
        <w:widowControl/>
        <w:autoSpaceDE/>
        <w:autoSpaceDN/>
        <w:ind w:left="426"/>
        <w:rPr>
          <w:rFonts w:ascii="Times New Roman" w:eastAsia="Times New Roman" w:hAnsi="Times New Roman" w:cs="Times New Roman"/>
          <w:sz w:val="20"/>
          <w:szCs w:val="20"/>
          <w:lang w:eastAsia="en-GB" w:bidi="ar-SA"/>
        </w:rPr>
      </w:pPr>
      <w:r w:rsidRPr="00DA65CF">
        <w:rPr>
          <w:rFonts w:ascii="Times New Roman" w:hAnsi="Times New Roman" w:cs="Times New Roman"/>
          <w:noProof/>
          <w:color w:val="000000" w:themeColor="text1"/>
          <w:sz w:val="20"/>
          <w:szCs w:val="20"/>
          <w:lang w:bidi="ar-SA"/>
        </w:rPr>
        <w:drawing>
          <wp:anchor distT="0" distB="0" distL="0" distR="0" simplePos="0" relativeHeight="251687936" behindDoc="1" locked="0" layoutInCell="1" allowOverlap="1" wp14:anchorId="6F2F8549" wp14:editId="6D93FBCF">
            <wp:simplePos x="0" y="0"/>
            <wp:positionH relativeFrom="page">
              <wp:posOffset>883285</wp:posOffset>
            </wp:positionH>
            <wp:positionV relativeFrom="paragraph">
              <wp:posOffset>146685</wp:posOffset>
            </wp:positionV>
            <wp:extent cx="5601335" cy="90805"/>
            <wp:effectExtent l="0" t="0" r="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grayscl/>
                    </a:blip>
                    <a:stretch>
                      <a:fillRect/>
                    </a:stretch>
                  </pic:blipFill>
                  <pic:spPr>
                    <a:xfrm>
                      <a:off x="0" y="0"/>
                      <a:ext cx="5601335" cy="90805"/>
                    </a:xfrm>
                    <a:prstGeom prst="rect">
                      <a:avLst/>
                    </a:prstGeom>
                  </pic:spPr>
                </pic:pic>
              </a:graphicData>
            </a:graphic>
          </wp:anchor>
        </w:drawing>
      </w:r>
    </w:p>
    <w:p w14:paraId="2876AF2A" w14:textId="4DB23006" w:rsidR="00872C23" w:rsidRPr="00DA65CF" w:rsidRDefault="00872C23" w:rsidP="00FD307F">
      <w:pPr>
        <w:widowControl/>
        <w:autoSpaceDE/>
        <w:autoSpaceDN/>
        <w:ind w:left="426"/>
        <w:rPr>
          <w:rFonts w:ascii="Times New Roman" w:eastAsia="Times New Roman" w:hAnsi="Times New Roman" w:cs="Times New Roman"/>
          <w:sz w:val="20"/>
          <w:szCs w:val="20"/>
          <w:lang w:eastAsia="en-GB" w:bidi="ar-SA"/>
        </w:rPr>
      </w:pPr>
    </w:p>
    <w:p w14:paraId="779FFDCD" w14:textId="62426702" w:rsidR="00DE28C5" w:rsidRPr="00DA65CF" w:rsidRDefault="00DE28C5" w:rsidP="00FD307F">
      <w:pPr>
        <w:widowControl/>
        <w:autoSpaceDE/>
        <w:autoSpaceDN/>
        <w:ind w:left="426"/>
        <w:rPr>
          <w:rFonts w:ascii="Times New Roman" w:eastAsia="Times New Roman" w:hAnsi="Times New Roman" w:cs="Times New Roman"/>
          <w:sz w:val="20"/>
          <w:szCs w:val="20"/>
          <w:lang w:eastAsia="en-GB" w:bidi="ar-SA"/>
        </w:rPr>
      </w:pPr>
      <w:r w:rsidRPr="00DA65CF">
        <w:rPr>
          <w:rFonts w:ascii="Times New Roman" w:hAnsi="Times New Roman" w:cs="Times New Roman"/>
          <w:b/>
          <w:bCs/>
          <w:color w:val="000000" w:themeColor="text1"/>
          <w:sz w:val="20"/>
          <w:szCs w:val="20"/>
          <w:u w:val="single"/>
        </w:rPr>
        <w:t xml:space="preserve">Charity Initiatives </w:t>
      </w:r>
    </w:p>
    <w:p w14:paraId="4FD88E58" w14:textId="77777777" w:rsidR="00DE28C5" w:rsidRPr="00DA65CF" w:rsidRDefault="00DE28C5" w:rsidP="00FD307F">
      <w:pPr>
        <w:ind w:left="426"/>
        <w:rPr>
          <w:rFonts w:ascii="Times New Roman" w:hAnsi="Times New Roman" w:cs="Times New Roman"/>
          <w:b/>
          <w:bCs/>
          <w:color w:val="000000" w:themeColor="text1"/>
          <w:sz w:val="20"/>
          <w:szCs w:val="20"/>
          <w:u w:val="single"/>
        </w:rPr>
      </w:pPr>
    </w:p>
    <w:p w14:paraId="41D99CF6" w14:textId="77777777" w:rsidR="00DE28C5" w:rsidRPr="00DA65CF" w:rsidRDefault="00DE28C5" w:rsidP="00FD307F">
      <w:pPr>
        <w:pStyle w:val="ListParagraph"/>
        <w:numPr>
          <w:ilvl w:val="0"/>
          <w:numId w:val="8"/>
        </w:numPr>
        <w:ind w:left="426"/>
        <w:jc w:val="left"/>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Participating in various SVP Christmas Hamper Collections and Rathmines Women’s Refuge Centre Collection to gather essential sanitary products, pyjamas and clothes for women and children suffering from domestic, sexual and mental abuse</w:t>
      </w:r>
    </w:p>
    <w:p w14:paraId="43E14B65" w14:textId="0C316E91" w:rsidR="00DE28C5" w:rsidRPr="00DA65CF" w:rsidRDefault="00DE28C5" w:rsidP="00FD307F">
      <w:pPr>
        <w:pStyle w:val="ListParagraph"/>
        <w:numPr>
          <w:ilvl w:val="0"/>
          <w:numId w:val="8"/>
        </w:numPr>
        <w:ind w:left="426"/>
        <w:jc w:val="left"/>
        <w:rPr>
          <w:rFonts w:ascii="Times New Roman" w:hAnsi="Times New Roman" w:cs="Times New Roman"/>
          <w:b/>
          <w:bCs/>
          <w:color w:val="000000" w:themeColor="text1"/>
          <w:sz w:val="20"/>
          <w:szCs w:val="20"/>
          <w:u w:val="single"/>
        </w:rPr>
      </w:pPr>
      <w:r w:rsidRPr="00DA65CF">
        <w:rPr>
          <w:rFonts w:ascii="Times New Roman" w:hAnsi="Times New Roman" w:cs="Times New Roman"/>
          <w:color w:val="000000" w:themeColor="text1"/>
          <w:sz w:val="20"/>
          <w:szCs w:val="20"/>
        </w:rPr>
        <w:t xml:space="preserve">Charity: Organised the ‘Trek for Rumbek’ in 2017 and raised over €5,000 for our sister school in Rumbek, South Sudan to allow young girls gain an education </w:t>
      </w:r>
    </w:p>
    <w:p w14:paraId="50E0C9A0" w14:textId="69BA395E" w:rsidR="00DE28C5" w:rsidRPr="00DA65CF" w:rsidRDefault="00DE28C5" w:rsidP="00FD307F">
      <w:pPr>
        <w:widowControl/>
        <w:tabs>
          <w:tab w:val="right" w:pos="1440"/>
          <w:tab w:val="left" w:pos="2160"/>
          <w:tab w:val="left" w:pos="2880"/>
        </w:tabs>
        <w:ind w:left="426"/>
        <w:contextualSpacing/>
        <w:rPr>
          <w:rFonts w:ascii="Times New Roman" w:hAnsi="Times New Roman" w:cs="Times New Roman"/>
          <w:color w:val="000000" w:themeColor="text1"/>
          <w:sz w:val="20"/>
          <w:szCs w:val="20"/>
        </w:rPr>
      </w:pPr>
    </w:p>
    <w:p w14:paraId="645D73EF" w14:textId="2837C8BB" w:rsidR="004E231C" w:rsidRPr="00DA65CF" w:rsidRDefault="00311D57" w:rsidP="00FD307F">
      <w:pPr>
        <w:widowControl/>
        <w:tabs>
          <w:tab w:val="right" w:pos="1440"/>
          <w:tab w:val="left" w:pos="2160"/>
          <w:tab w:val="left" w:pos="2880"/>
        </w:tabs>
        <w:ind w:left="426"/>
        <w:contextualSpacing/>
        <w:rPr>
          <w:rFonts w:ascii="Times New Roman" w:hAnsi="Times New Roman" w:cs="Times New Roman"/>
          <w:color w:val="000000" w:themeColor="text1"/>
          <w:sz w:val="20"/>
          <w:szCs w:val="20"/>
        </w:rPr>
      </w:pPr>
      <w:r w:rsidRPr="00DA65CF">
        <w:rPr>
          <w:rFonts w:ascii="Times New Roman" w:hAnsi="Times New Roman" w:cs="Times New Roman"/>
          <w:noProof/>
          <w:color w:val="000000" w:themeColor="text1"/>
          <w:sz w:val="20"/>
          <w:szCs w:val="20"/>
          <w:lang w:bidi="ar-SA"/>
        </w:rPr>
        <w:drawing>
          <wp:anchor distT="0" distB="0" distL="0" distR="0" simplePos="0" relativeHeight="251688960" behindDoc="1" locked="0" layoutInCell="1" allowOverlap="1" wp14:anchorId="376AF12A" wp14:editId="613032E7">
            <wp:simplePos x="0" y="0"/>
            <wp:positionH relativeFrom="page">
              <wp:posOffset>851535</wp:posOffset>
            </wp:positionH>
            <wp:positionV relativeFrom="paragraph">
              <wp:posOffset>147320</wp:posOffset>
            </wp:positionV>
            <wp:extent cx="5636260" cy="90170"/>
            <wp:effectExtent l="0" t="0" r="2540" b="0"/>
            <wp:wrapTopAndBottom/>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grayscl/>
                    </a:blip>
                    <a:stretch>
                      <a:fillRect/>
                    </a:stretch>
                  </pic:blipFill>
                  <pic:spPr>
                    <a:xfrm>
                      <a:off x="0" y="0"/>
                      <a:ext cx="5636260" cy="90170"/>
                    </a:xfrm>
                    <a:prstGeom prst="rect">
                      <a:avLst/>
                    </a:prstGeom>
                  </pic:spPr>
                </pic:pic>
              </a:graphicData>
            </a:graphic>
            <wp14:sizeRelH relativeFrom="margin">
              <wp14:pctWidth>0</wp14:pctWidth>
            </wp14:sizeRelH>
            <wp14:sizeRelV relativeFrom="margin">
              <wp14:pctHeight>0</wp14:pctHeight>
            </wp14:sizeRelV>
          </wp:anchor>
        </w:drawing>
      </w:r>
    </w:p>
    <w:p w14:paraId="70358FDB" w14:textId="5071893E" w:rsidR="004E231C" w:rsidRPr="00DA65CF" w:rsidRDefault="009C3933" w:rsidP="00BA4E3D">
      <w:pPr>
        <w:pStyle w:val="Heading1"/>
        <w:ind w:left="-709"/>
        <w:rPr>
          <w:rFonts w:ascii="Times New Roman" w:hAnsi="Times New Roman" w:cs="Times New Roman"/>
          <w:color w:val="000000" w:themeColor="text1"/>
          <w:sz w:val="20"/>
          <w:szCs w:val="20"/>
          <w:u w:val="single"/>
        </w:rPr>
      </w:pPr>
      <w:r w:rsidRPr="00DA65CF">
        <w:rPr>
          <w:rFonts w:ascii="Times New Roman" w:hAnsi="Times New Roman" w:cs="Times New Roman"/>
          <w:color w:val="000000" w:themeColor="text1"/>
          <w:sz w:val="20"/>
          <w:szCs w:val="20"/>
        </w:rPr>
        <w:t xml:space="preserve">                       </w:t>
      </w:r>
      <w:r w:rsidR="004E231C" w:rsidRPr="00DA65CF">
        <w:rPr>
          <w:rFonts w:ascii="Times New Roman" w:hAnsi="Times New Roman" w:cs="Times New Roman"/>
          <w:color w:val="000000" w:themeColor="text1"/>
          <w:sz w:val="20"/>
          <w:szCs w:val="20"/>
          <w:u w:val="single"/>
        </w:rPr>
        <w:t>References</w:t>
      </w:r>
    </w:p>
    <w:p w14:paraId="2EAAEBB0" w14:textId="77777777" w:rsidR="00BA4E3D" w:rsidRPr="00DA65CF" w:rsidRDefault="00BA4E3D" w:rsidP="00BA4E3D">
      <w:pPr>
        <w:pStyle w:val="Heading1"/>
        <w:ind w:left="-709"/>
        <w:rPr>
          <w:rFonts w:ascii="Times New Roman" w:hAnsi="Times New Roman" w:cs="Times New Roman"/>
          <w:color w:val="000000" w:themeColor="text1"/>
          <w:sz w:val="20"/>
          <w:szCs w:val="20"/>
          <w:u w:val="single"/>
        </w:rPr>
      </w:pPr>
    </w:p>
    <w:p w14:paraId="03CD7171" w14:textId="01E10F24" w:rsidR="00DE28C5" w:rsidRPr="00DA65CF" w:rsidRDefault="00DE28C5" w:rsidP="00FD307F">
      <w:pPr>
        <w:pStyle w:val="ListParagraph"/>
        <w:numPr>
          <w:ilvl w:val="0"/>
          <w:numId w:val="1"/>
        </w:numPr>
        <w:tabs>
          <w:tab w:val="left" w:pos="1479"/>
        </w:tabs>
        <w:spacing w:before="23"/>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Emma O’ Neill, Partner in Gleeson McGrath Baldwin Solicitor’s Firm</w:t>
      </w:r>
      <w:r w:rsidR="00877F65" w:rsidRPr="00DA65CF">
        <w:rPr>
          <w:rFonts w:ascii="Times New Roman" w:hAnsi="Times New Roman" w:cs="Times New Roman"/>
          <w:color w:val="000000" w:themeColor="text1"/>
          <w:sz w:val="20"/>
          <w:szCs w:val="20"/>
        </w:rPr>
        <w:t xml:space="preserve"> – 0868550699</w:t>
      </w:r>
    </w:p>
    <w:p w14:paraId="4FE87F87" w14:textId="26E0ED76" w:rsidR="00DE28C5" w:rsidRPr="00DA65CF" w:rsidRDefault="00DE28C5" w:rsidP="00FD307F">
      <w:pPr>
        <w:pStyle w:val="ListParagraph"/>
        <w:numPr>
          <w:ilvl w:val="0"/>
          <w:numId w:val="1"/>
        </w:numPr>
        <w:spacing w:before="23"/>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 xml:space="preserve">Margaret Callanan, </w:t>
      </w:r>
      <w:r w:rsidR="00FC1C9E" w:rsidRPr="00DA65CF">
        <w:rPr>
          <w:rFonts w:ascii="Times New Roman" w:hAnsi="Times New Roman" w:cs="Times New Roman"/>
          <w:color w:val="000000" w:themeColor="text1"/>
          <w:sz w:val="20"/>
          <w:szCs w:val="20"/>
        </w:rPr>
        <w:t xml:space="preserve">Manager of Beacon Centre </w:t>
      </w:r>
      <w:r w:rsidR="009730AF" w:rsidRPr="00DA65CF">
        <w:rPr>
          <w:rFonts w:ascii="Times New Roman" w:hAnsi="Times New Roman" w:cs="Times New Roman"/>
          <w:color w:val="000000" w:themeColor="text1"/>
          <w:sz w:val="20"/>
          <w:szCs w:val="20"/>
        </w:rPr>
        <w:t>for</w:t>
      </w:r>
      <w:r w:rsidR="00FC1C9E" w:rsidRPr="00DA65CF">
        <w:rPr>
          <w:rFonts w:ascii="Times New Roman" w:hAnsi="Times New Roman" w:cs="Times New Roman"/>
          <w:color w:val="000000" w:themeColor="text1"/>
          <w:sz w:val="20"/>
          <w:szCs w:val="20"/>
        </w:rPr>
        <w:t xml:space="preserve"> Orthopaedics, Beacon Hospital</w:t>
      </w:r>
      <w:r w:rsidR="00877F65" w:rsidRPr="00DA65CF">
        <w:rPr>
          <w:rFonts w:ascii="Times New Roman" w:hAnsi="Times New Roman" w:cs="Times New Roman"/>
          <w:color w:val="000000" w:themeColor="text1"/>
          <w:sz w:val="20"/>
          <w:szCs w:val="20"/>
        </w:rPr>
        <w:t xml:space="preserve"> – 01293 7575</w:t>
      </w:r>
    </w:p>
    <w:p w14:paraId="481B99C1" w14:textId="0686C120" w:rsidR="007A68E9" w:rsidRPr="00DA65CF" w:rsidRDefault="007A68E9" w:rsidP="00FD307F">
      <w:pPr>
        <w:pStyle w:val="ListParagraph"/>
        <w:numPr>
          <w:ilvl w:val="0"/>
          <w:numId w:val="1"/>
        </w:numPr>
        <w:spacing w:before="23"/>
        <w:ind w:left="426"/>
        <w:rPr>
          <w:rFonts w:ascii="Times New Roman" w:hAnsi="Times New Roman" w:cs="Times New Roman"/>
          <w:color w:val="000000" w:themeColor="text1"/>
          <w:sz w:val="20"/>
          <w:szCs w:val="20"/>
        </w:rPr>
      </w:pPr>
      <w:r w:rsidRPr="00DA65CF">
        <w:rPr>
          <w:rFonts w:ascii="Times New Roman" w:hAnsi="Times New Roman" w:cs="Times New Roman"/>
          <w:color w:val="000000" w:themeColor="text1"/>
          <w:sz w:val="20"/>
          <w:szCs w:val="20"/>
        </w:rPr>
        <w:t>Margaret O’ Donoghue, Former Principal of Loreto High School Beaufort</w:t>
      </w:r>
      <w:r w:rsidR="00877F65" w:rsidRPr="00DA65CF">
        <w:rPr>
          <w:rFonts w:ascii="Times New Roman" w:hAnsi="Times New Roman" w:cs="Times New Roman"/>
          <w:color w:val="000000" w:themeColor="text1"/>
          <w:sz w:val="20"/>
          <w:szCs w:val="20"/>
        </w:rPr>
        <w:t xml:space="preserve"> </w:t>
      </w:r>
      <w:r w:rsidR="00F93B24" w:rsidRPr="00DA65CF">
        <w:rPr>
          <w:rFonts w:ascii="Times New Roman" w:hAnsi="Times New Roman" w:cs="Times New Roman"/>
          <w:color w:val="000000" w:themeColor="text1"/>
          <w:sz w:val="20"/>
          <w:szCs w:val="20"/>
        </w:rPr>
        <w:t>–</w:t>
      </w:r>
      <w:r w:rsidR="00877F65" w:rsidRPr="00DA65CF">
        <w:rPr>
          <w:rFonts w:ascii="Times New Roman" w:hAnsi="Times New Roman" w:cs="Times New Roman"/>
          <w:color w:val="000000" w:themeColor="text1"/>
          <w:sz w:val="20"/>
          <w:szCs w:val="20"/>
        </w:rPr>
        <w:t xml:space="preserve"> </w:t>
      </w:r>
      <w:r w:rsidR="00F93B24" w:rsidRPr="00DA65CF">
        <w:rPr>
          <w:rFonts w:ascii="Times New Roman" w:hAnsi="Times New Roman" w:cs="Times New Roman"/>
          <w:color w:val="000000" w:themeColor="text1"/>
          <w:sz w:val="20"/>
          <w:szCs w:val="20"/>
        </w:rPr>
        <w:t>0863690261</w:t>
      </w:r>
    </w:p>
    <w:p w14:paraId="146AF416" w14:textId="77777777" w:rsidR="00A34BBD" w:rsidRPr="007A68E9" w:rsidRDefault="00A34BBD" w:rsidP="00DA65CF">
      <w:pPr>
        <w:rPr>
          <w:sz w:val="21"/>
          <w:szCs w:val="21"/>
        </w:rPr>
      </w:pPr>
    </w:p>
    <w:sectPr w:rsidR="00A34BBD" w:rsidRPr="007A6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51A"/>
    <w:multiLevelType w:val="hybridMultilevel"/>
    <w:tmpl w:val="AFF02BAA"/>
    <w:lvl w:ilvl="0" w:tplc="1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76232E4"/>
    <w:multiLevelType w:val="hybridMultilevel"/>
    <w:tmpl w:val="30A0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10BD"/>
    <w:multiLevelType w:val="hybridMultilevel"/>
    <w:tmpl w:val="BB3C8E3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26107049"/>
    <w:multiLevelType w:val="hybridMultilevel"/>
    <w:tmpl w:val="CD5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328D3"/>
    <w:multiLevelType w:val="hybridMultilevel"/>
    <w:tmpl w:val="B0D80420"/>
    <w:lvl w:ilvl="0" w:tplc="18090001">
      <w:start w:val="1"/>
      <w:numFmt w:val="bullet"/>
      <w:lvlText w:val=""/>
      <w:lvlJc w:val="left"/>
      <w:pPr>
        <w:ind w:left="1283" w:hanging="360"/>
      </w:pPr>
      <w:rPr>
        <w:rFonts w:ascii="Symbol" w:hAnsi="Symbol" w:hint="default"/>
      </w:rPr>
    </w:lvl>
    <w:lvl w:ilvl="1" w:tplc="18090003" w:tentative="1">
      <w:start w:val="1"/>
      <w:numFmt w:val="bullet"/>
      <w:lvlText w:val="o"/>
      <w:lvlJc w:val="left"/>
      <w:pPr>
        <w:ind w:left="2003" w:hanging="360"/>
      </w:pPr>
      <w:rPr>
        <w:rFonts w:ascii="Courier New" w:hAnsi="Courier New" w:cs="Courier New" w:hint="default"/>
      </w:rPr>
    </w:lvl>
    <w:lvl w:ilvl="2" w:tplc="18090005" w:tentative="1">
      <w:start w:val="1"/>
      <w:numFmt w:val="bullet"/>
      <w:lvlText w:val=""/>
      <w:lvlJc w:val="left"/>
      <w:pPr>
        <w:ind w:left="2723" w:hanging="360"/>
      </w:pPr>
      <w:rPr>
        <w:rFonts w:ascii="Wingdings" w:hAnsi="Wingdings" w:hint="default"/>
      </w:rPr>
    </w:lvl>
    <w:lvl w:ilvl="3" w:tplc="18090001" w:tentative="1">
      <w:start w:val="1"/>
      <w:numFmt w:val="bullet"/>
      <w:lvlText w:val=""/>
      <w:lvlJc w:val="left"/>
      <w:pPr>
        <w:ind w:left="3443" w:hanging="360"/>
      </w:pPr>
      <w:rPr>
        <w:rFonts w:ascii="Symbol" w:hAnsi="Symbol" w:hint="default"/>
      </w:rPr>
    </w:lvl>
    <w:lvl w:ilvl="4" w:tplc="18090003" w:tentative="1">
      <w:start w:val="1"/>
      <w:numFmt w:val="bullet"/>
      <w:lvlText w:val="o"/>
      <w:lvlJc w:val="left"/>
      <w:pPr>
        <w:ind w:left="4163" w:hanging="360"/>
      </w:pPr>
      <w:rPr>
        <w:rFonts w:ascii="Courier New" w:hAnsi="Courier New" w:cs="Courier New" w:hint="default"/>
      </w:rPr>
    </w:lvl>
    <w:lvl w:ilvl="5" w:tplc="18090005" w:tentative="1">
      <w:start w:val="1"/>
      <w:numFmt w:val="bullet"/>
      <w:lvlText w:val=""/>
      <w:lvlJc w:val="left"/>
      <w:pPr>
        <w:ind w:left="4883" w:hanging="360"/>
      </w:pPr>
      <w:rPr>
        <w:rFonts w:ascii="Wingdings" w:hAnsi="Wingdings" w:hint="default"/>
      </w:rPr>
    </w:lvl>
    <w:lvl w:ilvl="6" w:tplc="18090001" w:tentative="1">
      <w:start w:val="1"/>
      <w:numFmt w:val="bullet"/>
      <w:lvlText w:val=""/>
      <w:lvlJc w:val="left"/>
      <w:pPr>
        <w:ind w:left="5603" w:hanging="360"/>
      </w:pPr>
      <w:rPr>
        <w:rFonts w:ascii="Symbol" w:hAnsi="Symbol" w:hint="default"/>
      </w:rPr>
    </w:lvl>
    <w:lvl w:ilvl="7" w:tplc="18090003" w:tentative="1">
      <w:start w:val="1"/>
      <w:numFmt w:val="bullet"/>
      <w:lvlText w:val="o"/>
      <w:lvlJc w:val="left"/>
      <w:pPr>
        <w:ind w:left="6323" w:hanging="360"/>
      </w:pPr>
      <w:rPr>
        <w:rFonts w:ascii="Courier New" w:hAnsi="Courier New" w:cs="Courier New" w:hint="default"/>
      </w:rPr>
    </w:lvl>
    <w:lvl w:ilvl="8" w:tplc="18090005" w:tentative="1">
      <w:start w:val="1"/>
      <w:numFmt w:val="bullet"/>
      <w:lvlText w:val=""/>
      <w:lvlJc w:val="left"/>
      <w:pPr>
        <w:ind w:left="7043" w:hanging="360"/>
      </w:pPr>
      <w:rPr>
        <w:rFonts w:ascii="Wingdings" w:hAnsi="Wingdings" w:hint="default"/>
      </w:rPr>
    </w:lvl>
  </w:abstractNum>
  <w:abstractNum w:abstractNumId="5" w15:restartNumberingAfterBreak="0">
    <w:nsid w:val="31A1290A"/>
    <w:multiLevelType w:val="hybridMultilevel"/>
    <w:tmpl w:val="62A488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3F91B7C"/>
    <w:multiLevelType w:val="hybridMultilevel"/>
    <w:tmpl w:val="54BE4DFA"/>
    <w:lvl w:ilvl="0" w:tplc="ED768E64">
      <w:start w:val="1"/>
      <w:numFmt w:val="decimal"/>
      <w:lvlText w:val="%1)"/>
      <w:lvlJc w:val="left"/>
      <w:pPr>
        <w:ind w:left="1478" w:hanging="360"/>
      </w:pPr>
      <w:rPr>
        <w:rFonts w:hint="default"/>
        <w:b/>
        <w:bCs/>
        <w:spacing w:val="0"/>
        <w:w w:val="92"/>
        <w:lang w:val="en-IE" w:eastAsia="en-IE" w:bidi="en-IE"/>
      </w:rPr>
    </w:lvl>
    <w:lvl w:ilvl="1" w:tplc="FC32B900">
      <w:numFmt w:val="bullet"/>
      <w:lvlText w:val="•"/>
      <w:lvlJc w:val="left"/>
      <w:pPr>
        <w:ind w:left="2398" w:hanging="360"/>
      </w:pPr>
      <w:rPr>
        <w:rFonts w:hint="default"/>
        <w:lang w:val="en-IE" w:eastAsia="en-IE" w:bidi="en-IE"/>
      </w:rPr>
    </w:lvl>
    <w:lvl w:ilvl="2" w:tplc="DA7A0C96">
      <w:numFmt w:val="bullet"/>
      <w:lvlText w:val="•"/>
      <w:lvlJc w:val="left"/>
      <w:pPr>
        <w:ind w:left="3317" w:hanging="360"/>
      </w:pPr>
      <w:rPr>
        <w:rFonts w:hint="default"/>
        <w:lang w:val="en-IE" w:eastAsia="en-IE" w:bidi="en-IE"/>
      </w:rPr>
    </w:lvl>
    <w:lvl w:ilvl="3" w:tplc="1FCC43F4">
      <w:numFmt w:val="bullet"/>
      <w:lvlText w:val="•"/>
      <w:lvlJc w:val="left"/>
      <w:pPr>
        <w:ind w:left="4235" w:hanging="360"/>
      </w:pPr>
      <w:rPr>
        <w:rFonts w:hint="default"/>
        <w:lang w:val="en-IE" w:eastAsia="en-IE" w:bidi="en-IE"/>
      </w:rPr>
    </w:lvl>
    <w:lvl w:ilvl="4" w:tplc="5E2C37F0">
      <w:numFmt w:val="bullet"/>
      <w:lvlText w:val="•"/>
      <w:lvlJc w:val="left"/>
      <w:pPr>
        <w:ind w:left="5154" w:hanging="360"/>
      </w:pPr>
      <w:rPr>
        <w:rFonts w:hint="default"/>
        <w:lang w:val="en-IE" w:eastAsia="en-IE" w:bidi="en-IE"/>
      </w:rPr>
    </w:lvl>
    <w:lvl w:ilvl="5" w:tplc="52B8CD8E">
      <w:numFmt w:val="bullet"/>
      <w:lvlText w:val="•"/>
      <w:lvlJc w:val="left"/>
      <w:pPr>
        <w:ind w:left="6073" w:hanging="360"/>
      </w:pPr>
      <w:rPr>
        <w:rFonts w:hint="default"/>
        <w:lang w:val="en-IE" w:eastAsia="en-IE" w:bidi="en-IE"/>
      </w:rPr>
    </w:lvl>
    <w:lvl w:ilvl="6" w:tplc="3CCA808E">
      <w:numFmt w:val="bullet"/>
      <w:lvlText w:val="•"/>
      <w:lvlJc w:val="left"/>
      <w:pPr>
        <w:ind w:left="6991" w:hanging="360"/>
      </w:pPr>
      <w:rPr>
        <w:rFonts w:hint="default"/>
        <w:lang w:val="en-IE" w:eastAsia="en-IE" w:bidi="en-IE"/>
      </w:rPr>
    </w:lvl>
    <w:lvl w:ilvl="7" w:tplc="5B820BA0">
      <w:numFmt w:val="bullet"/>
      <w:lvlText w:val="•"/>
      <w:lvlJc w:val="left"/>
      <w:pPr>
        <w:ind w:left="7910" w:hanging="360"/>
      </w:pPr>
      <w:rPr>
        <w:rFonts w:hint="default"/>
        <w:lang w:val="en-IE" w:eastAsia="en-IE" w:bidi="en-IE"/>
      </w:rPr>
    </w:lvl>
    <w:lvl w:ilvl="8" w:tplc="5114BBF2">
      <w:numFmt w:val="bullet"/>
      <w:lvlText w:val="•"/>
      <w:lvlJc w:val="left"/>
      <w:pPr>
        <w:ind w:left="8829" w:hanging="360"/>
      </w:pPr>
      <w:rPr>
        <w:rFonts w:hint="default"/>
        <w:lang w:val="en-IE" w:eastAsia="en-IE" w:bidi="en-IE"/>
      </w:rPr>
    </w:lvl>
  </w:abstractNum>
  <w:abstractNum w:abstractNumId="7" w15:restartNumberingAfterBreak="0">
    <w:nsid w:val="3CB778F9"/>
    <w:multiLevelType w:val="hybridMultilevel"/>
    <w:tmpl w:val="7980AF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A74135C"/>
    <w:multiLevelType w:val="hybridMultilevel"/>
    <w:tmpl w:val="200A77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1BE35F1"/>
    <w:multiLevelType w:val="hybridMultilevel"/>
    <w:tmpl w:val="3AB6DB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C53D3E"/>
    <w:multiLevelType w:val="hybridMultilevel"/>
    <w:tmpl w:val="70E0AA76"/>
    <w:lvl w:ilvl="0" w:tplc="04E06420">
      <w:numFmt w:val="bullet"/>
      <w:lvlText w:val=""/>
      <w:lvlJc w:val="left"/>
      <w:pPr>
        <w:ind w:left="1283" w:hanging="360"/>
      </w:pPr>
      <w:rPr>
        <w:rFonts w:ascii="Symbol" w:eastAsia="Symbol" w:hAnsi="Symbol" w:cs="Symbol" w:hint="default"/>
        <w:w w:val="100"/>
        <w:sz w:val="22"/>
        <w:szCs w:val="22"/>
        <w:lang w:val="en-IE" w:eastAsia="en-IE" w:bidi="en-IE"/>
      </w:rPr>
    </w:lvl>
    <w:lvl w:ilvl="1" w:tplc="B472E950">
      <w:numFmt w:val="bullet"/>
      <w:lvlText w:val=""/>
      <w:lvlJc w:val="left"/>
      <w:pPr>
        <w:ind w:left="1495" w:hanging="360"/>
      </w:pPr>
      <w:rPr>
        <w:rFonts w:ascii="Symbol" w:eastAsia="Symbol" w:hAnsi="Symbol" w:cs="Symbol" w:hint="default"/>
        <w:w w:val="100"/>
        <w:sz w:val="22"/>
        <w:szCs w:val="22"/>
        <w:lang w:val="en-IE" w:eastAsia="en-IE" w:bidi="en-IE"/>
      </w:rPr>
    </w:lvl>
    <w:lvl w:ilvl="2" w:tplc="331887FC">
      <w:numFmt w:val="bullet"/>
      <w:lvlText w:val=""/>
      <w:lvlJc w:val="left"/>
      <w:pPr>
        <w:ind w:left="1720" w:hanging="360"/>
      </w:pPr>
      <w:rPr>
        <w:rFonts w:ascii="Symbol" w:eastAsia="Symbol" w:hAnsi="Symbol" w:cs="Symbol" w:hint="default"/>
        <w:w w:val="100"/>
        <w:sz w:val="22"/>
        <w:szCs w:val="22"/>
        <w:lang w:val="en-IE" w:eastAsia="en-IE" w:bidi="en-IE"/>
      </w:rPr>
    </w:lvl>
    <w:lvl w:ilvl="3" w:tplc="6492D1DC">
      <w:numFmt w:val="bullet"/>
      <w:lvlText w:val="•"/>
      <w:lvlJc w:val="left"/>
      <w:pPr>
        <w:ind w:left="2838" w:hanging="360"/>
      </w:pPr>
      <w:rPr>
        <w:rFonts w:hint="default"/>
        <w:lang w:val="en-IE" w:eastAsia="en-IE" w:bidi="en-IE"/>
      </w:rPr>
    </w:lvl>
    <w:lvl w:ilvl="4" w:tplc="9A1C89A6">
      <w:numFmt w:val="bullet"/>
      <w:lvlText w:val="•"/>
      <w:lvlJc w:val="left"/>
      <w:pPr>
        <w:ind w:left="3956" w:hanging="360"/>
      </w:pPr>
      <w:rPr>
        <w:rFonts w:hint="default"/>
        <w:lang w:val="en-IE" w:eastAsia="en-IE" w:bidi="en-IE"/>
      </w:rPr>
    </w:lvl>
    <w:lvl w:ilvl="5" w:tplc="0DC00500">
      <w:numFmt w:val="bullet"/>
      <w:lvlText w:val="•"/>
      <w:lvlJc w:val="left"/>
      <w:pPr>
        <w:ind w:left="5074" w:hanging="360"/>
      </w:pPr>
      <w:rPr>
        <w:rFonts w:hint="default"/>
        <w:lang w:val="en-IE" w:eastAsia="en-IE" w:bidi="en-IE"/>
      </w:rPr>
    </w:lvl>
    <w:lvl w:ilvl="6" w:tplc="10640F50">
      <w:numFmt w:val="bullet"/>
      <w:lvlText w:val="•"/>
      <w:lvlJc w:val="left"/>
      <w:pPr>
        <w:ind w:left="6193" w:hanging="360"/>
      </w:pPr>
      <w:rPr>
        <w:rFonts w:hint="default"/>
        <w:lang w:val="en-IE" w:eastAsia="en-IE" w:bidi="en-IE"/>
      </w:rPr>
    </w:lvl>
    <w:lvl w:ilvl="7" w:tplc="CBB8E35A">
      <w:numFmt w:val="bullet"/>
      <w:lvlText w:val="•"/>
      <w:lvlJc w:val="left"/>
      <w:pPr>
        <w:ind w:left="7311" w:hanging="360"/>
      </w:pPr>
      <w:rPr>
        <w:rFonts w:hint="default"/>
        <w:lang w:val="en-IE" w:eastAsia="en-IE" w:bidi="en-IE"/>
      </w:rPr>
    </w:lvl>
    <w:lvl w:ilvl="8" w:tplc="7D3E1354">
      <w:numFmt w:val="bullet"/>
      <w:lvlText w:val="•"/>
      <w:lvlJc w:val="left"/>
      <w:pPr>
        <w:ind w:left="8429" w:hanging="360"/>
      </w:pPr>
      <w:rPr>
        <w:rFonts w:hint="default"/>
        <w:lang w:val="en-IE" w:eastAsia="en-IE" w:bidi="en-IE"/>
      </w:rPr>
    </w:lvl>
  </w:abstractNum>
  <w:abstractNum w:abstractNumId="11" w15:restartNumberingAfterBreak="0">
    <w:nsid w:val="61B63E73"/>
    <w:multiLevelType w:val="hybridMultilevel"/>
    <w:tmpl w:val="81B46994"/>
    <w:lvl w:ilvl="0" w:tplc="28C8FF9A">
      <w:start w:val="1"/>
      <w:numFmt w:val="bullet"/>
      <w:lvlText w:val="+"/>
      <w:lvlJc w:val="left"/>
      <w:pPr>
        <w:ind w:left="3621" w:hanging="360"/>
      </w:pPr>
      <w:rPr>
        <w:rFonts w:ascii="Calisto MT" w:hAnsi="Calisto MT" w:hint="default"/>
        <w:color w:val="000000" w:themeColor="text1"/>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79601EA2"/>
    <w:multiLevelType w:val="hybridMultilevel"/>
    <w:tmpl w:val="15E663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001415"/>
    <w:multiLevelType w:val="hybridMultilevel"/>
    <w:tmpl w:val="057A950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6"/>
  </w:num>
  <w:num w:numId="2">
    <w:abstractNumId w:val="10"/>
  </w:num>
  <w:num w:numId="3">
    <w:abstractNumId w:val="4"/>
  </w:num>
  <w:num w:numId="4">
    <w:abstractNumId w:val="11"/>
  </w:num>
  <w:num w:numId="5">
    <w:abstractNumId w:val="12"/>
  </w:num>
  <w:num w:numId="6">
    <w:abstractNumId w:val="3"/>
  </w:num>
  <w:num w:numId="7">
    <w:abstractNumId w:val="5"/>
  </w:num>
  <w:num w:numId="8">
    <w:abstractNumId w:val="13"/>
  </w:num>
  <w:num w:numId="9">
    <w:abstractNumId w:val="1"/>
  </w:num>
  <w:num w:numId="10">
    <w:abstractNumId w:val="0"/>
  </w:num>
  <w:num w:numId="11">
    <w:abstractNumId w:val="8"/>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1C"/>
    <w:rsid w:val="00057A3A"/>
    <w:rsid w:val="000B2D98"/>
    <w:rsid w:val="00161C6C"/>
    <w:rsid w:val="001D1C54"/>
    <w:rsid w:val="001D7B6E"/>
    <w:rsid w:val="001E16E4"/>
    <w:rsid w:val="00311D57"/>
    <w:rsid w:val="00346075"/>
    <w:rsid w:val="004B4126"/>
    <w:rsid w:val="004E231C"/>
    <w:rsid w:val="005050A2"/>
    <w:rsid w:val="00510676"/>
    <w:rsid w:val="00571BD0"/>
    <w:rsid w:val="00777124"/>
    <w:rsid w:val="007A68E9"/>
    <w:rsid w:val="007F0A51"/>
    <w:rsid w:val="00872C23"/>
    <w:rsid w:val="0087737A"/>
    <w:rsid w:val="00877F65"/>
    <w:rsid w:val="009730AF"/>
    <w:rsid w:val="009C3933"/>
    <w:rsid w:val="00A34BBD"/>
    <w:rsid w:val="00A72E78"/>
    <w:rsid w:val="00AB5AA2"/>
    <w:rsid w:val="00B34304"/>
    <w:rsid w:val="00B50189"/>
    <w:rsid w:val="00B85D5A"/>
    <w:rsid w:val="00B953E7"/>
    <w:rsid w:val="00BA4E3D"/>
    <w:rsid w:val="00CA597D"/>
    <w:rsid w:val="00CF304E"/>
    <w:rsid w:val="00D13FA5"/>
    <w:rsid w:val="00D1799C"/>
    <w:rsid w:val="00D34170"/>
    <w:rsid w:val="00DA65CF"/>
    <w:rsid w:val="00DA7DF6"/>
    <w:rsid w:val="00DB55E5"/>
    <w:rsid w:val="00DC20C5"/>
    <w:rsid w:val="00DD15EF"/>
    <w:rsid w:val="00DE28C5"/>
    <w:rsid w:val="00E92876"/>
    <w:rsid w:val="00ED764C"/>
    <w:rsid w:val="00F7226E"/>
    <w:rsid w:val="00F93B24"/>
    <w:rsid w:val="00F970AB"/>
    <w:rsid w:val="00FC1C9E"/>
    <w:rsid w:val="00FD3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8426"/>
  <w15:chartTrackingRefBased/>
  <w15:docId w15:val="{02E5AACE-F26F-4D9D-8994-53D7CCC9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231C"/>
    <w:pPr>
      <w:widowControl w:val="0"/>
      <w:autoSpaceDE w:val="0"/>
      <w:autoSpaceDN w:val="0"/>
      <w:spacing w:after="0" w:line="240" w:lineRule="auto"/>
    </w:pPr>
    <w:rPr>
      <w:rFonts w:ascii="Arial" w:eastAsia="Arial" w:hAnsi="Arial" w:cs="Arial"/>
      <w:lang w:eastAsia="en-IE" w:bidi="en-IE"/>
    </w:rPr>
  </w:style>
  <w:style w:type="paragraph" w:styleId="Heading1">
    <w:name w:val="heading 1"/>
    <w:basedOn w:val="Normal"/>
    <w:link w:val="Heading1Char"/>
    <w:uiPriority w:val="1"/>
    <w:qFormat/>
    <w:rsid w:val="004E231C"/>
    <w:pPr>
      <w:spacing w:before="144"/>
      <w:ind w:left="13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231C"/>
    <w:rPr>
      <w:rFonts w:ascii="Arial" w:eastAsia="Arial" w:hAnsi="Arial" w:cs="Arial"/>
      <w:b/>
      <w:bCs/>
      <w:sz w:val="32"/>
      <w:szCs w:val="32"/>
      <w:lang w:eastAsia="en-IE" w:bidi="en-IE"/>
    </w:rPr>
  </w:style>
  <w:style w:type="paragraph" w:styleId="BodyText">
    <w:name w:val="Body Text"/>
    <w:basedOn w:val="Normal"/>
    <w:link w:val="BodyTextChar"/>
    <w:uiPriority w:val="1"/>
    <w:qFormat/>
    <w:rsid w:val="004E231C"/>
    <w:pPr>
      <w:ind w:hanging="360"/>
    </w:pPr>
  </w:style>
  <w:style w:type="character" w:customStyle="1" w:styleId="BodyTextChar">
    <w:name w:val="Body Text Char"/>
    <w:basedOn w:val="DefaultParagraphFont"/>
    <w:link w:val="BodyText"/>
    <w:uiPriority w:val="1"/>
    <w:rsid w:val="004E231C"/>
    <w:rPr>
      <w:rFonts w:ascii="Arial" w:eastAsia="Arial" w:hAnsi="Arial" w:cs="Arial"/>
      <w:lang w:eastAsia="en-IE" w:bidi="en-IE"/>
    </w:rPr>
  </w:style>
  <w:style w:type="paragraph" w:styleId="ListParagraph">
    <w:name w:val="List Paragraph"/>
    <w:basedOn w:val="Normal"/>
    <w:uiPriority w:val="34"/>
    <w:qFormat/>
    <w:rsid w:val="004E231C"/>
    <w:pPr>
      <w:ind w:left="1269" w:hanging="360"/>
      <w:jc w:val="both"/>
    </w:pPr>
  </w:style>
  <w:style w:type="character" w:styleId="Hyperlink">
    <w:name w:val="Hyperlink"/>
    <w:basedOn w:val="DefaultParagraphFont"/>
    <w:uiPriority w:val="99"/>
    <w:unhideWhenUsed/>
    <w:rsid w:val="004E231C"/>
    <w:rPr>
      <w:color w:val="0563C1" w:themeColor="hyperlink"/>
      <w:u w:val="single"/>
    </w:rPr>
  </w:style>
  <w:style w:type="character" w:styleId="UnresolvedMention">
    <w:name w:val="Unresolved Mention"/>
    <w:basedOn w:val="DefaultParagraphFont"/>
    <w:uiPriority w:val="99"/>
    <w:semiHidden/>
    <w:unhideWhenUsed/>
    <w:rsid w:val="00A72E78"/>
    <w:rPr>
      <w:color w:val="605E5C"/>
      <w:shd w:val="clear" w:color="auto" w:fill="E1DFDD"/>
    </w:rPr>
  </w:style>
  <w:style w:type="paragraph" w:customStyle="1" w:styleId="Name">
    <w:name w:val="Name"/>
    <w:basedOn w:val="Normal"/>
    <w:qFormat/>
    <w:rsid w:val="007F0A51"/>
    <w:pPr>
      <w:widowControl/>
      <w:tabs>
        <w:tab w:val="right" w:pos="2160"/>
        <w:tab w:val="left" w:pos="2880"/>
      </w:tabs>
      <w:autoSpaceDE/>
      <w:autoSpaceDN/>
    </w:pPr>
    <w:rPr>
      <w:rFonts w:ascii="Century Gothic" w:eastAsiaTheme="minorHAnsi" w:hAnsi="Century Gothic" w:cstheme="minorBidi"/>
      <w:b/>
      <w:noProof/>
      <w:color w:val="44546A" w:themeColor="text2"/>
      <w:sz w:val="72"/>
      <w:szCs w:val="72"/>
      <w:lang w:val="en-US" w:eastAsia="en-US" w:bidi="ar-SA"/>
    </w:rPr>
  </w:style>
  <w:style w:type="character" w:styleId="FollowedHyperlink">
    <w:name w:val="FollowedHyperlink"/>
    <w:basedOn w:val="DefaultParagraphFont"/>
    <w:uiPriority w:val="99"/>
    <w:semiHidden/>
    <w:unhideWhenUsed/>
    <w:rsid w:val="00505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590">
      <w:bodyDiv w:val="1"/>
      <w:marLeft w:val="0"/>
      <w:marRight w:val="0"/>
      <w:marTop w:val="0"/>
      <w:marBottom w:val="0"/>
      <w:divBdr>
        <w:top w:val="none" w:sz="0" w:space="0" w:color="auto"/>
        <w:left w:val="none" w:sz="0" w:space="0" w:color="auto"/>
        <w:bottom w:val="none" w:sz="0" w:space="0" w:color="auto"/>
        <w:right w:val="none" w:sz="0" w:space="0" w:color="auto"/>
      </w:divBdr>
    </w:div>
    <w:div w:id="11929136">
      <w:bodyDiv w:val="1"/>
      <w:marLeft w:val="0"/>
      <w:marRight w:val="0"/>
      <w:marTop w:val="0"/>
      <w:marBottom w:val="0"/>
      <w:divBdr>
        <w:top w:val="none" w:sz="0" w:space="0" w:color="auto"/>
        <w:left w:val="none" w:sz="0" w:space="0" w:color="auto"/>
        <w:bottom w:val="none" w:sz="0" w:space="0" w:color="auto"/>
        <w:right w:val="none" w:sz="0" w:space="0" w:color="auto"/>
      </w:divBdr>
    </w:div>
    <w:div w:id="114755640">
      <w:bodyDiv w:val="1"/>
      <w:marLeft w:val="0"/>
      <w:marRight w:val="0"/>
      <w:marTop w:val="0"/>
      <w:marBottom w:val="0"/>
      <w:divBdr>
        <w:top w:val="none" w:sz="0" w:space="0" w:color="auto"/>
        <w:left w:val="none" w:sz="0" w:space="0" w:color="auto"/>
        <w:bottom w:val="none" w:sz="0" w:space="0" w:color="auto"/>
        <w:right w:val="none" w:sz="0" w:space="0" w:color="auto"/>
      </w:divBdr>
    </w:div>
    <w:div w:id="175196586">
      <w:bodyDiv w:val="1"/>
      <w:marLeft w:val="0"/>
      <w:marRight w:val="0"/>
      <w:marTop w:val="0"/>
      <w:marBottom w:val="0"/>
      <w:divBdr>
        <w:top w:val="none" w:sz="0" w:space="0" w:color="auto"/>
        <w:left w:val="none" w:sz="0" w:space="0" w:color="auto"/>
        <w:bottom w:val="none" w:sz="0" w:space="0" w:color="auto"/>
        <w:right w:val="none" w:sz="0" w:space="0" w:color="auto"/>
      </w:divBdr>
    </w:div>
    <w:div w:id="217520300">
      <w:bodyDiv w:val="1"/>
      <w:marLeft w:val="0"/>
      <w:marRight w:val="0"/>
      <w:marTop w:val="0"/>
      <w:marBottom w:val="0"/>
      <w:divBdr>
        <w:top w:val="none" w:sz="0" w:space="0" w:color="auto"/>
        <w:left w:val="none" w:sz="0" w:space="0" w:color="auto"/>
        <w:bottom w:val="none" w:sz="0" w:space="0" w:color="auto"/>
        <w:right w:val="none" w:sz="0" w:space="0" w:color="auto"/>
      </w:divBdr>
    </w:div>
    <w:div w:id="220334606">
      <w:bodyDiv w:val="1"/>
      <w:marLeft w:val="0"/>
      <w:marRight w:val="0"/>
      <w:marTop w:val="0"/>
      <w:marBottom w:val="0"/>
      <w:divBdr>
        <w:top w:val="none" w:sz="0" w:space="0" w:color="auto"/>
        <w:left w:val="none" w:sz="0" w:space="0" w:color="auto"/>
        <w:bottom w:val="none" w:sz="0" w:space="0" w:color="auto"/>
        <w:right w:val="none" w:sz="0" w:space="0" w:color="auto"/>
      </w:divBdr>
    </w:div>
    <w:div w:id="489249105">
      <w:bodyDiv w:val="1"/>
      <w:marLeft w:val="0"/>
      <w:marRight w:val="0"/>
      <w:marTop w:val="0"/>
      <w:marBottom w:val="0"/>
      <w:divBdr>
        <w:top w:val="none" w:sz="0" w:space="0" w:color="auto"/>
        <w:left w:val="none" w:sz="0" w:space="0" w:color="auto"/>
        <w:bottom w:val="none" w:sz="0" w:space="0" w:color="auto"/>
        <w:right w:val="none" w:sz="0" w:space="0" w:color="auto"/>
      </w:divBdr>
    </w:div>
    <w:div w:id="534851451">
      <w:bodyDiv w:val="1"/>
      <w:marLeft w:val="0"/>
      <w:marRight w:val="0"/>
      <w:marTop w:val="0"/>
      <w:marBottom w:val="0"/>
      <w:divBdr>
        <w:top w:val="none" w:sz="0" w:space="0" w:color="auto"/>
        <w:left w:val="none" w:sz="0" w:space="0" w:color="auto"/>
        <w:bottom w:val="none" w:sz="0" w:space="0" w:color="auto"/>
        <w:right w:val="none" w:sz="0" w:space="0" w:color="auto"/>
      </w:divBdr>
    </w:div>
    <w:div w:id="716466303">
      <w:bodyDiv w:val="1"/>
      <w:marLeft w:val="0"/>
      <w:marRight w:val="0"/>
      <w:marTop w:val="0"/>
      <w:marBottom w:val="0"/>
      <w:divBdr>
        <w:top w:val="none" w:sz="0" w:space="0" w:color="auto"/>
        <w:left w:val="none" w:sz="0" w:space="0" w:color="auto"/>
        <w:bottom w:val="none" w:sz="0" w:space="0" w:color="auto"/>
        <w:right w:val="none" w:sz="0" w:space="0" w:color="auto"/>
      </w:divBdr>
    </w:div>
    <w:div w:id="770130634">
      <w:bodyDiv w:val="1"/>
      <w:marLeft w:val="0"/>
      <w:marRight w:val="0"/>
      <w:marTop w:val="0"/>
      <w:marBottom w:val="0"/>
      <w:divBdr>
        <w:top w:val="none" w:sz="0" w:space="0" w:color="auto"/>
        <w:left w:val="none" w:sz="0" w:space="0" w:color="auto"/>
        <w:bottom w:val="none" w:sz="0" w:space="0" w:color="auto"/>
        <w:right w:val="none" w:sz="0" w:space="0" w:color="auto"/>
      </w:divBdr>
    </w:div>
    <w:div w:id="1223256447">
      <w:bodyDiv w:val="1"/>
      <w:marLeft w:val="0"/>
      <w:marRight w:val="0"/>
      <w:marTop w:val="0"/>
      <w:marBottom w:val="0"/>
      <w:divBdr>
        <w:top w:val="none" w:sz="0" w:space="0" w:color="auto"/>
        <w:left w:val="none" w:sz="0" w:space="0" w:color="auto"/>
        <w:bottom w:val="none" w:sz="0" w:space="0" w:color="auto"/>
        <w:right w:val="none" w:sz="0" w:space="0" w:color="auto"/>
      </w:divBdr>
    </w:div>
    <w:div w:id="1531383011">
      <w:bodyDiv w:val="1"/>
      <w:marLeft w:val="0"/>
      <w:marRight w:val="0"/>
      <w:marTop w:val="0"/>
      <w:marBottom w:val="0"/>
      <w:divBdr>
        <w:top w:val="none" w:sz="0" w:space="0" w:color="auto"/>
        <w:left w:val="none" w:sz="0" w:space="0" w:color="auto"/>
        <w:bottom w:val="none" w:sz="0" w:space="0" w:color="auto"/>
        <w:right w:val="none" w:sz="0" w:space="0" w:color="auto"/>
      </w:divBdr>
    </w:div>
    <w:div w:id="1610815919">
      <w:bodyDiv w:val="1"/>
      <w:marLeft w:val="0"/>
      <w:marRight w:val="0"/>
      <w:marTop w:val="0"/>
      <w:marBottom w:val="0"/>
      <w:divBdr>
        <w:top w:val="none" w:sz="0" w:space="0" w:color="auto"/>
        <w:left w:val="none" w:sz="0" w:space="0" w:color="auto"/>
        <w:bottom w:val="none" w:sz="0" w:space="0" w:color="auto"/>
        <w:right w:val="none" w:sz="0" w:space="0" w:color="auto"/>
      </w:divBdr>
    </w:div>
    <w:div w:id="1880779970">
      <w:bodyDiv w:val="1"/>
      <w:marLeft w:val="0"/>
      <w:marRight w:val="0"/>
      <w:marTop w:val="0"/>
      <w:marBottom w:val="0"/>
      <w:divBdr>
        <w:top w:val="none" w:sz="0" w:space="0" w:color="auto"/>
        <w:left w:val="none" w:sz="0" w:space="0" w:color="auto"/>
        <w:bottom w:val="none" w:sz="0" w:space="0" w:color="auto"/>
        <w:right w:val="none" w:sz="0" w:space="0" w:color="auto"/>
      </w:divBdr>
    </w:div>
    <w:div w:id="19361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7500D505-E936-8547-90FD-911A5BF8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Walsh</dc:creator>
  <cp:keywords/>
  <dc:description/>
  <cp:lastModifiedBy>Eva Walsh</cp:lastModifiedBy>
  <cp:revision>2</cp:revision>
  <dcterms:created xsi:type="dcterms:W3CDTF">2020-10-23T13:29:00Z</dcterms:created>
  <dcterms:modified xsi:type="dcterms:W3CDTF">2020-10-23T13:29:00Z</dcterms:modified>
</cp:coreProperties>
</file>