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49F" w:rsidRPr="00946A52" w:rsidRDefault="00820444" w:rsidP="009D4B8D">
      <w:pPr>
        <w:spacing w:after="0"/>
        <w:jc w:val="center"/>
        <w:rPr>
          <w:rFonts w:asciiTheme="minorHAnsi" w:hAnsiTheme="minorHAnsi"/>
          <w:b/>
          <w:sz w:val="36"/>
          <w:szCs w:val="36"/>
          <w:u w:val="single"/>
          <w:lang w:val="en-GB"/>
        </w:rPr>
      </w:pPr>
      <w:r w:rsidRPr="00946A52">
        <w:rPr>
          <w:rFonts w:asciiTheme="minorHAnsi" w:hAnsiTheme="minorHAnsi"/>
          <w:b/>
          <w:bCs/>
          <w:sz w:val="36"/>
          <w:szCs w:val="36"/>
          <w:u w:val="single"/>
          <w:lang w:val="en-GB"/>
        </w:rPr>
        <w:t>Fiona O' Regan</w:t>
      </w:r>
    </w:p>
    <w:p w:rsidR="00ED249F" w:rsidRPr="00BC6FEC" w:rsidRDefault="00AA3EED" w:rsidP="009D4B8D">
      <w:pPr>
        <w:spacing w:after="0"/>
        <w:jc w:val="center"/>
        <w:rPr>
          <w:rFonts w:asciiTheme="minorHAnsi" w:hAnsiTheme="minorHAnsi"/>
          <w:lang w:val="en-GB"/>
        </w:rPr>
      </w:pPr>
      <w:r>
        <w:rPr>
          <w:rFonts w:asciiTheme="minorHAnsi" w:hAnsiTheme="minorHAnsi"/>
          <w:lang w:val="en-GB"/>
        </w:rPr>
        <w:t>Condonstown, Watergrasshill, Co. Cork</w:t>
      </w:r>
    </w:p>
    <w:p w:rsidR="00ED249F" w:rsidRPr="00BC6FEC" w:rsidRDefault="00ED249F" w:rsidP="009D4B8D">
      <w:pPr>
        <w:spacing w:after="0"/>
        <w:jc w:val="center"/>
        <w:rPr>
          <w:rFonts w:asciiTheme="minorHAnsi" w:hAnsiTheme="minorHAnsi"/>
          <w:lang w:val="en-GB"/>
        </w:rPr>
      </w:pPr>
      <w:r w:rsidRPr="00BC6FEC">
        <w:rPr>
          <w:rFonts w:asciiTheme="minorHAnsi" w:hAnsiTheme="minorHAnsi"/>
          <w:b/>
          <w:lang w:val="en-GB"/>
        </w:rPr>
        <w:t>Tel:</w:t>
      </w:r>
      <w:r w:rsidRPr="00BC6FEC">
        <w:rPr>
          <w:rFonts w:asciiTheme="minorHAnsi" w:hAnsiTheme="minorHAnsi"/>
          <w:lang w:val="en-GB"/>
        </w:rPr>
        <w:t xml:space="preserve"> 086 3975561</w:t>
      </w:r>
    </w:p>
    <w:p w:rsidR="00ED249F" w:rsidRPr="00BC6FEC" w:rsidRDefault="00ED249F" w:rsidP="009D4B8D">
      <w:pPr>
        <w:spacing w:after="0"/>
        <w:jc w:val="center"/>
        <w:rPr>
          <w:rFonts w:asciiTheme="minorHAnsi" w:hAnsiTheme="minorHAnsi"/>
        </w:rPr>
      </w:pPr>
      <w:r w:rsidRPr="00BC6FEC">
        <w:rPr>
          <w:rFonts w:asciiTheme="minorHAnsi" w:hAnsiTheme="minorHAnsi"/>
          <w:b/>
          <w:lang w:val="en-GB"/>
        </w:rPr>
        <w:t>Email:</w:t>
      </w:r>
      <w:r w:rsidRPr="00BC6FEC">
        <w:rPr>
          <w:rFonts w:asciiTheme="minorHAnsi" w:hAnsiTheme="minorHAnsi"/>
          <w:lang w:val="en-GB"/>
        </w:rPr>
        <w:t xml:space="preserve"> fionabrighidoregan@gmail.com</w:t>
      </w:r>
    </w:p>
    <w:p w:rsidR="00820444" w:rsidRPr="00BC6FEC" w:rsidRDefault="00820444" w:rsidP="00820444">
      <w:pPr>
        <w:jc w:val="both"/>
        <w:rPr>
          <w:rFonts w:asciiTheme="minorHAnsi" w:hAnsiTheme="minorHAnsi"/>
          <w:b/>
        </w:rPr>
      </w:pPr>
    </w:p>
    <w:p w:rsidR="00ED249F" w:rsidRPr="00946A52" w:rsidRDefault="00ED249F" w:rsidP="00820444">
      <w:pPr>
        <w:jc w:val="both"/>
        <w:rPr>
          <w:rFonts w:asciiTheme="minorHAnsi" w:hAnsiTheme="minorHAnsi"/>
          <w:b/>
          <w:sz w:val="28"/>
          <w:szCs w:val="28"/>
          <w:u w:val="single"/>
        </w:rPr>
      </w:pPr>
      <w:r w:rsidRPr="00946A52">
        <w:rPr>
          <w:rFonts w:asciiTheme="minorHAnsi" w:hAnsiTheme="minorHAnsi"/>
          <w:b/>
          <w:sz w:val="28"/>
          <w:szCs w:val="28"/>
          <w:u w:val="single"/>
        </w:rPr>
        <w:t>Education</w:t>
      </w:r>
    </w:p>
    <w:p w:rsidR="00142C69" w:rsidRDefault="009D4B8D" w:rsidP="006E5AB9">
      <w:pPr>
        <w:spacing w:after="0"/>
        <w:ind w:firstLine="357"/>
        <w:jc w:val="both"/>
        <w:rPr>
          <w:rFonts w:asciiTheme="minorHAnsi" w:hAnsiTheme="minorHAnsi"/>
          <w:bCs/>
          <w:lang w:val="en-GB"/>
        </w:rPr>
      </w:pPr>
      <w:r>
        <w:rPr>
          <w:rFonts w:asciiTheme="minorHAnsi" w:hAnsiTheme="minorHAnsi"/>
          <w:bCs/>
          <w:u w:val="single"/>
          <w:lang w:val="en-GB"/>
        </w:rPr>
        <w:t>2009:</w:t>
      </w:r>
      <w:r w:rsidRPr="000466F2">
        <w:rPr>
          <w:rFonts w:asciiTheme="minorHAnsi" w:hAnsiTheme="minorHAnsi"/>
          <w:bCs/>
          <w:lang w:val="en-GB"/>
        </w:rPr>
        <w:t xml:space="preserve"> </w:t>
      </w:r>
      <w:r w:rsidRPr="009D4B8D">
        <w:rPr>
          <w:rFonts w:asciiTheme="minorHAnsi" w:hAnsiTheme="minorHAnsi"/>
          <w:b/>
          <w:bCs/>
          <w:lang w:val="en-GB"/>
        </w:rPr>
        <w:t>Law Society of Ireland</w:t>
      </w:r>
    </w:p>
    <w:p w:rsidR="009D4B8D" w:rsidRDefault="009D4B8D" w:rsidP="00BC6FEC">
      <w:pPr>
        <w:ind w:firstLine="357"/>
        <w:jc w:val="both"/>
        <w:rPr>
          <w:rFonts w:asciiTheme="minorHAnsi" w:hAnsiTheme="minorHAnsi"/>
          <w:bCs/>
          <w:lang w:val="en-GB"/>
        </w:rPr>
      </w:pPr>
      <w:r w:rsidRPr="009D4B8D">
        <w:rPr>
          <w:rFonts w:asciiTheme="minorHAnsi" w:hAnsiTheme="minorHAnsi"/>
          <w:bCs/>
          <w:lang w:val="en-GB"/>
        </w:rPr>
        <w:t xml:space="preserve"> Passed Final Examination First Part</w:t>
      </w:r>
      <w:r>
        <w:rPr>
          <w:rFonts w:asciiTheme="minorHAnsi" w:hAnsiTheme="minorHAnsi"/>
          <w:bCs/>
          <w:lang w:val="en-GB"/>
        </w:rPr>
        <w:t xml:space="preserve"> (reinstated </w:t>
      </w:r>
      <w:r w:rsidR="00157585">
        <w:rPr>
          <w:rFonts w:asciiTheme="minorHAnsi" w:hAnsiTheme="minorHAnsi"/>
          <w:bCs/>
          <w:lang w:val="en-GB"/>
        </w:rPr>
        <w:t xml:space="preserve">by the Law Society of Ireland </w:t>
      </w:r>
      <w:r>
        <w:rPr>
          <w:rFonts w:asciiTheme="minorHAnsi" w:hAnsiTheme="minorHAnsi"/>
          <w:bCs/>
          <w:lang w:val="en-GB"/>
        </w:rPr>
        <w:t>April 2016)</w:t>
      </w:r>
    </w:p>
    <w:p w:rsidR="00ED249F" w:rsidRPr="00ED249F" w:rsidRDefault="00ED249F" w:rsidP="00BC6FEC">
      <w:pPr>
        <w:spacing w:after="0"/>
        <w:ind w:firstLine="357"/>
        <w:jc w:val="both"/>
        <w:rPr>
          <w:rFonts w:asciiTheme="minorHAnsi" w:hAnsiTheme="minorHAnsi"/>
          <w:bCs/>
          <w:lang w:val="en-GB"/>
        </w:rPr>
      </w:pPr>
      <w:r w:rsidRPr="00ED249F">
        <w:rPr>
          <w:rFonts w:asciiTheme="minorHAnsi" w:hAnsiTheme="minorHAnsi"/>
          <w:bCs/>
          <w:u w:val="single"/>
          <w:lang w:val="en-GB"/>
        </w:rPr>
        <w:t>2009-2013</w:t>
      </w:r>
      <w:r w:rsidRPr="00ED249F">
        <w:rPr>
          <w:rFonts w:asciiTheme="minorHAnsi" w:hAnsiTheme="minorHAnsi"/>
          <w:bCs/>
          <w:lang w:val="en-GB"/>
        </w:rPr>
        <w:tab/>
      </w:r>
      <w:r w:rsidRPr="00ED249F">
        <w:rPr>
          <w:rFonts w:asciiTheme="minorHAnsi" w:hAnsiTheme="minorHAnsi"/>
          <w:b/>
          <w:bCs/>
          <w:lang w:val="en-GB"/>
        </w:rPr>
        <w:t>University College Cork, PhD</w:t>
      </w:r>
      <w:r w:rsidRPr="00ED249F">
        <w:rPr>
          <w:rFonts w:asciiTheme="minorHAnsi" w:hAnsiTheme="minorHAnsi"/>
          <w:bCs/>
          <w:lang w:val="en-GB"/>
        </w:rPr>
        <w:t xml:space="preserve"> </w:t>
      </w:r>
    </w:p>
    <w:p w:rsidR="00BC6FEC" w:rsidRDefault="00ED249F" w:rsidP="00BC6FEC">
      <w:pPr>
        <w:ind w:left="357"/>
        <w:jc w:val="both"/>
        <w:rPr>
          <w:rFonts w:asciiTheme="minorHAnsi" w:hAnsiTheme="minorHAnsi"/>
        </w:rPr>
      </w:pPr>
      <w:r w:rsidRPr="000466F2">
        <w:rPr>
          <w:rFonts w:asciiTheme="minorHAnsi" w:hAnsiTheme="minorHAnsi"/>
          <w:b/>
          <w:bCs/>
          <w:lang w:val="en-GB"/>
        </w:rPr>
        <w:t>Thesis Title</w:t>
      </w:r>
      <w:r w:rsidRPr="000466F2">
        <w:rPr>
          <w:rFonts w:asciiTheme="minorHAnsi" w:hAnsiTheme="minorHAnsi"/>
          <w:bCs/>
          <w:lang w:val="en-GB"/>
        </w:rPr>
        <w:t>: “</w:t>
      </w:r>
      <w:r w:rsidRPr="000466F2">
        <w:rPr>
          <w:rFonts w:asciiTheme="minorHAnsi" w:hAnsiTheme="minorHAnsi"/>
        </w:rPr>
        <w:t>A Critical Analysis of the Victim Participation Initiative of the International Criminal Court and its potential to provide Victims of Gender Based Violence with Restorative Justice”</w:t>
      </w:r>
    </w:p>
    <w:p w:rsidR="00E81135" w:rsidRPr="00ED249F" w:rsidRDefault="00E81135" w:rsidP="00E81135">
      <w:pPr>
        <w:spacing w:after="0"/>
        <w:ind w:firstLine="360"/>
        <w:jc w:val="both"/>
        <w:rPr>
          <w:rFonts w:asciiTheme="minorHAnsi" w:hAnsiTheme="minorHAnsi"/>
          <w:lang w:val="en-GB"/>
        </w:rPr>
      </w:pPr>
      <w:r w:rsidRPr="00ED249F">
        <w:rPr>
          <w:rFonts w:asciiTheme="minorHAnsi" w:hAnsiTheme="minorHAnsi"/>
          <w:u w:val="single"/>
          <w:lang w:val="en-GB"/>
        </w:rPr>
        <w:t>2007-2008</w:t>
      </w:r>
      <w:r>
        <w:rPr>
          <w:rFonts w:asciiTheme="minorHAnsi" w:hAnsiTheme="minorHAnsi"/>
          <w:lang w:val="en-GB"/>
        </w:rPr>
        <w:tab/>
      </w:r>
      <w:r w:rsidRPr="00ED249F">
        <w:rPr>
          <w:rFonts w:asciiTheme="minorHAnsi" w:hAnsiTheme="minorHAnsi"/>
          <w:b/>
          <w:lang w:val="en-GB"/>
        </w:rPr>
        <w:t>University College Cork, LLM</w:t>
      </w:r>
    </w:p>
    <w:p w:rsidR="00E81135" w:rsidRPr="000466F2" w:rsidRDefault="00E81135" w:rsidP="00E81135">
      <w:pPr>
        <w:spacing w:after="0"/>
        <w:ind w:firstLine="360"/>
        <w:jc w:val="both"/>
        <w:rPr>
          <w:rFonts w:asciiTheme="minorHAnsi" w:hAnsiTheme="minorHAnsi"/>
          <w:lang w:val="en-GB"/>
        </w:rPr>
      </w:pPr>
      <w:r w:rsidRPr="000247C8">
        <w:rPr>
          <w:rFonts w:asciiTheme="minorHAnsi" w:hAnsiTheme="minorHAnsi"/>
          <w:b/>
          <w:lang w:val="en-GB"/>
        </w:rPr>
        <w:t>Result: First Class Honours</w:t>
      </w:r>
      <w:r w:rsidRPr="000466F2">
        <w:rPr>
          <w:rFonts w:asciiTheme="minorHAnsi" w:hAnsiTheme="minorHAnsi"/>
          <w:lang w:val="en-GB"/>
        </w:rPr>
        <w:t xml:space="preserve"> (Joint 2</w:t>
      </w:r>
      <w:r w:rsidRPr="000466F2">
        <w:rPr>
          <w:rFonts w:asciiTheme="minorHAnsi" w:hAnsiTheme="minorHAnsi"/>
          <w:vertAlign w:val="superscript"/>
          <w:lang w:val="en-GB"/>
        </w:rPr>
        <w:t>nd</w:t>
      </w:r>
      <w:r w:rsidRPr="000466F2">
        <w:rPr>
          <w:rFonts w:asciiTheme="minorHAnsi" w:hAnsiTheme="minorHAnsi"/>
          <w:lang w:val="en-GB"/>
        </w:rPr>
        <w:t xml:space="preserve"> in class of 33)</w:t>
      </w:r>
      <w:r>
        <w:rPr>
          <w:rFonts w:asciiTheme="minorHAnsi" w:hAnsiTheme="minorHAnsi"/>
          <w:lang w:val="en-GB"/>
        </w:rPr>
        <w:t xml:space="preserve"> </w:t>
      </w:r>
    </w:p>
    <w:p w:rsidR="00E81135" w:rsidRPr="000247C8" w:rsidRDefault="00E81135" w:rsidP="00E81135">
      <w:pPr>
        <w:spacing w:after="0"/>
        <w:ind w:left="360"/>
        <w:jc w:val="both"/>
        <w:rPr>
          <w:rFonts w:asciiTheme="minorHAnsi" w:hAnsiTheme="minorHAnsi"/>
          <w:lang w:val="en-GB"/>
        </w:rPr>
      </w:pPr>
      <w:r w:rsidRPr="000247C8">
        <w:rPr>
          <w:rFonts w:asciiTheme="minorHAnsi" w:hAnsiTheme="minorHAnsi"/>
          <w:lang w:val="en-GB"/>
        </w:rPr>
        <w:t xml:space="preserve">Minor Thesis: </w:t>
      </w:r>
      <w:r w:rsidR="004A0465">
        <w:rPr>
          <w:rFonts w:asciiTheme="minorHAnsi" w:hAnsiTheme="minorHAnsi"/>
          <w:lang w:val="en-GB"/>
        </w:rPr>
        <w:t>73%</w:t>
      </w:r>
      <w:r w:rsidRPr="000247C8">
        <w:rPr>
          <w:rFonts w:asciiTheme="minorHAnsi" w:hAnsiTheme="minorHAnsi"/>
          <w:lang w:val="en-GB"/>
        </w:rPr>
        <w:t xml:space="preserve"> 1H</w:t>
      </w:r>
    </w:p>
    <w:p w:rsidR="00E81135" w:rsidRPr="000247C8" w:rsidRDefault="004A0465" w:rsidP="00E81135">
      <w:pPr>
        <w:spacing w:after="0"/>
        <w:ind w:left="360"/>
        <w:jc w:val="both"/>
        <w:rPr>
          <w:rFonts w:asciiTheme="minorHAnsi" w:hAnsiTheme="minorHAnsi"/>
          <w:lang w:val="en-GB"/>
        </w:rPr>
      </w:pPr>
      <w:r>
        <w:rPr>
          <w:rFonts w:asciiTheme="minorHAnsi" w:hAnsiTheme="minorHAnsi"/>
          <w:lang w:val="en-GB"/>
        </w:rPr>
        <w:t>Law of Credit and Security: 70%</w:t>
      </w:r>
      <w:r w:rsidR="00E81135" w:rsidRPr="000247C8">
        <w:rPr>
          <w:rFonts w:asciiTheme="minorHAnsi" w:hAnsiTheme="minorHAnsi"/>
          <w:lang w:val="en-GB"/>
        </w:rPr>
        <w:t xml:space="preserve"> 1H</w:t>
      </w:r>
    </w:p>
    <w:p w:rsidR="00E81135" w:rsidRPr="000247C8" w:rsidRDefault="00E81135" w:rsidP="00E81135">
      <w:pPr>
        <w:spacing w:after="0"/>
        <w:ind w:left="360"/>
        <w:jc w:val="both"/>
        <w:rPr>
          <w:rFonts w:asciiTheme="minorHAnsi" w:hAnsiTheme="minorHAnsi"/>
          <w:lang w:val="en-GB"/>
        </w:rPr>
      </w:pPr>
      <w:r w:rsidRPr="000247C8">
        <w:rPr>
          <w:rFonts w:asciiTheme="minorHAnsi" w:hAnsiTheme="minorHAnsi"/>
          <w:lang w:val="en-GB"/>
        </w:rPr>
        <w:t>Princip</w:t>
      </w:r>
      <w:r w:rsidR="004A0465">
        <w:rPr>
          <w:rFonts w:asciiTheme="minorHAnsi" w:hAnsiTheme="minorHAnsi"/>
          <w:lang w:val="en-GB"/>
        </w:rPr>
        <w:t>les of Environmental Law: 68%</w:t>
      </w:r>
      <w:r w:rsidRPr="000247C8">
        <w:rPr>
          <w:rFonts w:asciiTheme="minorHAnsi" w:hAnsiTheme="minorHAnsi"/>
          <w:lang w:val="en-GB"/>
        </w:rPr>
        <w:t xml:space="preserve"> 2H1</w:t>
      </w:r>
    </w:p>
    <w:p w:rsidR="00E81135" w:rsidRPr="000247C8" w:rsidRDefault="00E81135" w:rsidP="00E81135">
      <w:pPr>
        <w:spacing w:after="0"/>
        <w:ind w:left="360"/>
        <w:jc w:val="both"/>
        <w:rPr>
          <w:rFonts w:asciiTheme="minorHAnsi" w:hAnsiTheme="minorHAnsi"/>
          <w:lang w:val="en-GB"/>
        </w:rPr>
      </w:pPr>
      <w:r w:rsidRPr="000247C8">
        <w:rPr>
          <w:rFonts w:asciiTheme="minorHAnsi" w:hAnsiTheme="minorHAnsi"/>
          <w:lang w:val="en-GB"/>
        </w:rPr>
        <w:t>Adv</w:t>
      </w:r>
      <w:r w:rsidR="004A0465">
        <w:rPr>
          <w:rFonts w:asciiTheme="minorHAnsi" w:hAnsiTheme="minorHAnsi"/>
          <w:lang w:val="en-GB"/>
        </w:rPr>
        <w:t>anced EC Competition Law: 68%</w:t>
      </w:r>
      <w:r w:rsidRPr="000247C8">
        <w:rPr>
          <w:rFonts w:asciiTheme="minorHAnsi" w:hAnsiTheme="minorHAnsi"/>
          <w:lang w:val="en-GB"/>
        </w:rPr>
        <w:t xml:space="preserve"> 2H1</w:t>
      </w:r>
    </w:p>
    <w:p w:rsidR="00E81135" w:rsidRPr="000247C8" w:rsidRDefault="00E81135" w:rsidP="00E81135">
      <w:pPr>
        <w:spacing w:after="0"/>
        <w:ind w:left="360"/>
        <w:jc w:val="both"/>
        <w:rPr>
          <w:rFonts w:asciiTheme="minorHAnsi" w:hAnsiTheme="minorHAnsi"/>
          <w:lang w:val="en-GB"/>
        </w:rPr>
      </w:pPr>
      <w:r w:rsidRPr="000247C8">
        <w:rPr>
          <w:rFonts w:asciiTheme="minorHAnsi" w:hAnsiTheme="minorHAnsi"/>
          <w:lang w:val="en-GB"/>
        </w:rPr>
        <w:t>In</w:t>
      </w:r>
      <w:r w:rsidR="004A0465">
        <w:rPr>
          <w:rFonts w:asciiTheme="minorHAnsi" w:hAnsiTheme="minorHAnsi"/>
          <w:lang w:val="en-GB"/>
        </w:rPr>
        <w:t>ternational Criminal Law: 78%</w:t>
      </w:r>
      <w:r w:rsidRPr="000247C8">
        <w:rPr>
          <w:rFonts w:asciiTheme="minorHAnsi" w:hAnsiTheme="minorHAnsi"/>
          <w:lang w:val="en-GB"/>
        </w:rPr>
        <w:t xml:space="preserve"> 1H</w:t>
      </w:r>
    </w:p>
    <w:p w:rsidR="00E81135" w:rsidRPr="000247C8" w:rsidRDefault="00E81135" w:rsidP="00E81135">
      <w:pPr>
        <w:spacing w:after="0"/>
        <w:ind w:left="360"/>
        <w:jc w:val="both"/>
        <w:rPr>
          <w:rFonts w:asciiTheme="minorHAnsi" w:hAnsiTheme="minorHAnsi"/>
          <w:lang w:val="en-GB"/>
        </w:rPr>
      </w:pPr>
      <w:r w:rsidRPr="000247C8">
        <w:rPr>
          <w:rFonts w:asciiTheme="minorHAnsi" w:hAnsiTheme="minorHAnsi"/>
          <w:lang w:val="en-GB"/>
        </w:rPr>
        <w:t>Imm</w:t>
      </w:r>
      <w:r w:rsidR="004A0465">
        <w:rPr>
          <w:rFonts w:asciiTheme="minorHAnsi" w:hAnsiTheme="minorHAnsi"/>
          <w:lang w:val="en-GB"/>
        </w:rPr>
        <w:t>igration and Refugee Law: 70%</w:t>
      </w:r>
      <w:r w:rsidRPr="000247C8">
        <w:rPr>
          <w:rFonts w:asciiTheme="minorHAnsi" w:hAnsiTheme="minorHAnsi"/>
          <w:lang w:val="en-GB"/>
        </w:rPr>
        <w:t xml:space="preserve"> 1H</w:t>
      </w:r>
    </w:p>
    <w:p w:rsidR="00E81135" w:rsidRPr="000247C8" w:rsidRDefault="004A0465" w:rsidP="00E81135">
      <w:pPr>
        <w:ind w:left="360"/>
        <w:jc w:val="both"/>
        <w:rPr>
          <w:rFonts w:asciiTheme="minorHAnsi" w:hAnsiTheme="minorHAnsi"/>
          <w:lang w:val="en-GB"/>
        </w:rPr>
      </w:pPr>
      <w:r>
        <w:rPr>
          <w:rFonts w:asciiTheme="minorHAnsi" w:hAnsiTheme="minorHAnsi"/>
          <w:lang w:val="en-GB"/>
        </w:rPr>
        <w:t>Mental Health Law: 71%</w:t>
      </w:r>
      <w:r w:rsidR="00E81135" w:rsidRPr="000247C8">
        <w:rPr>
          <w:rFonts w:asciiTheme="minorHAnsi" w:hAnsiTheme="minorHAnsi"/>
          <w:lang w:val="en-GB"/>
        </w:rPr>
        <w:t xml:space="preserve"> 1H</w:t>
      </w:r>
    </w:p>
    <w:p w:rsidR="00E81135" w:rsidRPr="00ED249F" w:rsidRDefault="00E81135" w:rsidP="00E81135">
      <w:pPr>
        <w:spacing w:after="0"/>
        <w:ind w:firstLine="360"/>
        <w:jc w:val="both"/>
        <w:rPr>
          <w:rFonts w:asciiTheme="minorHAnsi" w:hAnsiTheme="minorHAnsi"/>
          <w:lang w:val="en-GB"/>
        </w:rPr>
      </w:pPr>
      <w:r w:rsidRPr="00ED249F">
        <w:rPr>
          <w:rFonts w:asciiTheme="minorHAnsi" w:hAnsiTheme="minorHAnsi"/>
          <w:u w:val="single"/>
          <w:lang w:val="en-GB"/>
        </w:rPr>
        <w:t>2004-2007</w:t>
      </w:r>
      <w:r>
        <w:rPr>
          <w:rFonts w:asciiTheme="minorHAnsi" w:hAnsiTheme="minorHAnsi"/>
          <w:lang w:val="en-GB"/>
        </w:rPr>
        <w:tab/>
      </w:r>
      <w:r w:rsidRPr="00ED249F">
        <w:rPr>
          <w:rFonts w:asciiTheme="minorHAnsi" w:hAnsiTheme="minorHAnsi"/>
          <w:b/>
          <w:lang w:val="en-GB"/>
        </w:rPr>
        <w:t xml:space="preserve">University College Cork, </w:t>
      </w:r>
      <w:r>
        <w:rPr>
          <w:rFonts w:asciiTheme="minorHAnsi" w:hAnsiTheme="minorHAnsi"/>
          <w:b/>
          <w:lang w:val="en-GB"/>
        </w:rPr>
        <w:t>Bachelor of Law (BCL)</w:t>
      </w:r>
    </w:p>
    <w:p w:rsidR="00E81135" w:rsidRDefault="00E81135" w:rsidP="00E81135">
      <w:pPr>
        <w:spacing w:after="0"/>
        <w:ind w:firstLine="360"/>
        <w:jc w:val="both"/>
        <w:rPr>
          <w:rFonts w:asciiTheme="minorHAnsi" w:hAnsiTheme="minorHAnsi"/>
          <w:lang w:val="en-GB"/>
        </w:rPr>
      </w:pPr>
      <w:r w:rsidRPr="000247C8">
        <w:rPr>
          <w:rFonts w:asciiTheme="minorHAnsi" w:hAnsiTheme="minorHAnsi"/>
          <w:b/>
          <w:lang w:val="en-GB"/>
        </w:rPr>
        <w:t>Final Year Result: First Class Honours</w:t>
      </w:r>
      <w:r w:rsidRPr="00142C69">
        <w:rPr>
          <w:rFonts w:asciiTheme="minorHAnsi" w:hAnsiTheme="minorHAnsi"/>
          <w:lang w:val="en-GB"/>
        </w:rPr>
        <w:t xml:space="preserve"> (8</w:t>
      </w:r>
      <w:r w:rsidRPr="00142C69">
        <w:rPr>
          <w:rFonts w:asciiTheme="minorHAnsi" w:hAnsiTheme="minorHAnsi"/>
          <w:vertAlign w:val="superscript"/>
          <w:lang w:val="en-GB"/>
        </w:rPr>
        <w:t>th</w:t>
      </w:r>
      <w:r w:rsidRPr="00142C69">
        <w:rPr>
          <w:rFonts w:asciiTheme="minorHAnsi" w:hAnsiTheme="minorHAnsi"/>
          <w:lang w:val="en-GB"/>
        </w:rPr>
        <w:t xml:space="preserve"> in class of 102)</w:t>
      </w:r>
    </w:p>
    <w:p w:rsidR="00E81135" w:rsidRDefault="004A0465" w:rsidP="00E81135">
      <w:pPr>
        <w:spacing w:after="0"/>
        <w:ind w:firstLine="360"/>
        <w:jc w:val="both"/>
        <w:rPr>
          <w:rFonts w:asciiTheme="minorHAnsi" w:hAnsiTheme="minorHAnsi"/>
          <w:lang w:val="en-GB"/>
        </w:rPr>
      </w:pPr>
      <w:r>
        <w:rPr>
          <w:rFonts w:asciiTheme="minorHAnsi" w:hAnsiTheme="minorHAnsi"/>
          <w:lang w:val="en-GB"/>
        </w:rPr>
        <w:t>Commercial Law: 78%</w:t>
      </w:r>
      <w:r w:rsidR="00E81135">
        <w:rPr>
          <w:rFonts w:asciiTheme="minorHAnsi" w:hAnsiTheme="minorHAnsi"/>
          <w:lang w:val="en-GB"/>
        </w:rPr>
        <w:t xml:space="preserve"> 1H</w:t>
      </w:r>
    </w:p>
    <w:p w:rsidR="00E81135" w:rsidRDefault="004A0465" w:rsidP="00E81135">
      <w:pPr>
        <w:spacing w:after="0"/>
        <w:ind w:firstLine="360"/>
        <w:jc w:val="both"/>
        <w:rPr>
          <w:rFonts w:asciiTheme="minorHAnsi" w:hAnsiTheme="minorHAnsi"/>
          <w:lang w:val="en-GB"/>
        </w:rPr>
      </w:pPr>
      <w:r>
        <w:rPr>
          <w:rFonts w:asciiTheme="minorHAnsi" w:hAnsiTheme="minorHAnsi"/>
          <w:lang w:val="en-GB"/>
        </w:rPr>
        <w:t>Human Rights Law: 72%</w:t>
      </w:r>
      <w:r w:rsidR="00E81135">
        <w:rPr>
          <w:rFonts w:asciiTheme="minorHAnsi" w:hAnsiTheme="minorHAnsi"/>
          <w:lang w:val="en-GB"/>
        </w:rPr>
        <w:t xml:space="preserve"> 1H</w:t>
      </w:r>
    </w:p>
    <w:p w:rsidR="00E81135" w:rsidRDefault="004A0465" w:rsidP="00E81135">
      <w:pPr>
        <w:spacing w:after="0"/>
        <w:ind w:firstLine="360"/>
        <w:jc w:val="both"/>
        <w:rPr>
          <w:rFonts w:asciiTheme="minorHAnsi" w:hAnsiTheme="minorHAnsi"/>
          <w:lang w:val="en-GB"/>
        </w:rPr>
      </w:pPr>
      <w:r>
        <w:rPr>
          <w:rFonts w:asciiTheme="minorHAnsi" w:hAnsiTheme="minorHAnsi"/>
          <w:lang w:val="en-GB"/>
        </w:rPr>
        <w:t>Jurisprudence: 69%</w:t>
      </w:r>
      <w:r w:rsidR="00E81135">
        <w:rPr>
          <w:rFonts w:asciiTheme="minorHAnsi" w:hAnsiTheme="minorHAnsi"/>
          <w:lang w:val="en-GB"/>
        </w:rPr>
        <w:t xml:space="preserve"> 2H1</w:t>
      </w:r>
    </w:p>
    <w:p w:rsidR="00E81135" w:rsidRDefault="004A0465" w:rsidP="00E81135">
      <w:pPr>
        <w:spacing w:after="0"/>
        <w:ind w:firstLine="360"/>
        <w:jc w:val="both"/>
        <w:rPr>
          <w:rFonts w:asciiTheme="minorHAnsi" w:hAnsiTheme="minorHAnsi"/>
          <w:lang w:val="en-GB"/>
        </w:rPr>
      </w:pPr>
      <w:r>
        <w:rPr>
          <w:rFonts w:asciiTheme="minorHAnsi" w:hAnsiTheme="minorHAnsi"/>
          <w:lang w:val="en-GB"/>
        </w:rPr>
        <w:t>Equity: 70%</w:t>
      </w:r>
      <w:r w:rsidR="00E81135">
        <w:rPr>
          <w:rFonts w:asciiTheme="minorHAnsi" w:hAnsiTheme="minorHAnsi"/>
          <w:lang w:val="en-GB"/>
        </w:rPr>
        <w:t xml:space="preserve"> 1H</w:t>
      </w:r>
    </w:p>
    <w:p w:rsidR="00E81135" w:rsidRDefault="00E81135" w:rsidP="00E81135">
      <w:pPr>
        <w:ind w:firstLine="360"/>
        <w:jc w:val="both"/>
        <w:rPr>
          <w:rFonts w:asciiTheme="minorHAnsi" w:hAnsiTheme="minorHAnsi"/>
          <w:lang w:val="en-GB"/>
        </w:rPr>
      </w:pPr>
      <w:r>
        <w:rPr>
          <w:rFonts w:asciiTheme="minorHAnsi" w:hAnsiTheme="minorHAnsi"/>
          <w:lang w:val="en-GB"/>
        </w:rPr>
        <w:t>Company Law</w:t>
      </w:r>
      <w:r w:rsidR="004A0465">
        <w:rPr>
          <w:rFonts w:asciiTheme="minorHAnsi" w:hAnsiTheme="minorHAnsi"/>
          <w:lang w:val="en-GB"/>
        </w:rPr>
        <w:t>: Theory and Regulation: 67%</w:t>
      </w:r>
      <w:r>
        <w:rPr>
          <w:rFonts w:asciiTheme="minorHAnsi" w:hAnsiTheme="minorHAnsi"/>
          <w:lang w:val="en-GB"/>
        </w:rPr>
        <w:t xml:space="preserve"> 2H1</w:t>
      </w:r>
    </w:p>
    <w:p w:rsidR="00E81135" w:rsidRDefault="00E81135" w:rsidP="00E81135">
      <w:pPr>
        <w:spacing w:after="0"/>
        <w:ind w:firstLine="360"/>
        <w:rPr>
          <w:rFonts w:asciiTheme="minorHAnsi" w:hAnsiTheme="minorHAnsi"/>
          <w:lang w:val="en-GB"/>
        </w:rPr>
      </w:pPr>
      <w:r>
        <w:rPr>
          <w:rFonts w:asciiTheme="minorHAnsi" w:hAnsiTheme="minorHAnsi"/>
          <w:lang w:val="en-GB"/>
        </w:rPr>
        <w:t>Second Year: 2H1</w:t>
      </w:r>
      <w:r w:rsidRPr="00386904">
        <w:rPr>
          <w:rFonts w:asciiTheme="minorHAnsi" w:hAnsiTheme="minorHAnsi"/>
          <w:lang w:val="en-GB"/>
        </w:rPr>
        <w:t xml:space="preserve"> </w:t>
      </w:r>
      <w:r>
        <w:rPr>
          <w:rFonts w:asciiTheme="minorHAnsi" w:hAnsiTheme="minorHAnsi"/>
          <w:lang w:val="en-GB"/>
        </w:rPr>
        <w:t xml:space="preserve">                                                            </w:t>
      </w:r>
    </w:p>
    <w:p w:rsidR="00E81135" w:rsidRDefault="004A0465" w:rsidP="00E81135">
      <w:pPr>
        <w:spacing w:after="0"/>
        <w:ind w:firstLine="360"/>
        <w:jc w:val="both"/>
        <w:rPr>
          <w:rFonts w:asciiTheme="minorHAnsi" w:hAnsiTheme="minorHAnsi"/>
          <w:lang w:val="en-GB"/>
        </w:rPr>
      </w:pPr>
      <w:r>
        <w:rPr>
          <w:rFonts w:asciiTheme="minorHAnsi" w:hAnsiTheme="minorHAnsi"/>
          <w:lang w:val="en-GB"/>
        </w:rPr>
        <w:t>Law of Torts: 71%</w:t>
      </w:r>
      <w:r w:rsidR="00E81135">
        <w:rPr>
          <w:rFonts w:asciiTheme="minorHAnsi" w:hAnsiTheme="minorHAnsi"/>
          <w:lang w:val="en-GB"/>
        </w:rPr>
        <w:t xml:space="preserve"> 1H</w:t>
      </w:r>
      <w:r w:rsidR="00E81135" w:rsidRPr="00386904">
        <w:rPr>
          <w:rFonts w:asciiTheme="minorHAnsi" w:hAnsiTheme="minorHAnsi"/>
          <w:lang w:val="en-GB"/>
        </w:rPr>
        <w:t xml:space="preserve"> </w:t>
      </w:r>
      <w:r w:rsidR="00E81135">
        <w:rPr>
          <w:rFonts w:asciiTheme="minorHAnsi" w:hAnsiTheme="minorHAnsi"/>
          <w:lang w:val="en-GB"/>
        </w:rPr>
        <w:t xml:space="preserve">                                             </w:t>
      </w:r>
    </w:p>
    <w:p w:rsidR="00E81135" w:rsidRDefault="00E81135" w:rsidP="00E81135">
      <w:pPr>
        <w:spacing w:after="0"/>
        <w:ind w:firstLine="360"/>
        <w:jc w:val="both"/>
        <w:rPr>
          <w:rFonts w:asciiTheme="minorHAnsi" w:hAnsiTheme="minorHAnsi"/>
          <w:lang w:val="en-GB"/>
        </w:rPr>
      </w:pPr>
      <w:r>
        <w:rPr>
          <w:rFonts w:asciiTheme="minorHAnsi" w:hAnsiTheme="minorHAnsi"/>
          <w:lang w:val="en-GB"/>
        </w:rPr>
        <w:t>Law of Property:</w:t>
      </w:r>
      <w:r w:rsidR="004A0465">
        <w:rPr>
          <w:rFonts w:asciiTheme="minorHAnsi" w:hAnsiTheme="minorHAnsi"/>
          <w:lang w:val="en-GB"/>
        </w:rPr>
        <w:t xml:space="preserve"> 70%</w:t>
      </w:r>
      <w:r>
        <w:rPr>
          <w:rFonts w:asciiTheme="minorHAnsi" w:hAnsiTheme="minorHAnsi"/>
          <w:lang w:val="en-GB"/>
        </w:rPr>
        <w:t xml:space="preserve"> 1H</w:t>
      </w:r>
      <w:r w:rsidRPr="00386904">
        <w:rPr>
          <w:rFonts w:asciiTheme="minorHAnsi" w:hAnsiTheme="minorHAnsi"/>
          <w:lang w:val="en-GB"/>
        </w:rPr>
        <w:t xml:space="preserve"> </w:t>
      </w:r>
      <w:r>
        <w:rPr>
          <w:rFonts w:asciiTheme="minorHAnsi" w:hAnsiTheme="minorHAnsi"/>
          <w:lang w:val="en-GB"/>
        </w:rPr>
        <w:t xml:space="preserve">                                      </w:t>
      </w:r>
    </w:p>
    <w:p w:rsidR="00E81135" w:rsidRDefault="00E81135" w:rsidP="00E81135">
      <w:pPr>
        <w:spacing w:after="0"/>
        <w:ind w:firstLine="360"/>
        <w:jc w:val="both"/>
        <w:rPr>
          <w:rFonts w:asciiTheme="minorHAnsi" w:hAnsiTheme="minorHAnsi"/>
          <w:lang w:val="en-GB"/>
        </w:rPr>
      </w:pPr>
      <w:r>
        <w:rPr>
          <w:rFonts w:asciiTheme="minorHAnsi" w:hAnsiTheme="minorHAnsi"/>
          <w:lang w:val="en-GB"/>
        </w:rPr>
        <w:t>La</w:t>
      </w:r>
      <w:r w:rsidR="004A0465">
        <w:rPr>
          <w:rFonts w:asciiTheme="minorHAnsi" w:hAnsiTheme="minorHAnsi"/>
          <w:lang w:val="en-GB"/>
        </w:rPr>
        <w:t>w of the European Union: 68%</w:t>
      </w:r>
      <w:r>
        <w:rPr>
          <w:rFonts w:asciiTheme="minorHAnsi" w:hAnsiTheme="minorHAnsi"/>
          <w:lang w:val="en-GB"/>
        </w:rPr>
        <w:t xml:space="preserve"> 2H1</w:t>
      </w:r>
      <w:r w:rsidRPr="00386904">
        <w:rPr>
          <w:rFonts w:asciiTheme="minorHAnsi" w:hAnsiTheme="minorHAnsi"/>
          <w:lang w:val="en-GB"/>
        </w:rPr>
        <w:t xml:space="preserve"> </w:t>
      </w:r>
      <w:r>
        <w:rPr>
          <w:rFonts w:asciiTheme="minorHAnsi" w:hAnsiTheme="minorHAnsi"/>
          <w:lang w:val="en-GB"/>
        </w:rPr>
        <w:t xml:space="preserve">               </w:t>
      </w:r>
    </w:p>
    <w:p w:rsidR="00E81135" w:rsidRDefault="00E81135" w:rsidP="00E81135">
      <w:pPr>
        <w:spacing w:after="0"/>
        <w:ind w:firstLine="360"/>
        <w:jc w:val="both"/>
        <w:rPr>
          <w:rFonts w:asciiTheme="minorHAnsi" w:hAnsiTheme="minorHAnsi"/>
          <w:lang w:val="en-GB"/>
        </w:rPr>
      </w:pPr>
      <w:r>
        <w:rPr>
          <w:rFonts w:asciiTheme="minorHAnsi" w:hAnsiTheme="minorHAnsi"/>
          <w:lang w:val="en-GB"/>
        </w:rPr>
        <w:t>Law of Evidence:</w:t>
      </w:r>
      <w:r w:rsidR="004A0465">
        <w:rPr>
          <w:rFonts w:asciiTheme="minorHAnsi" w:hAnsiTheme="minorHAnsi"/>
          <w:lang w:val="en-GB"/>
        </w:rPr>
        <w:t xml:space="preserve"> 66%</w:t>
      </w:r>
      <w:r>
        <w:rPr>
          <w:rFonts w:asciiTheme="minorHAnsi" w:hAnsiTheme="minorHAnsi"/>
          <w:lang w:val="en-GB"/>
        </w:rPr>
        <w:t xml:space="preserve"> 2H1                                 </w:t>
      </w:r>
      <w:r w:rsidRPr="00386904">
        <w:rPr>
          <w:rFonts w:asciiTheme="minorHAnsi" w:hAnsiTheme="minorHAnsi"/>
          <w:lang w:val="en-GB"/>
        </w:rPr>
        <w:t xml:space="preserve"> </w:t>
      </w:r>
      <w:r>
        <w:rPr>
          <w:rFonts w:asciiTheme="minorHAnsi" w:hAnsiTheme="minorHAnsi"/>
          <w:lang w:val="en-GB"/>
        </w:rPr>
        <w:t xml:space="preserve">  </w:t>
      </w:r>
    </w:p>
    <w:p w:rsidR="00E81135" w:rsidRDefault="00E81135" w:rsidP="00E81135">
      <w:pPr>
        <w:spacing w:after="0"/>
        <w:ind w:firstLine="360"/>
        <w:jc w:val="both"/>
        <w:rPr>
          <w:rFonts w:asciiTheme="minorHAnsi" w:hAnsiTheme="minorHAnsi"/>
          <w:lang w:val="en-GB"/>
        </w:rPr>
      </w:pPr>
      <w:r>
        <w:rPr>
          <w:rFonts w:asciiTheme="minorHAnsi" w:hAnsiTheme="minorHAnsi"/>
          <w:lang w:val="en-GB"/>
        </w:rPr>
        <w:t>Family Law:</w:t>
      </w:r>
      <w:r w:rsidR="004A0465">
        <w:rPr>
          <w:rFonts w:asciiTheme="minorHAnsi" w:hAnsiTheme="minorHAnsi"/>
          <w:lang w:val="en-GB"/>
        </w:rPr>
        <w:t xml:space="preserve"> 66%</w:t>
      </w:r>
      <w:r>
        <w:rPr>
          <w:rFonts w:asciiTheme="minorHAnsi" w:hAnsiTheme="minorHAnsi"/>
          <w:lang w:val="en-GB"/>
        </w:rPr>
        <w:t xml:space="preserve"> 2H1</w:t>
      </w:r>
      <w:r w:rsidRPr="00386904">
        <w:rPr>
          <w:rFonts w:asciiTheme="minorHAnsi" w:hAnsiTheme="minorHAnsi"/>
          <w:lang w:val="en-GB"/>
        </w:rPr>
        <w:t xml:space="preserve"> </w:t>
      </w:r>
    </w:p>
    <w:p w:rsidR="00E81135" w:rsidRDefault="00E81135" w:rsidP="00E81135">
      <w:pPr>
        <w:spacing w:after="0"/>
        <w:ind w:firstLine="360"/>
        <w:jc w:val="both"/>
        <w:rPr>
          <w:rFonts w:asciiTheme="minorHAnsi" w:hAnsiTheme="minorHAnsi"/>
          <w:lang w:val="en-GB"/>
        </w:rPr>
      </w:pPr>
    </w:p>
    <w:p w:rsidR="00E81135" w:rsidRDefault="00E81135" w:rsidP="00E81135">
      <w:pPr>
        <w:spacing w:after="0"/>
        <w:ind w:firstLine="360"/>
        <w:jc w:val="both"/>
        <w:rPr>
          <w:rFonts w:asciiTheme="minorHAnsi" w:hAnsiTheme="minorHAnsi"/>
          <w:lang w:val="en-GB"/>
        </w:rPr>
      </w:pPr>
      <w:r>
        <w:rPr>
          <w:rFonts w:asciiTheme="minorHAnsi" w:hAnsiTheme="minorHAnsi"/>
          <w:lang w:val="en-GB"/>
        </w:rPr>
        <w:t>First Year: 2H1</w:t>
      </w:r>
    </w:p>
    <w:p w:rsidR="00E81135" w:rsidRDefault="004A0465" w:rsidP="00E81135">
      <w:pPr>
        <w:spacing w:after="0"/>
        <w:ind w:firstLine="360"/>
        <w:jc w:val="both"/>
        <w:rPr>
          <w:rFonts w:asciiTheme="minorHAnsi" w:hAnsiTheme="minorHAnsi"/>
          <w:lang w:val="en-GB"/>
        </w:rPr>
      </w:pPr>
      <w:r>
        <w:rPr>
          <w:rFonts w:asciiTheme="minorHAnsi" w:hAnsiTheme="minorHAnsi"/>
          <w:lang w:val="en-GB"/>
        </w:rPr>
        <w:t>Accounting 1: 84%</w:t>
      </w:r>
      <w:r w:rsidR="00E81135">
        <w:rPr>
          <w:rFonts w:asciiTheme="minorHAnsi" w:hAnsiTheme="minorHAnsi"/>
          <w:lang w:val="en-GB"/>
        </w:rPr>
        <w:t xml:space="preserve"> 1H                                           </w:t>
      </w:r>
    </w:p>
    <w:p w:rsidR="00E81135" w:rsidRDefault="004A0465" w:rsidP="00E81135">
      <w:pPr>
        <w:spacing w:after="0"/>
        <w:ind w:firstLine="360"/>
        <w:jc w:val="both"/>
        <w:rPr>
          <w:rFonts w:asciiTheme="minorHAnsi" w:hAnsiTheme="minorHAnsi"/>
          <w:lang w:val="en-GB"/>
        </w:rPr>
      </w:pPr>
      <w:r>
        <w:rPr>
          <w:rFonts w:asciiTheme="minorHAnsi" w:hAnsiTheme="minorHAnsi"/>
          <w:lang w:val="en-GB"/>
        </w:rPr>
        <w:t>Constitutional Law: 64%</w:t>
      </w:r>
      <w:r w:rsidR="00E81135">
        <w:rPr>
          <w:rFonts w:asciiTheme="minorHAnsi" w:hAnsiTheme="minorHAnsi"/>
          <w:lang w:val="en-GB"/>
        </w:rPr>
        <w:t xml:space="preserve"> 2H1</w:t>
      </w:r>
      <w:r w:rsidR="00E81135" w:rsidRPr="00CF4CC7">
        <w:rPr>
          <w:rFonts w:asciiTheme="minorHAnsi" w:hAnsiTheme="minorHAnsi"/>
          <w:lang w:val="en-GB"/>
        </w:rPr>
        <w:t xml:space="preserve"> </w:t>
      </w:r>
    </w:p>
    <w:p w:rsidR="00E81135" w:rsidRDefault="004A0465" w:rsidP="00E81135">
      <w:pPr>
        <w:spacing w:after="0"/>
        <w:ind w:firstLine="360"/>
        <w:jc w:val="both"/>
        <w:rPr>
          <w:rFonts w:asciiTheme="minorHAnsi" w:hAnsiTheme="minorHAnsi"/>
          <w:lang w:val="en-GB"/>
        </w:rPr>
      </w:pPr>
      <w:r>
        <w:rPr>
          <w:rFonts w:asciiTheme="minorHAnsi" w:hAnsiTheme="minorHAnsi"/>
          <w:lang w:val="en-GB"/>
        </w:rPr>
        <w:t>Criminal Law: 67%</w:t>
      </w:r>
      <w:r w:rsidR="00E81135">
        <w:rPr>
          <w:rFonts w:asciiTheme="minorHAnsi" w:hAnsiTheme="minorHAnsi"/>
          <w:lang w:val="en-GB"/>
        </w:rPr>
        <w:t xml:space="preserve"> 2H1</w:t>
      </w:r>
      <w:r w:rsidR="00E81135" w:rsidRPr="00CF4CC7">
        <w:rPr>
          <w:rFonts w:asciiTheme="minorHAnsi" w:hAnsiTheme="minorHAnsi"/>
          <w:lang w:val="en-GB"/>
        </w:rPr>
        <w:t xml:space="preserve"> </w:t>
      </w:r>
    </w:p>
    <w:p w:rsidR="00E81135" w:rsidRDefault="004A0465" w:rsidP="00E81135">
      <w:pPr>
        <w:spacing w:after="0"/>
        <w:ind w:firstLine="360"/>
        <w:jc w:val="both"/>
        <w:rPr>
          <w:rFonts w:asciiTheme="minorHAnsi" w:hAnsiTheme="minorHAnsi"/>
          <w:lang w:val="en-GB"/>
        </w:rPr>
      </w:pPr>
      <w:r>
        <w:rPr>
          <w:rFonts w:asciiTheme="minorHAnsi" w:hAnsiTheme="minorHAnsi"/>
          <w:lang w:val="en-GB"/>
        </w:rPr>
        <w:t>Law of Contract: 64%</w:t>
      </w:r>
      <w:r w:rsidR="00E81135">
        <w:rPr>
          <w:rFonts w:asciiTheme="minorHAnsi" w:hAnsiTheme="minorHAnsi"/>
          <w:lang w:val="en-GB"/>
        </w:rPr>
        <w:t xml:space="preserve"> 2H1</w:t>
      </w:r>
      <w:r w:rsidR="00E81135" w:rsidRPr="00CF4CC7">
        <w:rPr>
          <w:rFonts w:asciiTheme="minorHAnsi" w:hAnsiTheme="minorHAnsi"/>
          <w:lang w:val="en-GB"/>
        </w:rPr>
        <w:t xml:space="preserve"> </w:t>
      </w:r>
    </w:p>
    <w:p w:rsidR="00E81135" w:rsidRDefault="00E81135" w:rsidP="00E81135">
      <w:pPr>
        <w:spacing w:after="0"/>
        <w:ind w:firstLine="360"/>
        <w:jc w:val="both"/>
        <w:rPr>
          <w:rFonts w:asciiTheme="minorHAnsi" w:hAnsiTheme="minorHAnsi"/>
          <w:lang w:val="en-GB"/>
        </w:rPr>
      </w:pPr>
      <w:r>
        <w:rPr>
          <w:rFonts w:asciiTheme="minorHAnsi" w:hAnsiTheme="minorHAnsi"/>
          <w:lang w:val="en-GB"/>
        </w:rPr>
        <w:t>Introduct</w:t>
      </w:r>
      <w:r w:rsidR="004A0465">
        <w:rPr>
          <w:rFonts w:asciiTheme="minorHAnsi" w:hAnsiTheme="minorHAnsi"/>
          <w:lang w:val="en-GB"/>
        </w:rPr>
        <w:t>ion to the Legal System: 65%</w:t>
      </w:r>
      <w:bookmarkStart w:id="0" w:name="_GoBack"/>
      <w:bookmarkEnd w:id="0"/>
      <w:r>
        <w:rPr>
          <w:rFonts w:asciiTheme="minorHAnsi" w:hAnsiTheme="minorHAnsi"/>
          <w:lang w:val="en-GB"/>
        </w:rPr>
        <w:t xml:space="preserve"> 2H1</w:t>
      </w:r>
    </w:p>
    <w:p w:rsidR="00ED249F" w:rsidRDefault="00ED249F" w:rsidP="006E5AB9">
      <w:pPr>
        <w:spacing w:after="0"/>
        <w:ind w:firstLine="360"/>
        <w:jc w:val="both"/>
        <w:rPr>
          <w:rFonts w:asciiTheme="minorHAnsi" w:hAnsiTheme="minorHAnsi"/>
          <w:b/>
          <w:lang w:val="en-GB"/>
        </w:rPr>
      </w:pPr>
      <w:r w:rsidRPr="00ED249F">
        <w:rPr>
          <w:rFonts w:asciiTheme="minorHAnsi" w:hAnsiTheme="minorHAnsi"/>
          <w:u w:val="single"/>
          <w:lang w:val="en-GB"/>
        </w:rPr>
        <w:lastRenderedPageBreak/>
        <w:t>1998-2004</w:t>
      </w:r>
      <w:r>
        <w:rPr>
          <w:rFonts w:asciiTheme="minorHAnsi" w:hAnsiTheme="minorHAnsi"/>
          <w:b/>
          <w:lang w:val="en-GB"/>
        </w:rPr>
        <w:tab/>
        <w:t>Loreto Secondary School</w:t>
      </w:r>
      <w:r w:rsidR="00C77C03">
        <w:rPr>
          <w:rFonts w:asciiTheme="minorHAnsi" w:hAnsiTheme="minorHAnsi"/>
          <w:b/>
          <w:lang w:val="en-GB"/>
        </w:rPr>
        <w:t>,</w:t>
      </w:r>
      <w:r>
        <w:rPr>
          <w:rFonts w:asciiTheme="minorHAnsi" w:hAnsiTheme="minorHAnsi"/>
          <w:b/>
          <w:lang w:val="en-GB"/>
        </w:rPr>
        <w:t xml:space="preserve"> Fermoy</w:t>
      </w:r>
    </w:p>
    <w:p w:rsidR="006E5AB9" w:rsidRPr="00142C69" w:rsidRDefault="00ED249F" w:rsidP="00142C69">
      <w:pPr>
        <w:ind w:firstLine="360"/>
        <w:jc w:val="both"/>
        <w:rPr>
          <w:rFonts w:asciiTheme="minorHAnsi" w:hAnsiTheme="minorHAnsi"/>
          <w:lang w:val="en-GB"/>
        </w:rPr>
      </w:pPr>
      <w:r w:rsidRPr="00142C69">
        <w:rPr>
          <w:rFonts w:asciiTheme="minorHAnsi" w:hAnsiTheme="minorHAnsi"/>
          <w:lang w:val="en-GB"/>
        </w:rPr>
        <w:t>Leaving Certificate: 525 points</w:t>
      </w:r>
    </w:p>
    <w:p w:rsidR="004E63E3" w:rsidRPr="00946A52" w:rsidRDefault="004E63E3" w:rsidP="00820444">
      <w:pPr>
        <w:jc w:val="both"/>
        <w:rPr>
          <w:rFonts w:asciiTheme="minorHAnsi" w:hAnsiTheme="minorHAnsi"/>
          <w:b/>
          <w:sz w:val="28"/>
          <w:szCs w:val="28"/>
          <w:u w:val="single"/>
          <w:lang w:val="en-GB"/>
        </w:rPr>
      </w:pPr>
      <w:r w:rsidRPr="00946A52">
        <w:rPr>
          <w:rFonts w:asciiTheme="minorHAnsi" w:hAnsiTheme="minorHAnsi"/>
          <w:b/>
          <w:sz w:val="28"/>
          <w:szCs w:val="28"/>
          <w:u w:val="single"/>
          <w:lang w:val="en-GB"/>
        </w:rPr>
        <w:t>Employment</w:t>
      </w:r>
      <w:r w:rsidR="00157585">
        <w:rPr>
          <w:rFonts w:asciiTheme="minorHAnsi" w:hAnsiTheme="minorHAnsi"/>
          <w:b/>
          <w:sz w:val="28"/>
          <w:szCs w:val="28"/>
          <w:u w:val="single"/>
          <w:lang w:val="en-GB"/>
        </w:rPr>
        <w:t xml:space="preserve"> and Work Experience</w:t>
      </w:r>
    </w:p>
    <w:p w:rsidR="004E63E3" w:rsidRPr="004E63E3" w:rsidRDefault="00A827BE" w:rsidP="009128CB">
      <w:pPr>
        <w:spacing w:after="0"/>
        <w:ind w:firstLine="357"/>
        <w:jc w:val="both"/>
        <w:rPr>
          <w:rFonts w:asciiTheme="minorHAnsi" w:hAnsiTheme="minorHAnsi"/>
          <w:lang w:val="en-GB"/>
        </w:rPr>
      </w:pPr>
      <w:r>
        <w:rPr>
          <w:rFonts w:asciiTheme="minorHAnsi" w:hAnsiTheme="minorHAnsi"/>
          <w:u w:val="single"/>
          <w:lang w:val="en-GB"/>
        </w:rPr>
        <w:t>Nov</w:t>
      </w:r>
      <w:r w:rsidR="004E63E3" w:rsidRPr="00A827BE">
        <w:rPr>
          <w:rFonts w:asciiTheme="minorHAnsi" w:hAnsiTheme="minorHAnsi"/>
          <w:u w:val="single"/>
          <w:lang w:val="en-GB"/>
        </w:rPr>
        <w:t xml:space="preserve"> 2013</w:t>
      </w:r>
      <w:r w:rsidR="00F27B37" w:rsidRPr="00A827BE">
        <w:rPr>
          <w:rFonts w:asciiTheme="minorHAnsi" w:hAnsiTheme="minorHAnsi"/>
          <w:u w:val="single"/>
          <w:lang w:val="en-GB"/>
        </w:rPr>
        <w:t xml:space="preserve"> </w:t>
      </w:r>
      <w:r w:rsidR="004E63E3" w:rsidRPr="00A827BE">
        <w:rPr>
          <w:rFonts w:asciiTheme="minorHAnsi" w:hAnsiTheme="minorHAnsi"/>
          <w:u w:val="single"/>
          <w:lang w:val="en-GB"/>
        </w:rPr>
        <w:t>-</w:t>
      </w:r>
      <w:r w:rsidR="00EE2E0B">
        <w:rPr>
          <w:rFonts w:asciiTheme="minorHAnsi" w:hAnsiTheme="minorHAnsi"/>
          <w:u w:val="single"/>
          <w:lang w:val="en-GB"/>
        </w:rPr>
        <w:t>present</w:t>
      </w:r>
      <w:r w:rsidR="00AF7178">
        <w:rPr>
          <w:rFonts w:asciiTheme="minorHAnsi" w:hAnsiTheme="minorHAnsi"/>
          <w:lang w:val="en-GB"/>
        </w:rPr>
        <w:t xml:space="preserve">     </w:t>
      </w:r>
      <w:r w:rsidR="004E63E3" w:rsidRPr="004E63E3">
        <w:rPr>
          <w:rFonts w:asciiTheme="minorHAnsi" w:hAnsiTheme="minorHAnsi"/>
          <w:b/>
          <w:lang w:val="en-GB"/>
        </w:rPr>
        <w:t>Law Reform Commission</w:t>
      </w:r>
      <w:r w:rsidR="00157585">
        <w:rPr>
          <w:rFonts w:asciiTheme="minorHAnsi" w:hAnsiTheme="minorHAnsi"/>
          <w:b/>
          <w:lang w:val="en-GB"/>
        </w:rPr>
        <w:t xml:space="preserve"> </w:t>
      </w:r>
    </w:p>
    <w:p w:rsidR="004E63E3" w:rsidRPr="00082B77" w:rsidRDefault="00082B77" w:rsidP="009128CB">
      <w:pPr>
        <w:spacing w:after="0"/>
        <w:ind w:firstLine="357"/>
        <w:jc w:val="both"/>
        <w:rPr>
          <w:rFonts w:asciiTheme="minorHAnsi" w:hAnsiTheme="minorHAnsi"/>
          <w:lang w:val="en-GB"/>
        </w:rPr>
      </w:pPr>
      <w:r w:rsidRPr="00082B77">
        <w:rPr>
          <w:rFonts w:asciiTheme="minorHAnsi" w:hAnsiTheme="minorHAnsi"/>
          <w:lang w:val="en-GB"/>
        </w:rPr>
        <w:t xml:space="preserve">Title: </w:t>
      </w:r>
      <w:r w:rsidR="004E63E3" w:rsidRPr="00082B77">
        <w:rPr>
          <w:rFonts w:asciiTheme="minorHAnsi" w:hAnsiTheme="minorHAnsi"/>
          <w:lang w:val="en-GB"/>
        </w:rPr>
        <w:t>Legal Researcher</w:t>
      </w:r>
    </w:p>
    <w:p w:rsidR="00AF7178" w:rsidRPr="00AF7178" w:rsidRDefault="000C5105" w:rsidP="00820444">
      <w:pPr>
        <w:pStyle w:val="ListParagraph"/>
        <w:numPr>
          <w:ilvl w:val="1"/>
          <w:numId w:val="3"/>
        </w:numPr>
        <w:spacing w:after="0"/>
        <w:ind w:left="714" w:hanging="357"/>
        <w:jc w:val="both"/>
        <w:rPr>
          <w:rFonts w:asciiTheme="minorHAnsi" w:hAnsiTheme="minorHAnsi"/>
          <w:lang w:val="en-GB"/>
        </w:rPr>
      </w:pPr>
      <w:r>
        <w:rPr>
          <w:rFonts w:asciiTheme="minorHAnsi" w:hAnsiTheme="minorHAnsi"/>
          <w:lang w:val="en-GB"/>
        </w:rPr>
        <w:t>Sole legal r</w:t>
      </w:r>
      <w:r w:rsidR="004E63E3">
        <w:rPr>
          <w:rFonts w:asciiTheme="minorHAnsi" w:hAnsiTheme="minorHAnsi"/>
          <w:lang w:val="en-GB"/>
        </w:rPr>
        <w:t xml:space="preserve">esearcher </w:t>
      </w:r>
      <w:r w:rsidR="009128CB">
        <w:rPr>
          <w:rFonts w:asciiTheme="minorHAnsi" w:hAnsiTheme="minorHAnsi"/>
          <w:lang w:val="en-GB"/>
        </w:rPr>
        <w:t xml:space="preserve">on the Commission’s project on </w:t>
      </w:r>
      <w:r w:rsidR="00C77C03">
        <w:rPr>
          <w:rFonts w:asciiTheme="minorHAnsi" w:hAnsiTheme="minorHAnsi"/>
          <w:lang w:val="en-GB"/>
        </w:rPr>
        <w:t>“</w:t>
      </w:r>
      <w:r w:rsidR="00157585">
        <w:rPr>
          <w:rFonts w:asciiTheme="minorHAnsi" w:hAnsiTheme="minorHAnsi"/>
          <w:b/>
          <w:lang w:val="en-GB"/>
        </w:rPr>
        <w:t>Harmful Communications and Digital Safety</w:t>
      </w:r>
      <w:r w:rsidR="00C77C03">
        <w:rPr>
          <w:rFonts w:asciiTheme="minorHAnsi" w:hAnsiTheme="minorHAnsi"/>
          <w:lang w:val="en-GB"/>
        </w:rPr>
        <w:t>”</w:t>
      </w:r>
      <w:r w:rsidR="00157585">
        <w:rPr>
          <w:rFonts w:asciiTheme="minorHAnsi" w:hAnsiTheme="minorHAnsi"/>
          <w:lang w:val="en-GB"/>
        </w:rPr>
        <w:t xml:space="preserve">- Final Report published </w:t>
      </w:r>
      <w:r w:rsidR="00120D7B">
        <w:rPr>
          <w:rFonts w:asciiTheme="minorHAnsi" w:hAnsiTheme="minorHAnsi"/>
          <w:lang w:val="en-GB"/>
        </w:rPr>
        <w:t>27</w:t>
      </w:r>
      <w:r w:rsidR="00120D7B" w:rsidRPr="00120D7B">
        <w:rPr>
          <w:rFonts w:asciiTheme="minorHAnsi" w:hAnsiTheme="minorHAnsi"/>
          <w:vertAlign w:val="superscript"/>
          <w:lang w:val="en-GB"/>
        </w:rPr>
        <w:t>th</w:t>
      </w:r>
      <w:r w:rsidR="00120D7B">
        <w:rPr>
          <w:rFonts w:asciiTheme="minorHAnsi" w:hAnsiTheme="minorHAnsi"/>
          <w:lang w:val="en-GB"/>
        </w:rPr>
        <w:t xml:space="preserve"> </w:t>
      </w:r>
      <w:r w:rsidR="00157585">
        <w:rPr>
          <w:rFonts w:asciiTheme="minorHAnsi" w:hAnsiTheme="minorHAnsi"/>
          <w:lang w:val="en-GB"/>
        </w:rPr>
        <w:t>September 2016</w:t>
      </w:r>
    </w:p>
    <w:p w:rsidR="004E63E3" w:rsidRDefault="004E63E3" w:rsidP="00820444">
      <w:pPr>
        <w:pStyle w:val="ListParagraph"/>
        <w:numPr>
          <w:ilvl w:val="1"/>
          <w:numId w:val="3"/>
        </w:numPr>
        <w:spacing w:after="0"/>
        <w:ind w:left="714" w:hanging="357"/>
        <w:jc w:val="both"/>
        <w:rPr>
          <w:rFonts w:asciiTheme="minorHAnsi" w:hAnsiTheme="minorHAnsi"/>
          <w:lang w:val="en-GB"/>
        </w:rPr>
      </w:pPr>
      <w:r>
        <w:rPr>
          <w:rFonts w:asciiTheme="minorHAnsi" w:hAnsiTheme="minorHAnsi"/>
          <w:lang w:val="en-GB"/>
        </w:rPr>
        <w:t xml:space="preserve">Completed the </w:t>
      </w:r>
      <w:r w:rsidRPr="009D4B8D">
        <w:rPr>
          <w:rFonts w:asciiTheme="minorHAnsi" w:hAnsiTheme="minorHAnsi"/>
          <w:b/>
          <w:lang w:val="en-GB"/>
        </w:rPr>
        <w:t>Issues Paper</w:t>
      </w:r>
      <w:r>
        <w:rPr>
          <w:rFonts w:asciiTheme="minorHAnsi" w:hAnsiTheme="minorHAnsi"/>
          <w:lang w:val="en-GB"/>
        </w:rPr>
        <w:t xml:space="preserve"> on this project which</w:t>
      </w:r>
      <w:r w:rsidR="00EE2E0B">
        <w:rPr>
          <w:rFonts w:asciiTheme="minorHAnsi" w:hAnsiTheme="minorHAnsi"/>
          <w:lang w:val="en-GB"/>
        </w:rPr>
        <w:t xml:space="preserve"> was published in November 2014</w:t>
      </w:r>
    </w:p>
    <w:p w:rsidR="004E63E3" w:rsidRDefault="004E63E3" w:rsidP="00820444">
      <w:pPr>
        <w:pStyle w:val="ListParagraph"/>
        <w:numPr>
          <w:ilvl w:val="1"/>
          <w:numId w:val="3"/>
        </w:numPr>
        <w:spacing w:after="0"/>
        <w:ind w:left="714" w:hanging="357"/>
        <w:jc w:val="both"/>
        <w:rPr>
          <w:rFonts w:asciiTheme="minorHAnsi" w:hAnsiTheme="minorHAnsi"/>
          <w:lang w:val="en-GB"/>
        </w:rPr>
      </w:pPr>
      <w:r>
        <w:rPr>
          <w:rFonts w:asciiTheme="minorHAnsi" w:hAnsiTheme="minorHAnsi"/>
          <w:lang w:val="en-GB"/>
        </w:rPr>
        <w:t>As</w:t>
      </w:r>
      <w:r w:rsidR="00AA3EED">
        <w:rPr>
          <w:rFonts w:asciiTheme="minorHAnsi" w:hAnsiTheme="minorHAnsi"/>
          <w:lang w:val="en-GB"/>
        </w:rPr>
        <w:t xml:space="preserve">sisted with the organisation of, and attended, </w:t>
      </w:r>
      <w:r>
        <w:rPr>
          <w:rFonts w:asciiTheme="minorHAnsi" w:hAnsiTheme="minorHAnsi"/>
          <w:lang w:val="en-GB"/>
        </w:rPr>
        <w:t>seminars and meetings with interested parties as part of the cons</w:t>
      </w:r>
      <w:r w:rsidR="00EE2E0B">
        <w:rPr>
          <w:rFonts w:asciiTheme="minorHAnsi" w:hAnsiTheme="minorHAnsi"/>
          <w:lang w:val="en-GB"/>
        </w:rPr>
        <w:t>ultation process on the project</w:t>
      </w:r>
    </w:p>
    <w:p w:rsidR="004E63E3" w:rsidRPr="004E63E3" w:rsidRDefault="004E63E3" w:rsidP="00820444">
      <w:pPr>
        <w:pStyle w:val="ListParagraph"/>
        <w:numPr>
          <w:ilvl w:val="1"/>
          <w:numId w:val="3"/>
        </w:numPr>
        <w:spacing w:after="0"/>
        <w:ind w:left="714" w:hanging="357"/>
        <w:jc w:val="both"/>
        <w:rPr>
          <w:rFonts w:asciiTheme="minorHAnsi" w:hAnsiTheme="minorHAnsi"/>
          <w:lang w:val="en-GB"/>
        </w:rPr>
      </w:pPr>
      <w:r>
        <w:rPr>
          <w:rFonts w:asciiTheme="minorHAnsi" w:hAnsiTheme="minorHAnsi"/>
          <w:lang w:val="en-GB"/>
        </w:rPr>
        <w:t xml:space="preserve">Contributed to the Commission’s </w:t>
      </w:r>
      <w:r w:rsidRPr="009D4B8D">
        <w:rPr>
          <w:rFonts w:asciiTheme="minorHAnsi" w:hAnsiTheme="minorHAnsi"/>
          <w:b/>
          <w:lang w:val="en-GB"/>
        </w:rPr>
        <w:t>Access to Legislation</w:t>
      </w:r>
      <w:r>
        <w:rPr>
          <w:rFonts w:asciiTheme="minorHAnsi" w:hAnsiTheme="minorHAnsi"/>
          <w:lang w:val="en-GB"/>
        </w:rPr>
        <w:t xml:space="preserve"> project through assisting with updating the Legislation Directory and Revised Acts.  This work </w:t>
      </w:r>
      <w:r w:rsidR="00601AD3">
        <w:rPr>
          <w:rFonts w:asciiTheme="minorHAnsi" w:hAnsiTheme="minorHAnsi"/>
          <w:lang w:val="en-GB"/>
        </w:rPr>
        <w:t xml:space="preserve">developed my legislative interpretation skills and </w:t>
      </w:r>
      <w:r>
        <w:rPr>
          <w:rFonts w:asciiTheme="minorHAnsi" w:hAnsiTheme="minorHAnsi"/>
          <w:lang w:val="en-GB"/>
        </w:rPr>
        <w:t>involved u</w:t>
      </w:r>
      <w:r w:rsidR="00EE2E0B">
        <w:rPr>
          <w:rFonts w:asciiTheme="minorHAnsi" w:hAnsiTheme="minorHAnsi"/>
          <w:lang w:val="en-GB"/>
        </w:rPr>
        <w:t xml:space="preserve">se of the </w:t>
      </w:r>
      <w:proofErr w:type="spellStart"/>
      <w:r w:rsidR="00EE2E0B">
        <w:rPr>
          <w:rFonts w:asciiTheme="minorHAnsi" w:hAnsiTheme="minorHAnsi"/>
          <w:lang w:val="en-GB"/>
        </w:rPr>
        <w:t>XMetaL</w:t>
      </w:r>
      <w:proofErr w:type="spellEnd"/>
      <w:r w:rsidR="00EE2E0B">
        <w:rPr>
          <w:rFonts w:asciiTheme="minorHAnsi" w:hAnsiTheme="minorHAnsi"/>
          <w:lang w:val="en-GB"/>
        </w:rPr>
        <w:t xml:space="preserve"> Author program</w:t>
      </w:r>
    </w:p>
    <w:p w:rsidR="009128CB" w:rsidRPr="004E63E3" w:rsidRDefault="009128CB" w:rsidP="00820444">
      <w:pPr>
        <w:spacing w:after="0"/>
        <w:jc w:val="both"/>
        <w:rPr>
          <w:rFonts w:asciiTheme="minorHAnsi" w:hAnsiTheme="minorHAnsi"/>
          <w:lang w:val="en-GB"/>
        </w:rPr>
      </w:pPr>
    </w:p>
    <w:p w:rsidR="009128CB" w:rsidRDefault="00A827BE" w:rsidP="009128CB">
      <w:pPr>
        <w:spacing w:after="0"/>
        <w:ind w:firstLine="357"/>
        <w:jc w:val="both"/>
        <w:rPr>
          <w:rFonts w:asciiTheme="minorHAnsi" w:hAnsiTheme="minorHAnsi"/>
          <w:b/>
          <w:lang w:val="en-GB"/>
        </w:rPr>
      </w:pPr>
      <w:r>
        <w:rPr>
          <w:rFonts w:asciiTheme="minorHAnsi" w:hAnsiTheme="minorHAnsi"/>
          <w:u w:val="single"/>
          <w:lang w:val="en-GB"/>
        </w:rPr>
        <w:t>Oct</w:t>
      </w:r>
      <w:r w:rsidR="00AA3EED">
        <w:rPr>
          <w:rFonts w:asciiTheme="minorHAnsi" w:hAnsiTheme="minorHAnsi"/>
          <w:u w:val="single"/>
          <w:lang w:val="en-GB"/>
        </w:rPr>
        <w:t xml:space="preserve"> -Nov 2013</w:t>
      </w:r>
      <w:r w:rsidR="00AA3EED">
        <w:rPr>
          <w:rFonts w:asciiTheme="minorHAnsi" w:hAnsiTheme="minorHAnsi"/>
          <w:lang w:val="en-GB"/>
        </w:rPr>
        <w:tab/>
      </w:r>
      <w:r w:rsidR="004E63E3" w:rsidRPr="004E63E3">
        <w:rPr>
          <w:rFonts w:asciiTheme="minorHAnsi" w:hAnsiTheme="minorHAnsi"/>
          <w:b/>
          <w:lang w:val="en-GB"/>
        </w:rPr>
        <w:t>Department of Finance</w:t>
      </w:r>
    </w:p>
    <w:p w:rsidR="004E63E3" w:rsidRPr="009128CB" w:rsidRDefault="00082B77" w:rsidP="009128CB">
      <w:pPr>
        <w:spacing w:after="0"/>
        <w:ind w:firstLine="357"/>
        <w:jc w:val="both"/>
        <w:rPr>
          <w:rFonts w:asciiTheme="minorHAnsi" w:hAnsiTheme="minorHAnsi"/>
          <w:b/>
          <w:lang w:val="en-GB"/>
        </w:rPr>
      </w:pPr>
      <w:r w:rsidRPr="00082B77">
        <w:rPr>
          <w:rFonts w:asciiTheme="minorHAnsi" w:hAnsiTheme="minorHAnsi"/>
          <w:lang w:val="en-GB"/>
        </w:rPr>
        <w:t xml:space="preserve">Title: </w:t>
      </w:r>
      <w:r w:rsidR="004E63E3" w:rsidRPr="00082B77">
        <w:rPr>
          <w:rFonts w:asciiTheme="minorHAnsi" w:hAnsiTheme="minorHAnsi"/>
          <w:lang w:val="en-GB"/>
        </w:rPr>
        <w:t>Legal Researcher</w:t>
      </w:r>
    </w:p>
    <w:p w:rsidR="00AF7178" w:rsidRDefault="00AA3EED" w:rsidP="00820444">
      <w:pPr>
        <w:pStyle w:val="ListParagraph"/>
        <w:numPr>
          <w:ilvl w:val="0"/>
          <w:numId w:val="4"/>
        </w:numPr>
        <w:spacing w:after="0"/>
        <w:jc w:val="both"/>
        <w:rPr>
          <w:rFonts w:asciiTheme="minorHAnsi" w:hAnsiTheme="minorHAnsi"/>
          <w:lang w:val="en-GB"/>
        </w:rPr>
      </w:pPr>
      <w:r>
        <w:rPr>
          <w:rFonts w:asciiTheme="minorHAnsi" w:hAnsiTheme="minorHAnsi"/>
          <w:lang w:val="en-GB"/>
        </w:rPr>
        <w:t>Researcher</w:t>
      </w:r>
      <w:r w:rsidR="00AF7178" w:rsidRPr="00AF7178">
        <w:rPr>
          <w:rFonts w:asciiTheme="minorHAnsi" w:hAnsiTheme="minorHAnsi"/>
          <w:lang w:val="en-GB"/>
        </w:rPr>
        <w:t xml:space="preserve"> on </w:t>
      </w:r>
      <w:r w:rsidR="00AF7178" w:rsidRPr="009D4B8D">
        <w:rPr>
          <w:rFonts w:asciiTheme="minorHAnsi" w:hAnsiTheme="minorHAnsi"/>
          <w:b/>
          <w:lang w:val="en-GB"/>
        </w:rPr>
        <w:t xml:space="preserve">Capital Requirements </w:t>
      </w:r>
      <w:r w:rsidR="009D40DF" w:rsidRPr="009D4B8D">
        <w:rPr>
          <w:rFonts w:asciiTheme="minorHAnsi" w:hAnsiTheme="minorHAnsi"/>
          <w:b/>
          <w:lang w:val="en-GB"/>
        </w:rPr>
        <w:t>Regulation and Directive</w:t>
      </w:r>
      <w:r w:rsidR="00AF7178" w:rsidRPr="00AF7178">
        <w:rPr>
          <w:rFonts w:asciiTheme="minorHAnsi" w:hAnsiTheme="minorHAnsi"/>
          <w:lang w:val="en-GB"/>
        </w:rPr>
        <w:t xml:space="preserve"> implementation project</w:t>
      </w:r>
    </w:p>
    <w:p w:rsidR="004E63E3" w:rsidRDefault="009D40DF" w:rsidP="00820444">
      <w:pPr>
        <w:pStyle w:val="ListParagraph"/>
        <w:numPr>
          <w:ilvl w:val="0"/>
          <w:numId w:val="4"/>
        </w:numPr>
        <w:spacing w:after="0"/>
        <w:jc w:val="both"/>
        <w:rPr>
          <w:rFonts w:asciiTheme="minorHAnsi" w:hAnsiTheme="minorHAnsi"/>
          <w:lang w:val="en-GB"/>
        </w:rPr>
      </w:pPr>
      <w:r>
        <w:rPr>
          <w:rFonts w:asciiTheme="minorHAnsi" w:hAnsiTheme="minorHAnsi"/>
          <w:lang w:val="en-GB"/>
        </w:rPr>
        <w:t>This research involved examining legislation to ascertain what elements of the Capital Requirements Directive were already provided for in existing acts and statutory instruments and which elements were required to be included in the implementing regulatio</w:t>
      </w:r>
      <w:r w:rsidR="00EE2E0B">
        <w:rPr>
          <w:rFonts w:asciiTheme="minorHAnsi" w:hAnsiTheme="minorHAnsi"/>
          <w:lang w:val="en-GB"/>
        </w:rPr>
        <w:t>ns</w:t>
      </w:r>
    </w:p>
    <w:p w:rsidR="00142C69" w:rsidRPr="0007157A" w:rsidRDefault="00142C69" w:rsidP="00142C69">
      <w:pPr>
        <w:pStyle w:val="ListParagraph"/>
        <w:spacing w:after="0"/>
        <w:jc w:val="both"/>
        <w:rPr>
          <w:rFonts w:asciiTheme="minorHAnsi" w:hAnsiTheme="minorHAnsi"/>
          <w:lang w:val="en-GB"/>
        </w:rPr>
      </w:pPr>
    </w:p>
    <w:p w:rsidR="004E63E3" w:rsidRPr="004E63E3" w:rsidRDefault="00A827BE" w:rsidP="009128CB">
      <w:pPr>
        <w:spacing w:after="0"/>
        <w:ind w:firstLine="357"/>
        <w:jc w:val="both"/>
        <w:rPr>
          <w:rFonts w:asciiTheme="minorHAnsi" w:hAnsiTheme="minorHAnsi"/>
          <w:b/>
          <w:lang w:val="en-GB"/>
        </w:rPr>
      </w:pPr>
      <w:r>
        <w:rPr>
          <w:rFonts w:asciiTheme="minorHAnsi" w:hAnsiTheme="minorHAnsi"/>
          <w:u w:val="single"/>
          <w:lang w:val="en-GB"/>
        </w:rPr>
        <w:t>Jul-Aug 2013</w:t>
      </w:r>
      <w:r w:rsidR="00AF7178">
        <w:rPr>
          <w:rFonts w:asciiTheme="minorHAnsi" w:hAnsiTheme="minorHAnsi"/>
          <w:lang w:val="en-GB"/>
        </w:rPr>
        <w:t xml:space="preserve"> </w:t>
      </w:r>
      <w:r w:rsidR="00AA3EED">
        <w:rPr>
          <w:rFonts w:asciiTheme="minorHAnsi" w:hAnsiTheme="minorHAnsi"/>
          <w:lang w:val="en-GB"/>
        </w:rPr>
        <w:tab/>
      </w:r>
      <w:r w:rsidR="004E63E3" w:rsidRPr="004E63E3">
        <w:rPr>
          <w:rFonts w:asciiTheme="minorHAnsi" w:hAnsiTheme="minorHAnsi"/>
          <w:b/>
          <w:lang w:val="en-GB"/>
        </w:rPr>
        <w:t>EU Network of Experts on Free Movement of Workers</w:t>
      </w:r>
    </w:p>
    <w:p w:rsidR="004E63E3" w:rsidRPr="00082B77" w:rsidRDefault="00082B77" w:rsidP="00820444">
      <w:pPr>
        <w:spacing w:after="0"/>
        <w:ind w:firstLine="357"/>
        <w:jc w:val="both"/>
        <w:rPr>
          <w:rFonts w:asciiTheme="minorHAnsi" w:hAnsiTheme="minorHAnsi"/>
          <w:lang w:val="en-GB"/>
        </w:rPr>
      </w:pPr>
      <w:r w:rsidRPr="00082B77">
        <w:rPr>
          <w:rFonts w:asciiTheme="minorHAnsi" w:hAnsiTheme="minorHAnsi"/>
          <w:lang w:val="en-GB"/>
        </w:rPr>
        <w:t xml:space="preserve">Title: </w:t>
      </w:r>
      <w:r w:rsidR="004E63E3" w:rsidRPr="00082B77">
        <w:rPr>
          <w:rFonts w:asciiTheme="minorHAnsi" w:hAnsiTheme="minorHAnsi"/>
          <w:lang w:val="en-GB"/>
        </w:rPr>
        <w:t>Research Consultant, co-author of 2013 Irish Report</w:t>
      </w:r>
    </w:p>
    <w:p w:rsidR="00A827BE" w:rsidRDefault="00A827BE" w:rsidP="00820444">
      <w:pPr>
        <w:pStyle w:val="ListParagraph"/>
        <w:numPr>
          <w:ilvl w:val="0"/>
          <w:numId w:val="5"/>
        </w:numPr>
        <w:spacing w:after="0"/>
        <w:jc w:val="both"/>
        <w:rPr>
          <w:rFonts w:asciiTheme="minorHAnsi" w:hAnsiTheme="minorHAnsi"/>
          <w:lang w:val="en-GB"/>
        </w:rPr>
      </w:pPr>
      <w:r>
        <w:rPr>
          <w:rFonts w:asciiTheme="minorHAnsi" w:hAnsiTheme="minorHAnsi"/>
          <w:lang w:val="en-GB"/>
        </w:rPr>
        <w:t>Co-authored this report with Professor Siobhan Mullally and Solicitor Hilkka Becker</w:t>
      </w:r>
    </w:p>
    <w:p w:rsidR="00A827BE" w:rsidRPr="00A827BE" w:rsidRDefault="00A827BE" w:rsidP="00820444">
      <w:pPr>
        <w:pStyle w:val="ListParagraph"/>
        <w:numPr>
          <w:ilvl w:val="0"/>
          <w:numId w:val="5"/>
        </w:numPr>
        <w:spacing w:after="0"/>
        <w:jc w:val="both"/>
        <w:rPr>
          <w:rFonts w:asciiTheme="minorHAnsi" w:hAnsiTheme="minorHAnsi"/>
          <w:lang w:val="en-GB"/>
        </w:rPr>
      </w:pPr>
      <w:r>
        <w:rPr>
          <w:rFonts w:asciiTheme="minorHAnsi" w:hAnsiTheme="minorHAnsi"/>
          <w:lang w:val="en-GB"/>
        </w:rPr>
        <w:t>This research involved examination of case law, reports from NGOs and other materials relating to the free</w:t>
      </w:r>
      <w:r w:rsidR="00EE2E0B">
        <w:rPr>
          <w:rFonts w:asciiTheme="minorHAnsi" w:hAnsiTheme="minorHAnsi"/>
          <w:lang w:val="en-GB"/>
        </w:rPr>
        <w:t xml:space="preserve"> movement of workers in Ireland</w:t>
      </w:r>
    </w:p>
    <w:p w:rsidR="004E63E3" w:rsidRPr="004E63E3" w:rsidRDefault="004E63E3" w:rsidP="00820444">
      <w:pPr>
        <w:spacing w:after="0"/>
        <w:jc w:val="both"/>
        <w:rPr>
          <w:rFonts w:asciiTheme="minorHAnsi" w:hAnsiTheme="minorHAnsi"/>
          <w:b/>
          <w:i/>
          <w:u w:val="single"/>
          <w:lang w:val="en-GB"/>
        </w:rPr>
      </w:pPr>
    </w:p>
    <w:p w:rsidR="004E63E3" w:rsidRPr="004E63E3" w:rsidRDefault="00A827BE" w:rsidP="00820444">
      <w:pPr>
        <w:spacing w:after="0"/>
        <w:ind w:firstLine="360"/>
        <w:jc w:val="both"/>
        <w:rPr>
          <w:rFonts w:asciiTheme="minorHAnsi" w:hAnsiTheme="minorHAnsi"/>
          <w:b/>
          <w:lang w:val="en-GB"/>
        </w:rPr>
      </w:pPr>
      <w:r>
        <w:rPr>
          <w:rFonts w:asciiTheme="minorHAnsi" w:hAnsiTheme="minorHAnsi"/>
          <w:u w:val="single"/>
          <w:lang w:val="en-GB"/>
        </w:rPr>
        <w:t>Mar-Apr</w:t>
      </w:r>
      <w:r w:rsidRPr="00A827BE">
        <w:rPr>
          <w:rFonts w:asciiTheme="minorHAnsi" w:hAnsiTheme="minorHAnsi"/>
          <w:u w:val="single"/>
          <w:lang w:val="en-GB"/>
        </w:rPr>
        <w:t xml:space="preserve"> 2013</w:t>
      </w:r>
      <w:r>
        <w:rPr>
          <w:rFonts w:asciiTheme="minorHAnsi" w:hAnsiTheme="minorHAnsi"/>
          <w:lang w:val="en-GB"/>
        </w:rPr>
        <w:tab/>
      </w:r>
      <w:r w:rsidR="004E63E3" w:rsidRPr="004E63E3">
        <w:rPr>
          <w:rFonts w:asciiTheme="minorHAnsi" w:hAnsiTheme="minorHAnsi"/>
          <w:b/>
          <w:lang w:val="en-GB"/>
        </w:rPr>
        <w:t>University College Cork</w:t>
      </w:r>
    </w:p>
    <w:p w:rsidR="004E63E3" w:rsidRDefault="00AF5F4C" w:rsidP="00820444">
      <w:pPr>
        <w:spacing w:after="0"/>
        <w:ind w:firstLine="360"/>
        <w:jc w:val="both"/>
        <w:rPr>
          <w:rFonts w:asciiTheme="minorHAnsi" w:hAnsiTheme="minorHAnsi"/>
          <w:lang w:val="en-GB"/>
        </w:rPr>
      </w:pPr>
      <w:r>
        <w:rPr>
          <w:rFonts w:asciiTheme="minorHAnsi" w:hAnsiTheme="minorHAnsi"/>
          <w:lang w:val="en-GB"/>
        </w:rPr>
        <w:t xml:space="preserve">Title: </w:t>
      </w:r>
      <w:r w:rsidR="00C77C03">
        <w:rPr>
          <w:rFonts w:asciiTheme="minorHAnsi" w:hAnsiTheme="minorHAnsi"/>
          <w:lang w:val="en-GB"/>
        </w:rPr>
        <w:t>Part t</w:t>
      </w:r>
      <w:r w:rsidR="004E63E3" w:rsidRPr="004E63E3">
        <w:rPr>
          <w:rFonts w:asciiTheme="minorHAnsi" w:hAnsiTheme="minorHAnsi"/>
          <w:lang w:val="en-GB"/>
        </w:rPr>
        <w:t>i</w:t>
      </w:r>
      <w:r>
        <w:rPr>
          <w:rFonts w:asciiTheme="minorHAnsi" w:hAnsiTheme="minorHAnsi"/>
          <w:lang w:val="en-GB"/>
        </w:rPr>
        <w:t>me Research Fellow</w:t>
      </w:r>
    </w:p>
    <w:p w:rsidR="00A94C28" w:rsidRDefault="00082B77" w:rsidP="00820444">
      <w:pPr>
        <w:pStyle w:val="ListParagraph"/>
        <w:numPr>
          <w:ilvl w:val="0"/>
          <w:numId w:val="6"/>
        </w:numPr>
        <w:spacing w:after="0"/>
        <w:jc w:val="both"/>
        <w:rPr>
          <w:rFonts w:asciiTheme="minorHAnsi" w:hAnsiTheme="minorHAnsi"/>
          <w:lang w:val="en-US"/>
        </w:rPr>
      </w:pPr>
      <w:r>
        <w:rPr>
          <w:rFonts w:asciiTheme="minorHAnsi" w:hAnsiTheme="minorHAnsi"/>
          <w:lang w:val="en-GB"/>
        </w:rPr>
        <w:t xml:space="preserve"> </w:t>
      </w:r>
      <w:r w:rsidR="00A94C28" w:rsidRPr="00A94C28">
        <w:rPr>
          <w:rFonts w:asciiTheme="minorHAnsi" w:hAnsiTheme="minorHAnsi"/>
          <w:lang w:val="en-US"/>
        </w:rPr>
        <w:t>Research Fellow on an I</w:t>
      </w:r>
      <w:r w:rsidR="00A94C28">
        <w:rPr>
          <w:rFonts w:asciiTheme="minorHAnsi" w:hAnsiTheme="minorHAnsi"/>
          <w:lang w:val="en-US"/>
        </w:rPr>
        <w:t xml:space="preserve">rish </w:t>
      </w:r>
      <w:r w:rsidR="00A94C28" w:rsidRPr="00A94C28">
        <w:rPr>
          <w:rFonts w:asciiTheme="minorHAnsi" w:hAnsiTheme="minorHAnsi"/>
          <w:lang w:val="en-US"/>
        </w:rPr>
        <w:t>R</w:t>
      </w:r>
      <w:r w:rsidR="00A94C28">
        <w:rPr>
          <w:rFonts w:asciiTheme="minorHAnsi" w:hAnsiTheme="minorHAnsi"/>
          <w:lang w:val="en-US"/>
        </w:rPr>
        <w:t xml:space="preserve">esearch </w:t>
      </w:r>
      <w:r w:rsidR="00A94C28" w:rsidRPr="00A94C28">
        <w:rPr>
          <w:rFonts w:asciiTheme="minorHAnsi" w:hAnsiTheme="minorHAnsi"/>
          <w:lang w:val="en-US"/>
        </w:rPr>
        <w:t>C</w:t>
      </w:r>
      <w:r w:rsidR="00A94C28">
        <w:rPr>
          <w:rFonts w:asciiTheme="minorHAnsi" w:hAnsiTheme="minorHAnsi"/>
          <w:lang w:val="en-US"/>
        </w:rPr>
        <w:t>ouncil</w:t>
      </w:r>
      <w:r w:rsidR="00A94C28" w:rsidRPr="00A94C28">
        <w:rPr>
          <w:rFonts w:asciiTheme="minorHAnsi" w:hAnsiTheme="minorHAnsi"/>
          <w:lang w:val="en-US"/>
        </w:rPr>
        <w:t xml:space="preserve"> funded project entitled “</w:t>
      </w:r>
      <w:r w:rsidR="00A94C28" w:rsidRPr="009D4B8D">
        <w:rPr>
          <w:rFonts w:asciiTheme="minorHAnsi" w:hAnsiTheme="minorHAnsi"/>
          <w:b/>
          <w:lang w:val="en-US"/>
        </w:rPr>
        <w:t>Women, Peace and Security: Negotiating Religious and</w:t>
      </w:r>
      <w:r w:rsidR="00EE2E0B" w:rsidRPr="009D4B8D">
        <w:rPr>
          <w:rFonts w:asciiTheme="minorHAnsi" w:hAnsiTheme="minorHAnsi"/>
          <w:b/>
          <w:lang w:val="en-US"/>
        </w:rPr>
        <w:t xml:space="preserve"> Cultural Claims in Transition</w:t>
      </w:r>
      <w:r w:rsidR="00EE2E0B">
        <w:rPr>
          <w:rFonts w:asciiTheme="minorHAnsi" w:hAnsiTheme="minorHAnsi"/>
          <w:lang w:val="en-US"/>
        </w:rPr>
        <w:t>”</w:t>
      </w:r>
      <w:r w:rsidR="00A94C28" w:rsidRPr="00A94C28">
        <w:rPr>
          <w:rFonts w:asciiTheme="minorHAnsi" w:hAnsiTheme="minorHAnsi"/>
          <w:lang w:val="en-US"/>
        </w:rPr>
        <w:t xml:space="preserve"> </w:t>
      </w:r>
    </w:p>
    <w:p w:rsidR="00082B77" w:rsidRPr="00A94C28" w:rsidRDefault="009128CB" w:rsidP="00820444">
      <w:pPr>
        <w:pStyle w:val="ListParagraph"/>
        <w:numPr>
          <w:ilvl w:val="0"/>
          <w:numId w:val="6"/>
        </w:numPr>
        <w:spacing w:after="0"/>
        <w:jc w:val="both"/>
        <w:rPr>
          <w:rFonts w:asciiTheme="minorHAnsi" w:hAnsiTheme="minorHAnsi"/>
          <w:lang w:val="en-US"/>
        </w:rPr>
      </w:pPr>
      <w:r>
        <w:rPr>
          <w:rFonts w:asciiTheme="minorHAnsi" w:hAnsiTheme="minorHAnsi"/>
          <w:lang w:val="en-US"/>
        </w:rPr>
        <w:t>P</w:t>
      </w:r>
      <w:r w:rsidR="00A94C28" w:rsidRPr="00A94C28">
        <w:rPr>
          <w:rFonts w:asciiTheme="minorHAnsi" w:hAnsiTheme="minorHAnsi"/>
          <w:lang w:val="en-US"/>
        </w:rPr>
        <w:t>roduced a background paper setting out key issues and debates on transition in Egypt, Libya and Tunisia with regard to gender equality and inte</w:t>
      </w:r>
      <w:r w:rsidR="00EE2E0B">
        <w:rPr>
          <w:rFonts w:asciiTheme="minorHAnsi" w:hAnsiTheme="minorHAnsi"/>
          <w:lang w:val="en-US"/>
        </w:rPr>
        <w:t>rsections with religious claims</w:t>
      </w:r>
    </w:p>
    <w:p w:rsidR="004E63E3" w:rsidRPr="004E63E3" w:rsidRDefault="004E63E3" w:rsidP="00820444">
      <w:pPr>
        <w:spacing w:after="0"/>
        <w:jc w:val="both"/>
        <w:rPr>
          <w:rFonts w:asciiTheme="minorHAnsi" w:hAnsiTheme="minorHAnsi"/>
          <w:b/>
          <w:i/>
          <w:u w:val="single"/>
          <w:lang w:val="en-GB"/>
        </w:rPr>
      </w:pPr>
    </w:p>
    <w:p w:rsidR="004E63E3" w:rsidRPr="004E63E3" w:rsidRDefault="00A827BE" w:rsidP="00820444">
      <w:pPr>
        <w:spacing w:after="0"/>
        <w:ind w:firstLine="360"/>
        <w:jc w:val="both"/>
        <w:rPr>
          <w:rFonts w:asciiTheme="minorHAnsi" w:hAnsiTheme="minorHAnsi"/>
          <w:b/>
          <w:lang w:val="en-GB"/>
        </w:rPr>
      </w:pPr>
      <w:r>
        <w:rPr>
          <w:rFonts w:asciiTheme="minorHAnsi" w:hAnsiTheme="minorHAnsi"/>
          <w:u w:val="single"/>
          <w:lang w:val="en-GB"/>
        </w:rPr>
        <w:t>Sept-Dec</w:t>
      </w:r>
      <w:r w:rsidR="004E63E3" w:rsidRPr="00A827BE">
        <w:rPr>
          <w:rFonts w:asciiTheme="minorHAnsi" w:hAnsiTheme="minorHAnsi"/>
          <w:u w:val="single"/>
          <w:lang w:val="en-GB"/>
        </w:rPr>
        <w:t xml:space="preserve"> 2012</w:t>
      </w:r>
      <w:r>
        <w:rPr>
          <w:rFonts w:asciiTheme="minorHAnsi" w:hAnsiTheme="minorHAnsi"/>
          <w:lang w:val="en-GB"/>
        </w:rPr>
        <w:tab/>
      </w:r>
      <w:r w:rsidR="004E63E3" w:rsidRPr="004E63E3">
        <w:rPr>
          <w:rFonts w:asciiTheme="minorHAnsi" w:hAnsiTheme="minorHAnsi"/>
          <w:b/>
          <w:lang w:val="en-GB"/>
        </w:rPr>
        <w:t>University College Cork</w:t>
      </w:r>
    </w:p>
    <w:p w:rsidR="004E63E3" w:rsidRDefault="00AF5F4C" w:rsidP="00820444">
      <w:pPr>
        <w:spacing w:after="0"/>
        <w:ind w:firstLine="360"/>
        <w:jc w:val="both"/>
        <w:rPr>
          <w:rFonts w:asciiTheme="minorHAnsi" w:hAnsiTheme="minorHAnsi"/>
          <w:lang w:val="en-GB"/>
        </w:rPr>
      </w:pPr>
      <w:r>
        <w:rPr>
          <w:rFonts w:asciiTheme="minorHAnsi" w:hAnsiTheme="minorHAnsi"/>
          <w:lang w:val="en-GB"/>
        </w:rPr>
        <w:t xml:space="preserve">Title: </w:t>
      </w:r>
      <w:r w:rsidR="004E63E3" w:rsidRPr="004E63E3">
        <w:rPr>
          <w:rFonts w:asciiTheme="minorHAnsi" w:hAnsiTheme="minorHAnsi"/>
          <w:lang w:val="en-GB"/>
        </w:rPr>
        <w:t>Post-Doctoral Researcher</w:t>
      </w:r>
      <w:r>
        <w:rPr>
          <w:rFonts w:asciiTheme="minorHAnsi" w:hAnsiTheme="minorHAnsi"/>
          <w:lang w:val="en-GB"/>
        </w:rPr>
        <w:t xml:space="preserve">, </w:t>
      </w:r>
      <w:r w:rsidR="00C77C03">
        <w:rPr>
          <w:rFonts w:asciiTheme="minorHAnsi" w:hAnsiTheme="minorHAnsi"/>
          <w:lang w:val="en-GB"/>
        </w:rPr>
        <w:t>Lecturer</w:t>
      </w:r>
    </w:p>
    <w:p w:rsidR="00A94C28" w:rsidRDefault="00A94C28" w:rsidP="00BC6FEC">
      <w:pPr>
        <w:pStyle w:val="ListParagraph"/>
        <w:numPr>
          <w:ilvl w:val="0"/>
          <w:numId w:val="7"/>
        </w:numPr>
        <w:spacing w:after="0"/>
        <w:rPr>
          <w:rFonts w:asciiTheme="minorHAnsi" w:hAnsiTheme="minorHAnsi"/>
          <w:lang w:val="en-GB"/>
        </w:rPr>
      </w:pPr>
      <w:r>
        <w:rPr>
          <w:rFonts w:asciiTheme="minorHAnsi" w:hAnsiTheme="minorHAnsi"/>
          <w:lang w:val="en-GB"/>
        </w:rPr>
        <w:t>Lectured</w:t>
      </w:r>
      <w:r w:rsidRPr="00A94C28">
        <w:rPr>
          <w:rFonts w:asciiTheme="minorHAnsi" w:hAnsiTheme="minorHAnsi"/>
          <w:lang w:val="en-GB"/>
        </w:rPr>
        <w:t xml:space="preserve"> </w:t>
      </w:r>
      <w:r>
        <w:rPr>
          <w:rFonts w:asciiTheme="minorHAnsi" w:hAnsiTheme="minorHAnsi"/>
          <w:lang w:val="en-GB"/>
        </w:rPr>
        <w:t xml:space="preserve">in </w:t>
      </w:r>
      <w:r w:rsidRPr="009D4B8D">
        <w:rPr>
          <w:rFonts w:asciiTheme="minorHAnsi" w:hAnsiTheme="minorHAnsi"/>
          <w:b/>
          <w:lang w:val="en-GB"/>
        </w:rPr>
        <w:t>Public International Law</w:t>
      </w:r>
      <w:r>
        <w:rPr>
          <w:rFonts w:asciiTheme="minorHAnsi" w:hAnsiTheme="minorHAnsi"/>
          <w:lang w:val="en-GB"/>
        </w:rPr>
        <w:t xml:space="preserve"> to </w:t>
      </w:r>
      <w:r w:rsidR="009D4B8D">
        <w:rPr>
          <w:rFonts w:asciiTheme="minorHAnsi" w:hAnsiTheme="minorHAnsi"/>
          <w:lang w:val="en-GB"/>
        </w:rPr>
        <w:t xml:space="preserve">undergraduate law students and </w:t>
      </w:r>
      <w:r w:rsidRPr="009D4B8D">
        <w:rPr>
          <w:rFonts w:asciiTheme="minorHAnsi" w:hAnsiTheme="minorHAnsi"/>
          <w:b/>
          <w:lang w:val="en-GB"/>
        </w:rPr>
        <w:t>International C</w:t>
      </w:r>
      <w:r w:rsidR="00EE2E0B" w:rsidRPr="009D4B8D">
        <w:rPr>
          <w:rFonts w:asciiTheme="minorHAnsi" w:hAnsiTheme="minorHAnsi"/>
          <w:b/>
          <w:lang w:val="en-GB"/>
        </w:rPr>
        <w:t>riminal Law</w:t>
      </w:r>
      <w:r w:rsidR="00EE2E0B">
        <w:rPr>
          <w:rFonts w:asciiTheme="minorHAnsi" w:hAnsiTheme="minorHAnsi"/>
          <w:lang w:val="en-GB"/>
        </w:rPr>
        <w:t xml:space="preserve"> to Masters students</w:t>
      </w:r>
    </w:p>
    <w:p w:rsidR="00157585" w:rsidRDefault="00157585" w:rsidP="00BC6FEC">
      <w:pPr>
        <w:spacing w:after="0"/>
        <w:ind w:left="2160" w:hanging="1800"/>
        <w:rPr>
          <w:rFonts w:asciiTheme="minorHAnsi" w:hAnsiTheme="minorHAnsi"/>
          <w:bCs/>
          <w:u w:val="single"/>
          <w:lang w:val="en-GB"/>
        </w:rPr>
      </w:pPr>
    </w:p>
    <w:p w:rsidR="004E63E3" w:rsidRPr="006E5AB9" w:rsidRDefault="004E63E3" w:rsidP="006E5AB9">
      <w:pPr>
        <w:spacing w:after="0"/>
        <w:ind w:left="2160" w:hanging="1800"/>
        <w:jc w:val="both"/>
        <w:rPr>
          <w:rFonts w:asciiTheme="minorHAnsi" w:hAnsiTheme="minorHAnsi"/>
          <w:bCs/>
          <w:u w:val="single"/>
          <w:lang w:val="en-GB"/>
        </w:rPr>
      </w:pPr>
      <w:r w:rsidRPr="00AF5F4C">
        <w:rPr>
          <w:rFonts w:asciiTheme="minorHAnsi" w:hAnsiTheme="minorHAnsi"/>
          <w:bCs/>
          <w:u w:val="single"/>
          <w:lang w:val="en-GB"/>
        </w:rPr>
        <w:t>Oct 2011-</w:t>
      </w:r>
      <w:r w:rsidR="00AF5F4C" w:rsidRPr="00AF5F4C">
        <w:rPr>
          <w:rFonts w:asciiTheme="minorHAnsi" w:hAnsiTheme="minorHAnsi"/>
          <w:bCs/>
          <w:u w:val="single"/>
          <w:lang w:val="en-GB"/>
        </w:rPr>
        <w:t>Mar</w:t>
      </w:r>
      <w:r w:rsidRPr="00AF5F4C">
        <w:rPr>
          <w:rFonts w:asciiTheme="minorHAnsi" w:hAnsiTheme="minorHAnsi"/>
          <w:bCs/>
          <w:u w:val="single"/>
          <w:lang w:val="en-GB"/>
        </w:rPr>
        <w:t xml:space="preserve"> 2012</w:t>
      </w:r>
      <w:r w:rsidR="006E5AB9">
        <w:rPr>
          <w:rFonts w:asciiTheme="minorHAnsi" w:hAnsiTheme="minorHAnsi"/>
          <w:bCs/>
          <w:u w:val="single"/>
          <w:lang w:val="en-GB"/>
        </w:rPr>
        <w:t>,</w:t>
      </w:r>
      <w:r w:rsidR="00AF5F4C">
        <w:rPr>
          <w:rFonts w:asciiTheme="minorHAnsi" w:hAnsiTheme="minorHAnsi"/>
          <w:b/>
          <w:bCs/>
          <w:lang w:val="en-GB"/>
        </w:rPr>
        <w:t xml:space="preserve"> </w:t>
      </w:r>
      <w:r w:rsidR="006E5AB9" w:rsidRPr="00AF5F4C">
        <w:rPr>
          <w:rFonts w:asciiTheme="minorHAnsi" w:hAnsiTheme="minorHAnsi"/>
          <w:bCs/>
          <w:u w:val="single"/>
          <w:lang w:val="en-GB"/>
        </w:rPr>
        <w:t>Oct 2009-Mar</w:t>
      </w:r>
      <w:r w:rsidR="006E5AB9">
        <w:rPr>
          <w:rFonts w:asciiTheme="minorHAnsi" w:hAnsiTheme="minorHAnsi"/>
          <w:bCs/>
          <w:u w:val="single"/>
          <w:lang w:val="en-GB"/>
        </w:rPr>
        <w:t xml:space="preserve"> 2010</w:t>
      </w:r>
      <w:r w:rsidR="006E5AB9" w:rsidRPr="006E5AB9">
        <w:rPr>
          <w:rFonts w:asciiTheme="minorHAnsi" w:hAnsiTheme="minorHAnsi"/>
          <w:bCs/>
          <w:lang w:val="en-GB"/>
        </w:rPr>
        <w:t xml:space="preserve"> </w:t>
      </w:r>
      <w:r w:rsidR="00AA3EED">
        <w:rPr>
          <w:rFonts w:asciiTheme="minorHAnsi" w:hAnsiTheme="minorHAnsi"/>
          <w:bCs/>
          <w:lang w:val="en-GB"/>
        </w:rPr>
        <w:tab/>
      </w:r>
      <w:r w:rsidRPr="004E63E3">
        <w:rPr>
          <w:rFonts w:asciiTheme="minorHAnsi" w:hAnsiTheme="minorHAnsi"/>
          <w:b/>
          <w:bCs/>
          <w:lang w:val="en-GB"/>
        </w:rPr>
        <w:t>University College Cork</w:t>
      </w:r>
    </w:p>
    <w:p w:rsidR="00AF7178" w:rsidRDefault="00AF5F4C" w:rsidP="00820444">
      <w:pPr>
        <w:spacing w:after="0"/>
        <w:ind w:left="2160" w:hanging="1800"/>
        <w:jc w:val="both"/>
        <w:rPr>
          <w:rFonts w:asciiTheme="minorHAnsi" w:hAnsiTheme="minorHAnsi"/>
          <w:bCs/>
          <w:lang w:val="en-GB"/>
        </w:rPr>
      </w:pPr>
      <w:r>
        <w:rPr>
          <w:rFonts w:asciiTheme="minorHAnsi" w:hAnsiTheme="minorHAnsi"/>
          <w:bCs/>
          <w:lang w:val="en-GB"/>
        </w:rPr>
        <w:t xml:space="preserve">Title: </w:t>
      </w:r>
      <w:r w:rsidR="00AF7178">
        <w:rPr>
          <w:rFonts w:asciiTheme="minorHAnsi" w:hAnsiTheme="minorHAnsi"/>
          <w:bCs/>
          <w:lang w:val="en-GB"/>
        </w:rPr>
        <w:t>Part time Lecturer</w:t>
      </w:r>
      <w:r w:rsidR="004E63E3" w:rsidRPr="004E63E3">
        <w:rPr>
          <w:rFonts w:asciiTheme="minorHAnsi" w:hAnsiTheme="minorHAnsi"/>
          <w:bCs/>
          <w:lang w:val="en-GB"/>
        </w:rPr>
        <w:tab/>
      </w:r>
      <w:r w:rsidR="004E63E3" w:rsidRPr="004E63E3">
        <w:rPr>
          <w:rFonts w:asciiTheme="minorHAnsi" w:hAnsiTheme="minorHAnsi"/>
          <w:bCs/>
          <w:lang w:val="en-GB"/>
        </w:rPr>
        <w:tab/>
      </w:r>
    </w:p>
    <w:p w:rsidR="004E63E3" w:rsidRPr="00157585" w:rsidRDefault="00AF7178" w:rsidP="00820444">
      <w:pPr>
        <w:pStyle w:val="ListParagraph"/>
        <w:numPr>
          <w:ilvl w:val="0"/>
          <w:numId w:val="4"/>
        </w:numPr>
        <w:spacing w:after="0"/>
        <w:jc w:val="both"/>
        <w:rPr>
          <w:rFonts w:asciiTheme="minorHAnsi" w:hAnsiTheme="minorHAnsi"/>
          <w:bCs/>
          <w:lang w:val="en-GB"/>
        </w:rPr>
      </w:pPr>
      <w:r>
        <w:rPr>
          <w:rFonts w:asciiTheme="minorHAnsi" w:hAnsiTheme="minorHAnsi"/>
          <w:bCs/>
          <w:lang w:val="en-GB"/>
        </w:rPr>
        <w:t>Tutored undergr</w:t>
      </w:r>
      <w:r w:rsidR="009D4B8D">
        <w:rPr>
          <w:rFonts w:asciiTheme="minorHAnsi" w:hAnsiTheme="minorHAnsi"/>
          <w:bCs/>
          <w:lang w:val="en-GB"/>
        </w:rPr>
        <w:t xml:space="preserve">aduate students in </w:t>
      </w:r>
      <w:r w:rsidR="004E63E3" w:rsidRPr="009D4B8D">
        <w:rPr>
          <w:rFonts w:asciiTheme="minorHAnsi" w:hAnsiTheme="minorHAnsi"/>
          <w:b/>
          <w:bCs/>
          <w:lang w:val="en-GB"/>
        </w:rPr>
        <w:t>Introduction to Business Law</w:t>
      </w:r>
    </w:p>
    <w:p w:rsidR="00157585" w:rsidRDefault="00157585" w:rsidP="00157585">
      <w:pPr>
        <w:pStyle w:val="ListParagraph"/>
        <w:spacing w:after="0"/>
        <w:jc w:val="both"/>
        <w:rPr>
          <w:rFonts w:asciiTheme="minorHAnsi" w:hAnsiTheme="minorHAnsi"/>
          <w:bCs/>
          <w:lang w:val="en-GB"/>
        </w:rPr>
      </w:pPr>
    </w:p>
    <w:p w:rsidR="009128CB" w:rsidRDefault="00157585" w:rsidP="00157585">
      <w:pPr>
        <w:spacing w:after="0"/>
        <w:ind w:firstLine="360"/>
        <w:jc w:val="both"/>
        <w:rPr>
          <w:rFonts w:asciiTheme="minorHAnsi" w:hAnsiTheme="minorHAnsi"/>
          <w:b/>
          <w:lang w:val="en-GB"/>
        </w:rPr>
      </w:pPr>
      <w:r w:rsidRPr="00157585">
        <w:rPr>
          <w:rFonts w:asciiTheme="minorHAnsi" w:hAnsiTheme="minorHAnsi"/>
          <w:u w:val="single"/>
          <w:lang w:val="en-GB"/>
        </w:rPr>
        <w:lastRenderedPageBreak/>
        <w:t>June 2006</w:t>
      </w:r>
      <w:r w:rsidR="00AA3EED">
        <w:rPr>
          <w:rFonts w:asciiTheme="minorHAnsi" w:hAnsiTheme="minorHAnsi"/>
          <w:lang w:val="en-GB"/>
        </w:rPr>
        <w:tab/>
      </w:r>
      <w:r w:rsidR="00AA3EED">
        <w:rPr>
          <w:rFonts w:asciiTheme="minorHAnsi" w:hAnsiTheme="minorHAnsi"/>
          <w:b/>
          <w:lang w:val="en-GB"/>
        </w:rPr>
        <w:t>T</w:t>
      </w:r>
      <w:r w:rsidRPr="00157585">
        <w:rPr>
          <w:rFonts w:asciiTheme="minorHAnsi" w:hAnsiTheme="minorHAnsi"/>
          <w:b/>
          <w:lang w:val="en-GB"/>
        </w:rPr>
        <w:t>J Hegarty Solicitors, South Mall, Cork</w:t>
      </w:r>
    </w:p>
    <w:p w:rsidR="00157585" w:rsidRDefault="00157585" w:rsidP="00157585">
      <w:pPr>
        <w:pStyle w:val="ListParagraph"/>
        <w:numPr>
          <w:ilvl w:val="0"/>
          <w:numId w:val="4"/>
        </w:numPr>
        <w:spacing w:after="0"/>
        <w:jc w:val="both"/>
        <w:rPr>
          <w:rFonts w:asciiTheme="minorHAnsi" w:hAnsiTheme="minorHAnsi"/>
          <w:lang w:val="en-GB"/>
        </w:rPr>
      </w:pPr>
      <w:r>
        <w:rPr>
          <w:rFonts w:asciiTheme="minorHAnsi" w:hAnsiTheme="minorHAnsi"/>
          <w:lang w:val="en-GB"/>
        </w:rPr>
        <w:t>Read case files relating to Probate, Conveyancing, Family Law and Litigation</w:t>
      </w:r>
    </w:p>
    <w:p w:rsidR="00157585" w:rsidRDefault="00157585" w:rsidP="00157585">
      <w:pPr>
        <w:pStyle w:val="ListParagraph"/>
        <w:numPr>
          <w:ilvl w:val="0"/>
          <w:numId w:val="4"/>
        </w:numPr>
        <w:spacing w:after="0"/>
        <w:jc w:val="both"/>
        <w:rPr>
          <w:rFonts w:asciiTheme="minorHAnsi" w:hAnsiTheme="minorHAnsi"/>
          <w:lang w:val="en-GB"/>
        </w:rPr>
      </w:pPr>
      <w:r>
        <w:rPr>
          <w:rFonts w:asciiTheme="minorHAnsi" w:hAnsiTheme="minorHAnsi"/>
          <w:lang w:val="en-GB"/>
        </w:rPr>
        <w:t>Attended hearings at the District and Circuit Courts</w:t>
      </w:r>
    </w:p>
    <w:p w:rsidR="00157585" w:rsidRPr="00157585" w:rsidRDefault="00157585" w:rsidP="00157585">
      <w:pPr>
        <w:pStyle w:val="ListParagraph"/>
        <w:spacing w:after="0"/>
        <w:jc w:val="both"/>
        <w:rPr>
          <w:rFonts w:asciiTheme="minorHAnsi" w:hAnsiTheme="minorHAnsi"/>
          <w:lang w:val="en-GB"/>
        </w:rPr>
      </w:pPr>
    </w:p>
    <w:p w:rsidR="00AF5F4C" w:rsidRPr="00946A52" w:rsidRDefault="00EE2E0B" w:rsidP="00820444">
      <w:pPr>
        <w:jc w:val="both"/>
        <w:rPr>
          <w:rFonts w:asciiTheme="minorHAnsi" w:hAnsiTheme="minorHAnsi"/>
          <w:b/>
          <w:bCs/>
          <w:sz w:val="28"/>
          <w:szCs w:val="28"/>
          <w:u w:val="single"/>
          <w:lang w:val="en-GB"/>
        </w:rPr>
      </w:pPr>
      <w:r w:rsidRPr="00946A52">
        <w:rPr>
          <w:rFonts w:asciiTheme="minorHAnsi" w:hAnsiTheme="minorHAnsi"/>
          <w:b/>
          <w:bCs/>
          <w:sz w:val="28"/>
          <w:szCs w:val="28"/>
          <w:u w:val="single"/>
          <w:lang w:val="en-GB"/>
        </w:rPr>
        <w:t>Honours and Achievements</w:t>
      </w:r>
    </w:p>
    <w:p w:rsidR="00AF5F4C" w:rsidRPr="00AF5F4C" w:rsidRDefault="00AF5F4C" w:rsidP="00820444">
      <w:pPr>
        <w:pStyle w:val="ListParagraph"/>
        <w:numPr>
          <w:ilvl w:val="0"/>
          <w:numId w:val="9"/>
        </w:numPr>
        <w:jc w:val="both"/>
        <w:rPr>
          <w:rFonts w:asciiTheme="minorHAnsi" w:hAnsiTheme="minorHAnsi"/>
          <w:bCs/>
          <w:lang w:val="en-GB"/>
        </w:rPr>
      </w:pPr>
      <w:r>
        <w:rPr>
          <w:rFonts w:asciiTheme="minorHAnsi" w:hAnsiTheme="minorHAnsi"/>
          <w:bCs/>
          <w:lang w:val="en-GB"/>
        </w:rPr>
        <w:t xml:space="preserve">Awarded a </w:t>
      </w:r>
      <w:r w:rsidRPr="00EE2E0B">
        <w:rPr>
          <w:rFonts w:asciiTheme="minorHAnsi" w:hAnsiTheme="minorHAnsi"/>
          <w:b/>
          <w:bCs/>
          <w:lang w:val="en-GB"/>
        </w:rPr>
        <w:t>Government of Ireland Scholarship</w:t>
      </w:r>
      <w:r>
        <w:rPr>
          <w:rFonts w:asciiTheme="minorHAnsi" w:hAnsiTheme="minorHAnsi"/>
          <w:bCs/>
          <w:lang w:val="en-GB"/>
        </w:rPr>
        <w:t xml:space="preserve"> </w:t>
      </w:r>
      <w:r w:rsidRPr="00AF5F4C">
        <w:rPr>
          <w:rFonts w:asciiTheme="minorHAnsi" w:hAnsiTheme="minorHAnsi"/>
          <w:bCs/>
          <w:lang w:val="en-GB"/>
        </w:rPr>
        <w:t xml:space="preserve">by the Irish Research Council in support </w:t>
      </w:r>
      <w:r w:rsidR="00C77C03">
        <w:rPr>
          <w:rFonts w:asciiTheme="minorHAnsi" w:hAnsiTheme="minorHAnsi"/>
          <w:bCs/>
          <w:lang w:val="en-GB"/>
        </w:rPr>
        <w:t>of my PhD studies (2010</w:t>
      </w:r>
      <w:r w:rsidR="002A0DF8">
        <w:rPr>
          <w:rFonts w:asciiTheme="minorHAnsi" w:hAnsiTheme="minorHAnsi"/>
          <w:bCs/>
          <w:lang w:val="en-GB"/>
        </w:rPr>
        <w:t>-2013</w:t>
      </w:r>
      <w:r w:rsidR="00C77C03">
        <w:rPr>
          <w:rFonts w:asciiTheme="minorHAnsi" w:hAnsiTheme="minorHAnsi"/>
          <w:bCs/>
          <w:lang w:val="en-GB"/>
        </w:rPr>
        <w:t>)</w:t>
      </w:r>
    </w:p>
    <w:p w:rsidR="00AF5F4C" w:rsidRPr="00AF5F4C" w:rsidRDefault="00AF5F4C" w:rsidP="00820444">
      <w:pPr>
        <w:pStyle w:val="ListParagraph"/>
        <w:numPr>
          <w:ilvl w:val="0"/>
          <w:numId w:val="9"/>
        </w:numPr>
        <w:spacing w:after="0"/>
        <w:jc w:val="both"/>
        <w:rPr>
          <w:rFonts w:asciiTheme="minorHAnsi" w:hAnsiTheme="minorHAnsi"/>
          <w:bCs/>
          <w:lang w:val="en-GB"/>
        </w:rPr>
      </w:pPr>
      <w:r w:rsidRPr="00AF5F4C">
        <w:rPr>
          <w:rFonts w:asciiTheme="minorHAnsi" w:hAnsiTheme="minorHAnsi"/>
          <w:bCs/>
          <w:lang w:val="en-GB"/>
        </w:rPr>
        <w:t xml:space="preserve">Visiting Researcher at </w:t>
      </w:r>
      <w:r w:rsidRPr="00EE2E0B">
        <w:rPr>
          <w:rFonts w:asciiTheme="minorHAnsi" w:hAnsiTheme="minorHAnsi"/>
          <w:b/>
          <w:bCs/>
          <w:lang w:val="en-GB"/>
        </w:rPr>
        <w:t>Harvard Law School</w:t>
      </w:r>
      <w:r w:rsidRPr="00AF5F4C">
        <w:rPr>
          <w:rFonts w:asciiTheme="minorHAnsi" w:hAnsiTheme="minorHAnsi"/>
          <w:bCs/>
          <w:lang w:val="en-GB"/>
        </w:rPr>
        <w:t xml:space="preserve"> January-June 2011</w:t>
      </w:r>
    </w:p>
    <w:p w:rsidR="009D4B8D" w:rsidRPr="009D4B8D" w:rsidRDefault="009D4B8D" w:rsidP="009D4B8D">
      <w:pPr>
        <w:pStyle w:val="ListParagraph"/>
        <w:numPr>
          <w:ilvl w:val="0"/>
          <w:numId w:val="9"/>
        </w:numPr>
        <w:spacing w:after="0"/>
        <w:jc w:val="both"/>
        <w:rPr>
          <w:rFonts w:asciiTheme="minorHAnsi" w:hAnsiTheme="minorHAnsi"/>
          <w:bCs/>
          <w:lang w:val="en-GB"/>
        </w:rPr>
      </w:pPr>
      <w:r>
        <w:rPr>
          <w:rFonts w:asciiTheme="minorHAnsi" w:hAnsiTheme="minorHAnsi"/>
          <w:bCs/>
        </w:rPr>
        <w:t>H</w:t>
      </w:r>
      <w:r w:rsidRPr="009D4B8D">
        <w:rPr>
          <w:rFonts w:asciiTheme="minorHAnsi" w:hAnsiTheme="minorHAnsi"/>
          <w:bCs/>
        </w:rPr>
        <w:t xml:space="preserve">uman rights correspondent for the </w:t>
      </w:r>
      <w:r w:rsidRPr="009D4B8D">
        <w:rPr>
          <w:rFonts w:asciiTheme="minorHAnsi" w:hAnsiTheme="minorHAnsi"/>
          <w:b/>
          <w:bCs/>
        </w:rPr>
        <w:t>Irish Yearbook of International Law</w:t>
      </w:r>
      <w:r w:rsidRPr="009D4B8D">
        <w:rPr>
          <w:rFonts w:asciiTheme="minorHAnsi" w:hAnsiTheme="minorHAnsi"/>
          <w:bCs/>
        </w:rPr>
        <w:t xml:space="preserve"> since 2013, producing an annual report on human rights developments in Ireland for the years 2012, 2013 and 2014</w:t>
      </w:r>
      <w:r w:rsidR="006D322B">
        <w:rPr>
          <w:rFonts w:asciiTheme="minorHAnsi" w:hAnsiTheme="minorHAnsi"/>
          <w:bCs/>
        </w:rPr>
        <w:t xml:space="preserve"> </w:t>
      </w:r>
    </w:p>
    <w:p w:rsidR="00AF5F4C" w:rsidRPr="00AF5F4C" w:rsidRDefault="00AF5F4C" w:rsidP="00820444">
      <w:pPr>
        <w:pStyle w:val="ListParagraph"/>
        <w:numPr>
          <w:ilvl w:val="0"/>
          <w:numId w:val="9"/>
        </w:numPr>
        <w:spacing w:after="0"/>
        <w:jc w:val="both"/>
        <w:rPr>
          <w:rFonts w:asciiTheme="minorHAnsi" w:hAnsiTheme="minorHAnsi"/>
          <w:bCs/>
          <w:lang w:val="en-GB"/>
        </w:rPr>
      </w:pPr>
      <w:r w:rsidRPr="00AF5F4C">
        <w:rPr>
          <w:rFonts w:asciiTheme="minorHAnsi" w:hAnsiTheme="minorHAnsi"/>
          <w:bCs/>
          <w:lang w:val="en-GB"/>
        </w:rPr>
        <w:t xml:space="preserve">Selected as the recipient of the </w:t>
      </w:r>
      <w:r w:rsidRPr="00EE2E0B">
        <w:rPr>
          <w:rFonts w:asciiTheme="minorHAnsi" w:hAnsiTheme="minorHAnsi"/>
          <w:b/>
          <w:bCs/>
          <w:lang w:val="en-GB"/>
        </w:rPr>
        <w:t>Comyn Kelleher Tobin Graduate Bursary</w:t>
      </w:r>
      <w:r w:rsidRPr="00AF5F4C">
        <w:rPr>
          <w:rFonts w:asciiTheme="minorHAnsi" w:hAnsiTheme="minorHAnsi"/>
          <w:bCs/>
          <w:lang w:val="en-GB"/>
        </w:rPr>
        <w:t xml:space="preserve"> (2009) by the Head of the Law Department and the Director of Graduate studies in support of my PhD studies</w:t>
      </w:r>
    </w:p>
    <w:p w:rsidR="009D4B8D" w:rsidRDefault="009128CB" w:rsidP="009128CB">
      <w:pPr>
        <w:pStyle w:val="ListParagraph"/>
        <w:numPr>
          <w:ilvl w:val="0"/>
          <w:numId w:val="9"/>
        </w:numPr>
        <w:spacing w:after="0"/>
        <w:jc w:val="both"/>
        <w:rPr>
          <w:rFonts w:asciiTheme="minorHAnsi" w:hAnsiTheme="minorHAnsi"/>
          <w:bCs/>
          <w:lang w:val="en-GB"/>
        </w:rPr>
      </w:pPr>
      <w:r>
        <w:rPr>
          <w:rFonts w:asciiTheme="minorHAnsi" w:hAnsiTheme="minorHAnsi"/>
          <w:bCs/>
          <w:lang w:val="en-GB"/>
        </w:rPr>
        <w:t xml:space="preserve">Selected as the </w:t>
      </w:r>
      <w:r w:rsidR="00AF5F4C" w:rsidRPr="00AF5F4C">
        <w:rPr>
          <w:rFonts w:asciiTheme="minorHAnsi" w:hAnsiTheme="minorHAnsi"/>
          <w:bCs/>
          <w:lang w:val="en-GB"/>
        </w:rPr>
        <w:t xml:space="preserve">recipient of the </w:t>
      </w:r>
      <w:r w:rsidR="00AF5F4C" w:rsidRPr="00EE2E0B">
        <w:rPr>
          <w:rFonts w:asciiTheme="minorHAnsi" w:hAnsiTheme="minorHAnsi"/>
          <w:b/>
          <w:bCs/>
          <w:lang w:val="en-GB"/>
        </w:rPr>
        <w:t>Aiden Synott Travelling Bursary</w:t>
      </w:r>
      <w:r w:rsidR="00AF5F4C" w:rsidRPr="00AF5F4C">
        <w:rPr>
          <w:rFonts w:asciiTheme="minorHAnsi" w:hAnsiTheme="minorHAnsi"/>
          <w:bCs/>
          <w:lang w:val="en-GB"/>
        </w:rPr>
        <w:t xml:space="preserve"> (2010) by the Faculty of Law Graduate Studies Committee to support my attendance of the </w:t>
      </w:r>
      <w:r w:rsidR="00AF5F4C" w:rsidRPr="00C77C03">
        <w:rPr>
          <w:rFonts w:asciiTheme="minorHAnsi" w:hAnsiTheme="minorHAnsi"/>
          <w:b/>
          <w:bCs/>
          <w:lang w:val="en-GB"/>
        </w:rPr>
        <w:t>Summer School on Gender and Transitional Justice</w:t>
      </w:r>
      <w:r w:rsidR="00C77C03">
        <w:rPr>
          <w:rFonts w:asciiTheme="minorHAnsi" w:hAnsiTheme="minorHAnsi"/>
          <w:bCs/>
          <w:lang w:val="en-GB"/>
        </w:rPr>
        <w:t xml:space="preserve"> at the University of Ulster in June 2010</w:t>
      </w:r>
    </w:p>
    <w:p w:rsidR="00157585" w:rsidRDefault="00157585" w:rsidP="00157585">
      <w:pPr>
        <w:spacing w:after="0"/>
        <w:jc w:val="both"/>
        <w:rPr>
          <w:rFonts w:asciiTheme="minorHAnsi" w:hAnsiTheme="minorHAnsi"/>
          <w:bCs/>
          <w:lang w:val="en-GB"/>
        </w:rPr>
      </w:pPr>
    </w:p>
    <w:p w:rsidR="00157585" w:rsidRPr="00157585" w:rsidRDefault="00157585" w:rsidP="00157585">
      <w:pPr>
        <w:spacing w:after="0"/>
        <w:jc w:val="both"/>
        <w:rPr>
          <w:rFonts w:asciiTheme="minorHAnsi" w:hAnsiTheme="minorHAnsi"/>
          <w:b/>
          <w:bCs/>
          <w:sz w:val="28"/>
          <w:szCs w:val="28"/>
          <w:u w:val="single"/>
          <w:lang w:val="en-GB"/>
        </w:rPr>
      </w:pPr>
      <w:r w:rsidRPr="00157585">
        <w:rPr>
          <w:rFonts w:asciiTheme="minorHAnsi" w:hAnsiTheme="minorHAnsi"/>
          <w:b/>
          <w:bCs/>
          <w:sz w:val="28"/>
          <w:szCs w:val="28"/>
          <w:u w:val="single"/>
          <w:lang w:val="en-GB"/>
        </w:rPr>
        <w:t>Interests</w:t>
      </w:r>
    </w:p>
    <w:p w:rsidR="00157585" w:rsidRPr="00157585" w:rsidRDefault="00157585" w:rsidP="00157585">
      <w:pPr>
        <w:numPr>
          <w:ilvl w:val="0"/>
          <w:numId w:val="13"/>
        </w:numPr>
        <w:spacing w:after="0"/>
        <w:jc w:val="both"/>
        <w:rPr>
          <w:rFonts w:asciiTheme="minorHAnsi" w:hAnsiTheme="minorHAnsi"/>
          <w:bCs/>
          <w:lang w:val="en-GB"/>
        </w:rPr>
      </w:pPr>
      <w:r w:rsidRPr="00157585">
        <w:rPr>
          <w:rFonts w:asciiTheme="minorHAnsi" w:hAnsiTheme="minorHAnsi"/>
          <w:bCs/>
          <w:lang w:val="en-GB"/>
        </w:rPr>
        <w:t xml:space="preserve">Cinema- </w:t>
      </w:r>
      <w:r w:rsidR="000C5105">
        <w:rPr>
          <w:rFonts w:asciiTheme="minorHAnsi" w:hAnsiTheme="minorHAnsi"/>
          <w:bCs/>
          <w:lang w:val="en-GB"/>
        </w:rPr>
        <w:t>member of the Irish Film Institute (IFI)</w:t>
      </w:r>
      <w:r w:rsidRPr="00157585">
        <w:rPr>
          <w:rFonts w:asciiTheme="minorHAnsi" w:hAnsiTheme="minorHAnsi"/>
          <w:bCs/>
          <w:lang w:val="en-GB"/>
        </w:rPr>
        <w:t xml:space="preserve"> and </w:t>
      </w:r>
      <w:proofErr w:type="spellStart"/>
      <w:r w:rsidRPr="00157585">
        <w:rPr>
          <w:rFonts w:asciiTheme="minorHAnsi" w:hAnsiTheme="minorHAnsi"/>
          <w:bCs/>
          <w:lang w:val="en-GB"/>
        </w:rPr>
        <w:t>Cineworld</w:t>
      </w:r>
      <w:proofErr w:type="spellEnd"/>
      <w:r w:rsidRPr="00157585">
        <w:rPr>
          <w:rFonts w:asciiTheme="minorHAnsi" w:hAnsiTheme="minorHAnsi"/>
          <w:bCs/>
          <w:lang w:val="en-GB"/>
        </w:rPr>
        <w:t xml:space="preserve"> card holder, reading, travel, fitness, </w:t>
      </w:r>
      <w:r>
        <w:rPr>
          <w:rFonts w:asciiTheme="minorHAnsi" w:hAnsiTheme="minorHAnsi"/>
          <w:bCs/>
          <w:lang w:val="en-GB"/>
        </w:rPr>
        <w:t>current affairs</w:t>
      </w:r>
    </w:p>
    <w:p w:rsidR="00157585" w:rsidRPr="00157585" w:rsidRDefault="00157585" w:rsidP="00157585">
      <w:pPr>
        <w:spacing w:after="0"/>
        <w:jc w:val="both"/>
        <w:rPr>
          <w:rFonts w:asciiTheme="minorHAnsi" w:hAnsiTheme="minorHAnsi"/>
          <w:bCs/>
          <w:lang w:val="en-GB"/>
        </w:rPr>
      </w:pPr>
    </w:p>
    <w:p w:rsidR="00EE2E0B" w:rsidRPr="006E5AB9" w:rsidRDefault="00EE2E0B" w:rsidP="00820444">
      <w:pPr>
        <w:spacing w:after="0"/>
        <w:jc w:val="both"/>
        <w:rPr>
          <w:rFonts w:asciiTheme="minorHAnsi" w:hAnsiTheme="minorHAnsi"/>
          <w:b/>
          <w:sz w:val="28"/>
          <w:szCs w:val="28"/>
          <w:u w:val="single"/>
        </w:rPr>
      </w:pPr>
      <w:r w:rsidRPr="00946A52">
        <w:rPr>
          <w:rFonts w:asciiTheme="minorHAnsi" w:hAnsiTheme="minorHAnsi"/>
          <w:b/>
          <w:sz w:val="28"/>
          <w:szCs w:val="28"/>
          <w:u w:val="single"/>
        </w:rPr>
        <w:t>References</w:t>
      </w:r>
    </w:p>
    <w:p w:rsidR="00C77C03" w:rsidRPr="006E5AB9" w:rsidRDefault="00EE2E0B" w:rsidP="00820444">
      <w:pPr>
        <w:pStyle w:val="ListParagraph"/>
        <w:numPr>
          <w:ilvl w:val="0"/>
          <w:numId w:val="11"/>
        </w:numPr>
        <w:spacing w:after="0"/>
        <w:ind w:left="714" w:hanging="357"/>
        <w:jc w:val="both"/>
        <w:rPr>
          <w:rFonts w:asciiTheme="minorHAnsi" w:hAnsiTheme="minorHAnsi"/>
        </w:rPr>
      </w:pPr>
      <w:r>
        <w:rPr>
          <w:rFonts w:asciiTheme="minorHAnsi" w:hAnsiTheme="minorHAnsi"/>
        </w:rPr>
        <w:t>References available on request</w:t>
      </w:r>
    </w:p>
    <w:sectPr w:rsidR="00C77C03" w:rsidRPr="006E5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88F"/>
    <w:multiLevelType w:val="hybridMultilevel"/>
    <w:tmpl w:val="E75428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3DD1B03"/>
    <w:multiLevelType w:val="hybridMultilevel"/>
    <w:tmpl w:val="EE249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75E73EB"/>
    <w:multiLevelType w:val="hybridMultilevel"/>
    <w:tmpl w:val="AA80A08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94" w:hanging="360"/>
      </w:pPr>
      <w:rPr>
        <w:rFonts w:ascii="Symbol" w:hAnsi="Symbol"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2D5F58EE"/>
    <w:multiLevelType w:val="hybridMultilevel"/>
    <w:tmpl w:val="B274A0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3026512F"/>
    <w:multiLevelType w:val="hybridMultilevel"/>
    <w:tmpl w:val="9AC29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7F35816"/>
    <w:multiLevelType w:val="hybridMultilevel"/>
    <w:tmpl w:val="3E909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9224847"/>
    <w:multiLevelType w:val="hybridMultilevel"/>
    <w:tmpl w:val="5F50D54C"/>
    <w:lvl w:ilvl="0" w:tplc="18090001">
      <w:start w:val="1"/>
      <w:numFmt w:val="bullet"/>
      <w:lvlText w:val=""/>
      <w:lvlJc w:val="left"/>
      <w:pPr>
        <w:ind w:left="720" w:hanging="360"/>
      </w:pPr>
      <w:rPr>
        <w:rFonts w:ascii="Symbol" w:hAnsi="Symbol" w:hint="default"/>
      </w:rPr>
    </w:lvl>
    <w:lvl w:ilvl="1" w:tplc="F3103C16">
      <w:numFmt w:val="bullet"/>
      <w:lvlText w:val="•"/>
      <w:lvlJc w:val="left"/>
      <w:pPr>
        <w:ind w:left="1800" w:hanging="720"/>
      </w:pPr>
      <w:rPr>
        <w:rFonts w:ascii="Calibri" w:eastAsiaTheme="minorHAnsi" w:hAnsi="Calibri"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BD2484A"/>
    <w:multiLevelType w:val="hybridMultilevel"/>
    <w:tmpl w:val="0D409D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E9D5693"/>
    <w:multiLevelType w:val="hybridMultilevel"/>
    <w:tmpl w:val="3EC0A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00E299A"/>
    <w:multiLevelType w:val="hybridMultilevel"/>
    <w:tmpl w:val="80C0C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3973EF8"/>
    <w:multiLevelType w:val="hybridMultilevel"/>
    <w:tmpl w:val="00CAC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7FC40A8"/>
    <w:multiLevelType w:val="hybridMultilevel"/>
    <w:tmpl w:val="6B60A4C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7A3F0A71"/>
    <w:multiLevelType w:val="hybridMultilevel"/>
    <w:tmpl w:val="82929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6"/>
  </w:num>
  <w:num w:numId="5">
    <w:abstractNumId w:val="7"/>
  </w:num>
  <w:num w:numId="6">
    <w:abstractNumId w:val="10"/>
  </w:num>
  <w:num w:numId="7">
    <w:abstractNumId w:val="4"/>
  </w:num>
  <w:num w:numId="8">
    <w:abstractNumId w:val="5"/>
  </w:num>
  <w:num w:numId="9">
    <w:abstractNumId w:val="0"/>
  </w:num>
  <w:num w:numId="10">
    <w:abstractNumId w:val="3"/>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9F"/>
    <w:rsid w:val="000466F2"/>
    <w:rsid w:val="000525ED"/>
    <w:rsid w:val="0007157A"/>
    <w:rsid w:val="00082B77"/>
    <w:rsid w:val="000C5105"/>
    <w:rsid w:val="00120D7B"/>
    <w:rsid w:val="00142C69"/>
    <w:rsid w:val="00157585"/>
    <w:rsid w:val="001C4D2A"/>
    <w:rsid w:val="002A0DF8"/>
    <w:rsid w:val="004A0465"/>
    <w:rsid w:val="004E63E3"/>
    <w:rsid w:val="00601AD3"/>
    <w:rsid w:val="006C7F78"/>
    <w:rsid w:val="006D322B"/>
    <w:rsid w:val="006E5AB9"/>
    <w:rsid w:val="0081097F"/>
    <w:rsid w:val="00820444"/>
    <w:rsid w:val="009128CB"/>
    <w:rsid w:val="00946A52"/>
    <w:rsid w:val="009D40DF"/>
    <w:rsid w:val="009D4B8D"/>
    <w:rsid w:val="00A827BE"/>
    <w:rsid w:val="00A94C28"/>
    <w:rsid w:val="00AA2621"/>
    <w:rsid w:val="00AA3EED"/>
    <w:rsid w:val="00AF5F4C"/>
    <w:rsid w:val="00AF7178"/>
    <w:rsid w:val="00BC6FEC"/>
    <w:rsid w:val="00C77C03"/>
    <w:rsid w:val="00E81135"/>
    <w:rsid w:val="00ED1F66"/>
    <w:rsid w:val="00ED249F"/>
    <w:rsid w:val="00EE2E0B"/>
    <w:rsid w:val="00F27B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49F"/>
    <w:rPr>
      <w:color w:val="0000FF" w:themeColor="hyperlink"/>
      <w:u w:val="single"/>
    </w:rPr>
  </w:style>
  <w:style w:type="paragraph" w:styleId="ListParagraph">
    <w:name w:val="List Paragraph"/>
    <w:basedOn w:val="Normal"/>
    <w:uiPriority w:val="34"/>
    <w:qFormat/>
    <w:rsid w:val="00ED24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49F"/>
    <w:rPr>
      <w:color w:val="0000FF" w:themeColor="hyperlink"/>
      <w:u w:val="single"/>
    </w:rPr>
  </w:style>
  <w:style w:type="paragraph" w:styleId="ListParagraph">
    <w:name w:val="List Paragraph"/>
    <w:basedOn w:val="Normal"/>
    <w:uiPriority w:val="34"/>
    <w:qFormat/>
    <w:rsid w:val="00ED2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F8001-8681-45F8-BBBE-A4034874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Fiona</cp:lastModifiedBy>
  <cp:revision>3</cp:revision>
  <dcterms:created xsi:type="dcterms:W3CDTF">2016-10-12T19:55:00Z</dcterms:created>
  <dcterms:modified xsi:type="dcterms:W3CDTF">2016-10-12T19:58:00Z</dcterms:modified>
</cp:coreProperties>
</file>