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9C" w:rsidRPr="0052609C" w:rsidRDefault="0052609C" w:rsidP="0052609C">
      <w:pPr>
        <w:spacing w:line="240" w:lineRule="auto"/>
        <w:jc w:val="center"/>
        <w:rPr>
          <w:rFonts w:ascii="Garamond" w:hAnsi="Garamond"/>
          <w:sz w:val="44"/>
          <w:u w:val="single"/>
        </w:rPr>
      </w:pPr>
      <w:r w:rsidRPr="0052609C">
        <w:rPr>
          <w:rFonts w:ascii="Garamond" w:hAnsi="Garamond"/>
          <w:sz w:val="44"/>
          <w:u w:val="single"/>
        </w:rPr>
        <w:t>GEMMA HAYES</w:t>
      </w:r>
    </w:p>
    <w:p w:rsidR="00A70FCA" w:rsidRPr="0073767D" w:rsidRDefault="00A70FCA">
      <w:pPr>
        <w:rPr>
          <w:rFonts w:ascii="Garamond" w:hAnsi="Garamond"/>
          <w:u w:val="single"/>
        </w:rPr>
      </w:pPr>
      <w:r w:rsidRPr="0073767D">
        <w:rPr>
          <w:rFonts w:ascii="Garamond" w:hAnsi="Garamond"/>
          <w:u w:val="single"/>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610"/>
        <w:gridCol w:w="4094"/>
      </w:tblGrid>
      <w:tr w:rsidR="00A70FCA" w:rsidRPr="00A70FCA" w:rsidTr="0052609C">
        <w:tc>
          <w:tcPr>
            <w:tcW w:w="2538" w:type="dxa"/>
          </w:tcPr>
          <w:p w:rsidR="00A70FCA" w:rsidRPr="00A70FCA" w:rsidRDefault="00A70FCA" w:rsidP="00A70FCA">
            <w:pPr>
              <w:pStyle w:val="ListParagraph"/>
              <w:numPr>
                <w:ilvl w:val="0"/>
                <w:numId w:val="1"/>
              </w:numPr>
              <w:rPr>
                <w:rFonts w:ascii="Garamond" w:hAnsi="Garamond"/>
              </w:rPr>
            </w:pPr>
            <w:r w:rsidRPr="00A70FCA">
              <w:rPr>
                <w:rFonts w:ascii="Garamond" w:hAnsi="Garamond"/>
              </w:rPr>
              <w:t xml:space="preserve">Address: </w:t>
            </w:r>
          </w:p>
        </w:tc>
        <w:tc>
          <w:tcPr>
            <w:tcW w:w="2610" w:type="dxa"/>
          </w:tcPr>
          <w:p w:rsidR="0052609C" w:rsidRPr="0052609C" w:rsidRDefault="0052609C" w:rsidP="0052609C">
            <w:pPr>
              <w:rPr>
                <w:rFonts w:ascii="Garamond" w:hAnsi="Garamond"/>
              </w:rPr>
            </w:pPr>
            <w:r w:rsidRPr="0052609C">
              <w:rPr>
                <w:rFonts w:ascii="Garamond" w:hAnsi="Garamond"/>
              </w:rPr>
              <w:t>25A Maywood Lawns</w:t>
            </w:r>
          </w:p>
          <w:p w:rsidR="0052609C" w:rsidRPr="0052609C" w:rsidRDefault="0052609C" w:rsidP="0052609C">
            <w:pPr>
              <w:rPr>
                <w:rFonts w:ascii="Garamond" w:hAnsi="Garamond"/>
              </w:rPr>
            </w:pPr>
            <w:proofErr w:type="spellStart"/>
            <w:r w:rsidRPr="0052609C">
              <w:rPr>
                <w:rFonts w:ascii="Garamond" w:hAnsi="Garamond"/>
              </w:rPr>
              <w:t>Raheny</w:t>
            </w:r>
            <w:proofErr w:type="spellEnd"/>
          </w:p>
          <w:p w:rsidR="00A70FCA" w:rsidRPr="00A70FCA" w:rsidRDefault="0052609C" w:rsidP="0052609C">
            <w:pPr>
              <w:rPr>
                <w:rFonts w:ascii="Garamond" w:hAnsi="Garamond"/>
              </w:rPr>
            </w:pPr>
            <w:r w:rsidRPr="0052609C">
              <w:rPr>
                <w:rFonts w:ascii="Garamond" w:hAnsi="Garamond"/>
              </w:rPr>
              <w:t>Dublin 5</w:t>
            </w:r>
          </w:p>
        </w:tc>
        <w:tc>
          <w:tcPr>
            <w:tcW w:w="4094" w:type="dxa"/>
          </w:tcPr>
          <w:p w:rsidR="00A70FCA" w:rsidRPr="00A70FCA" w:rsidRDefault="00A70FCA" w:rsidP="0052609C">
            <w:pPr>
              <w:rPr>
                <w:rFonts w:ascii="Garamond" w:hAnsi="Garamond"/>
              </w:rPr>
            </w:pPr>
          </w:p>
        </w:tc>
      </w:tr>
      <w:tr w:rsidR="00A70FCA" w:rsidRPr="00A70FCA" w:rsidTr="0052609C">
        <w:tc>
          <w:tcPr>
            <w:tcW w:w="2538" w:type="dxa"/>
          </w:tcPr>
          <w:p w:rsidR="00A70FCA" w:rsidRPr="00A70FCA" w:rsidRDefault="00A70FCA" w:rsidP="00A70FCA">
            <w:pPr>
              <w:pStyle w:val="ListParagraph"/>
              <w:numPr>
                <w:ilvl w:val="0"/>
                <w:numId w:val="1"/>
              </w:numPr>
              <w:rPr>
                <w:rFonts w:ascii="Garamond" w:hAnsi="Garamond"/>
              </w:rPr>
            </w:pPr>
            <w:r w:rsidRPr="00A70FCA">
              <w:rPr>
                <w:rFonts w:ascii="Garamond" w:hAnsi="Garamond"/>
              </w:rPr>
              <w:t>Date of Birth:</w:t>
            </w:r>
          </w:p>
        </w:tc>
        <w:tc>
          <w:tcPr>
            <w:tcW w:w="6704" w:type="dxa"/>
            <w:gridSpan w:val="2"/>
          </w:tcPr>
          <w:p w:rsidR="00A70FCA" w:rsidRDefault="00A70FCA">
            <w:pPr>
              <w:rPr>
                <w:rFonts w:ascii="Garamond" w:hAnsi="Garamond"/>
              </w:rPr>
            </w:pPr>
            <w:r w:rsidRPr="00A70FCA">
              <w:rPr>
                <w:rFonts w:ascii="Garamond" w:hAnsi="Garamond"/>
              </w:rPr>
              <w:t>17</w:t>
            </w:r>
            <w:r w:rsidRPr="00A70FCA">
              <w:rPr>
                <w:rFonts w:ascii="Garamond" w:hAnsi="Garamond"/>
                <w:vertAlign w:val="superscript"/>
              </w:rPr>
              <w:t>th</w:t>
            </w:r>
            <w:r w:rsidRPr="00A70FCA">
              <w:rPr>
                <w:rFonts w:ascii="Garamond" w:hAnsi="Garamond"/>
              </w:rPr>
              <w:t xml:space="preserve"> October 1994</w:t>
            </w:r>
          </w:p>
          <w:p w:rsidR="00A70FCA" w:rsidRPr="00A70FCA" w:rsidRDefault="00A70FCA">
            <w:pPr>
              <w:rPr>
                <w:rFonts w:ascii="Garamond" w:hAnsi="Garamond"/>
              </w:rPr>
            </w:pPr>
          </w:p>
        </w:tc>
      </w:tr>
      <w:tr w:rsidR="00A70FCA" w:rsidRPr="00A70FCA" w:rsidTr="0052609C">
        <w:tc>
          <w:tcPr>
            <w:tcW w:w="2538" w:type="dxa"/>
          </w:tcPr>
          <w:p w:rsidR="00A70FCA" w:rsidRPr="00A70FCA" w:rsidRDefault="00A70FCA" w:rsidP="00A70FCA">
            <w:pPr>
              <w:pStyle w:val="ListParagraph"/>
              <w:numPr>
                <w:ilvl w:val="0"/>
                <w:numId w:val="3"/>
              </w:numPr>
              <w:rPr>
                <w:rFonts w:ascii="Garamond" w:hAnsi="Garamond"/>
              </w:rPr>
            </w:pPr>
            <w:r w:rsidRPr="00A70FCA">
              <w:rPr>
                <w:rFonts w:ascii="Garamond" w:hAnsi="Garamond"/>
              </w:rPr>
              <w:t>Contact Details:</w:t>
            </w:r>
          </w:p>
        </w:tc>
        <w:tc>
          <w:tcPr>
            <w:tcW w:w="2610" w:type="dxa"/>
          </w:tcPr>
          <w:p w:rsidR="00A70FCA" w:rsidRPr="00A70FCA" w:rsidRDefault="00A70FCA">
            <w:pPr>
              <w:rPr>
                <w:rFonts w:ascii="Garamond" w:hAnsi="Garamond"/>
              </w:rPr>
            </w:pPr>
            <w:r>
              <w:rPr>
                <w:rFonts w:ascii="Garamond" w:hAnsi="Garamond"/>
              </w:rPr>
              <w:t xml:space="preserve">Mobile: </w:t>
            </w:r>
          </w:p>
        </w:tc>
        <w:tc>
          <w:tcPr>
            <w:tcW w:w="4094" w:type="dxa"/>
          </w:tcPr>
          <w:p w:rsidR="00A70FCA" w:rsidRPr="00A70FCA" w:rsidRDefault="00A70FCA">
            <w:pPr>
              <w:rPr>
                <w:rFonts w:ascii="Garamond" w:hAnsi="Garamond"/>
              </w:rPr>
            </w:pPr>
            <w:r>
              <w:rPr>
                <w:rFonts w:ascii="Garamond" w:hAnsi="Garamond"/>
              </w:rPr>
              <w:t xml:space="preserve">089 238 9909 </w:t>
            </w:r>
          </w:p>
        </w:tc>
      </w:tr>
      <w:tr w:rsidR="00A70FCA" w:rsidRPr="00A70FCA" w:rsidTr="0052609C">
        <w:tc>
          <w:tcPr>
            <w:tcW w:w="2538" w:type="dxa"/>
          </w:tcPr>
          <w:p w:rsidR="00A70FCA" w:rsidRPr="00A70FCA" w:rsidRDefault="00A70FCA">
            <w:pPr>
              <w:rPr>
                <w:rFonts w:ascii="Garamond" w:hAnsi="Garamond"/>
              </w:rPr>
            </w:pPr>
          </w:p>
        </w:tc>
        <w:tc>
          <w:tcPr>
            <w:tcW w:w="2610" w:type="dxa"/>
          </w:tcPr>
          <w:p w:rsidR="00A70FCA" w:rsidRPr="00A70FCA" w:rsidRDefault="00A70FCA">
            <w:pPr>
              <w:rPr>
                <w:rFonts w:ascii="Garamond" w:hAnsi="Garamond"/>
              </w:rPr>
            </w:pPr>
            <w:r>
              <w:rPr>
                <w:rFonts w:ascii="Garamond" w:hAnsi="Garamond"/>
              </w:rPr>
              <w:t>Email:</w:t>
            </w:r>
          </w:p>
        </w:tc>
        <w:tc>
          <w:tcPr>
            <w:tcW w:w="4094" w:type="dxa"/>
          </w:tcPr>
          <w:p w:rsidR="00A70FCA" w:rsidRPr="00A70FCA" w:rsidRDefault="00A70FCA">
            <w:pPr>
              <w:rPr>
                <w:rFonts w:ascii="Garamond" w:hAnsi="Garamond"/>
              </w:rPr>
            </w:pPr>
            <w:r>
              <w:rPr>
                <w:rFonts w:ascii="Garamond" w:hAnsi="Garamond"/>
              </w:rPr>
              <w:t>gemmahayes94@gmail.com</w:t>
            </w:r>
          </w:p>
        </w:tc>
      </w:tr>
    </w:tbl>
    <w:p w:rsidR="00A70FCA" w:rsidRPr="00A70FCA" w:rsidRDefault="00A70FCA">
      <w:pPr>
        <w:rPr>
          <w:rFonts w:ascii="Garamond" w:hAnsi="Garamond"/>
        </w:rPr>
      </w:pPr>
    </w:p>
    <w:p w:rsidR="0073767D" w:rsidRDefault="0073767D">
      <w:pPr>
        <w:rPr>
          <w:rFonts w:ascii="Garamond" w:hAnsi="Garamond"/>
          <w:u w:val="single"/>
        </w:rPr>
      </w:pPr>
      <w:r w:rsidRPr="0073767D">
        <w:rPr>
          <w:rFonts w:ascii="Garamond" w:hAnsi="Garamond"/>
          <w:u w:val="single"/>
        </w:rPr>
        <w:t>WORK EXPERIENCE</w:t>
      </w:r>
    </w:p>
    <w:p w:rsidR="00C0147F" w:rsidRPr="00491F10" w:rsidRDefault="00C0147F" w:rsidP="008E1C65">
      <w:pPr>
        <w:pStyle w:val="ListParagraph"/>
        <w:numPr>
          <w:ilvl w:val="0"/>
          <w:numId w:val="3"/>
        </w:numPr>
        <w:jc w:val="both"/>
        <w:rPr>
          <w:rFonts w:ascii="Garamond" w:hAnsi="Garamond"/>
        </w:rPr>
      </w:pPr>
      <w:r w:rsidRPr="0052609C">
        <w:rPr>
          <w:rFonts w:ascii="Garamond" w:hAnsi="Garamond"/>
          <w:b/>
        </w:rPr>
        <w:t>Barron Morris Solicitors</w:t>
      </w:r>
      <w:r>
        <w:rPr>
          <w:rFonts w:ascii="Garamond" w:hAnsi="Garamond"/>
        </w:rPr>
        <w:t xml:space="preserve"> (</w:t>
      </w:r>
      <w:r>
        <w:rPr>
          <w:rFonts w:ascii="Garamond" w:hAnsi="Garamond"/>
          <w:i/>
        </w:rPr>
        <w:t>August – September 2016)</w:t>
      </w:r>
    </w:p>
    <w:p w:rsidR="00F02502" w:rsidRDefault="00491F10" w:rsidP="008E1C65">
      <w:pPr>
        <w:pStyle w:val="ListParagraph"/>
        <w:jc w:val="both"/>
        <w:rPr>
          <w:rFonts w:ascii="Garamond" w:hAnsi="Garamond"/>
        </w:rPr>
      </w:pPr>
      <w:r>
        <w:rPr>
          <w:rFonts w:ascii="Garamond" w:hAnsi="Garamond"/>
        </w:rPr>
        <w:t xml:space="preserve">I interned with </w:t>
      </w:r>
      <w:proofErr w:type="spellStart"/>
      <w:r>
        <w:rPr>
          <w:rFonts w:ascii="Garamond" w:hAnsi="Garamond"/>
        </w:rPr>
        <w:t>BarronMorris</w:t>
      </w:r>
      <w:proofErr w:type="spellEnd"/>
      <w:r>
        <w:rPr>
          <w:rFonts w:ascii="Garamond" w:hAnsi="Garamond"/>
        </w:rPr>
        <w:t xml:space="preserve"> Solicitors in </w:t>
      </w:r>
      <w:proofErr w:type="spellStart"/>
      <w:r>
        <w:rPr>
          <w:rFonts w:ascii="Garamond" w:hAnsi="Garamond"/>
        </w:rPr>
        <w:t>Raheny</w:t>
      </w:r>
      <w:proofErr w:type="spellEnd"/>
      <w:r>
        <w:rPr>
          <w:rFonts w:ascii="Garamond" w:hAnsi="Garamond"/>
        </w:rPr>
        <w:t xml:space="preserve"> over the summer of 2016. During this time I earned great experience of the daily operations of a Solicitors Practice. I also became familiar with the system </w:t>
      </w:r>
      <w:proofErr w:type="spellStart"/>
      <w:r>
        <w:rPr>
          <w:rFonts w:ascii="Garamond" w:hAnsi="Garamond"/>
        </w:rPr>
        <w:t>CourtBase</w:t>
      </w:r>
      <w:proofErr w:type="spellEnd"/>
      <w:r>
        <w:rPr>
          <w:rFonts w:ascii="Garamond" w:hAnsi="Garamond"/>
        </w:rPr>
        <w:t xml:space="preserve">, had the opportunity to draft documents, meet clients, file papers and attend court. </w:t>
      </w:r>
    </w:p>
    <w:p w:rsidR="00C0147F" w:rsidRDefault="00C0147F" w:rsidP="008E1C65">
      <w:pPr>
        <w:pStyle w:val="ListParagraph"/>
        <w:numPr>
          <w:ilvl w:val="0"/>
          <w:numId w:val="3"/>
        </w:numPr>
        <w:jc w:val="both"/>
        <w:rPr>
          <w:rFonts w:ascii="Garamond" w:hAnsi="Garamond"/>
        </w:rPr>
      </w:pPr>
      <w:proofErr w:type="spellStart"/>
      <w:r w:rsidRPr="0052609C">
        <w:rPr>
          <w:rFonts w:ascii="Garamond" w:hAnsi="Garamond"/>
          <w:b/>
        </w:rPr>
        <w:t>LawSwot</w:t>
      </w:r>
      <w:proofErr w:type="spellEnd"/>
      <w:r w:rsidRPr="0052609C">
        <w:rPr>
          <w:rFonts w:ascii="Garamond" w:hAnsi="Garamond"/>
          <w:b/>
        </w:rPr>
        <w:t xml:space="preserve"> Educational &amp; Recruitment Holdings</w:t>
      </w:r>
      <w:r>
        <w:rPr>
          <w:rFonts w:ascii="Garamond" w:hAnsi="Garamond"/>
        </w:rPr>
        <w:t xml:space="preserve"> (</w:t>
      </w:r>
      <w:r w:rsidRPr="00C0147F">
        <w:rPr>
          <w:rFonts w:ascii="Garamond" w:hAnsi="Garamond"/>
          <w:i/>
        </w:rPr>
        <w:t>September 2014 – January 2015</w:t>
      </w:r>
      <w:r>
        <w:rPr>
          <w:rFonts w:ascii="Garamond" w:hAnsi="Garamond"/>
        </w:rPr>
        <w:t>)</w:t>
      </w:r>
    </w:p>
    <w:p w:rsidR="00F02502" w:rsidRDefault="00AB1B15" w:rsidP="008E1C65">
      <w:pPr>
        <w:pStyle w:val="ListParagraph"/>
        <w:jc w:val="both"/>
        <w:rPr>
          <w:rFonts w:ascii="Garamond" w:hAnsi="Garamond"/>
        </w:rPr>
      </w:pPr>
      <w:r>
        <w:rPr>
          <w:rFonts w:ascii="Garamond" w:hAnsi="Garamond"/>
        </w:rPr>
        <w:t xml:space="preserve">The company provided online tutoring to law students. My role involved researching questions which were put to us my law students in order to build an online platform. </w:t>
      </w:r>
    </w:p>
    <w:p w:rsidR="00C0147F" w:rsidRDefault="00C0147F" w:rsidP="008E1C65">
      <w:pPr>
        <w:pStyle w:val="ListParagraph"/>
        <w:numPr>
          <w:ilvl w:val="0"/>
          <w:numId w:val="3"/>
        </w:numPr>
        <w:jc w:val="both"/>
        <w:rPr>
          <w:rFonts w:ascii="Garamond" w:hAnsi="Garamond"/>
        </w:rPr>
      </w:pPr>
      <w:r w:rsidRPr="0052609C">
        <w:rPr>
          <w:rFonts w:ascii="Garamond" w:hAnsi="Garamond"/>
          <w:b/>
        </w:rPr>
        <w:t xml:space="preserve">Francis </w:t>
      </w:r>
      <w:proofErr w:type="spellStart"/>
      <w:r w:rsidRPr="0052609C">
        <w:rPr>
          <w:rFonts w:ascii="Garamond" w:hAnsi="Garamond"/>
          <w:b/>
        </w:rPr>
        <w:t>Brophy</w:t>
      </w:r>
      <w:proofErr w:type="spellEnd"/>
      <w:r w:rsidRPr="0052609C">
        <w:rPr>
          <w:rFonts w:ascii="Garamond" w:hAnsi="Garamond"/>
          <w:b/>
        </w:rPr>
        <w:t xml:space="preserve"> &amp; Company</w:t>
      </w:r>
      <w:r>
        <w:rPr>
          <w:rFonts w:ascii="Garamond" w:hAnsi="Garamond"/>
        </w:rPr>
        <w:t xml:space="preserve"> (</w:t>
      </w:r>
      <w:r w:rsidRPr="00C0147F">
        <w:rPr>
          <w:rFonts w:ascii="Garamond" w:hAnsi="Garamond"/>
          <w:i/>
        </w:rPr>
        <w:t>May – August 2013</w:t>
      </w:r>
      <w:r>
        <w:rPr>
          <w:rFonts w:ascii="Garamond" w:hAnsi="Garamond"/>
        </w:rPr>
        <w:t xml:space="preserve">) </w:t>
      </w:r>
    </w:p>
    <w:p w:rsidR="00A70FCA" w:rsidRPr="00F02502" w:rsidRDefault="00F02502" w:rsidP="008E1C65">
      <w:pPr>
        <w:pStyle w:val="ListParagraph"/>
        <w:jc w:val="both"/>
        <w:rPr>
          <w:rFonts w:ascii="Garamond" w:hAnsi="Garamond"/>
        </w:rPr>
      </w:pPr>
      <w:r>
        <w:rPr>
          <w:rFonts w:ascii="Garamond" w:hAnsi="Garamond"/>
        </w:rPr>
        <w:t xml:space="preserve">I worked as a temporary administrator at this accountancy practise during the summer of 2013. </w:t>
      </w:r>
      <w:r w:rsidR="00AB1B15">
        <w:rPr>
          <w:rFonts w:ascii="Garamond" w:hAnsi="Garamond"/>
        </w:rPr>
        <w:t>My role involved answering phones, greeting clients and general word processing tasks</w:t>
      </w:r>
    </w:p>
    <w:p w:rsidR="0052609C" w:rsidRDefault="0052609C" w:rsidP="008E1C65">
      <w:pPr>
        <w:jc w:val="both"/>
        <w:rPr>
          <w:rFonts w:ascii="Garamond" w:hAnsi="Garamond"/>
          <w:u w:val="single"/>
        </w:rPr>
      </w:pPr>
      <w:r>
        <w:rPr>
          <w:rFonts w:ascii="Garamond" w:hAnsi="Garamond"/>
          <w:u w:val="single"/>
        </w:rPr>
        <w:t>OTHER EXPERIENCE</w:t>
      </w:r>
    </w:p>
    <w:p w:rsidR="0052609C" w:rsidRDefault="0052609C" w:rsidP="008E1C65">
      <w:pPr>
        <w:pStyle w:val="ListParagraph"/>
        <w:numPr>
          <w:ilvl w:val="0"/>
          <w:numId w:val="7"/>
        </w:numPr>
        <w:jc w:val="both"/>
        <w:rPr>
          <w:rFonts w:ascii="Garamond" w:hAnsi="Garamond"/>
          <w:lang w:val="en-GB"/>
        </w:rPr>
      </w:pPr>
      <w:proofErr w:type="spellStart"/>
      <w:r w:rsidRPr="0052609C">
        <w:rPr>
          <w:rFonts w:ascii="Garamond" w:hAnsi="Garamond"/>
          <w:b/>
          <w:lang w:val="en-GB"/>
        </w:rPr>
        <w:t>FLAC</w:t>
      </w:r>
      <w:proofErr w:type="spellEnd"/>
      <w:r w:rsidRPr="0052609C">
        <w:rPr>
          <w:rFonts w:ascii="Garamond" w:hAnsi="Garamond"/>
          <w:b/>
          <w:lang w:val="en-GB"/>
        </w:rPr>
        <w:t xml:space="preserve"> </w:t>
      </w:r>
      <w:proofErr w:type="spellStart"/>
      <w:r w:rsidRPr="0052609C">
        <w:rPr>
          <w:rFonts w:ascii="Garamond" w:hAnsi="Garamond"/>
          <w:b/>
          <w:lang w:val="en-GB"/>
        </w:rPr>
        <w:t>Maynoth</w:t>
      </w:r>
      <w:proofErr w:type="spellEnd"/>
      <w:r>
        <w:rPr>
          <w:rFonts w:ascii="Garamond" w:hAnsi="Garamond"/>
          <w:lang w:val="en-GB"/>
        </w:rPr>
        <w:t xml:space="preserve"> (</w:t>
      </w:r>
      <w:r w:rsidRPr="0052609C">
        <w:rPr>
          <w:rFonts w:ascii="Garamond" w:hAnsi="Garamond"/>
          <w:i/>
          <w:lang w:val="en-GB"/>
        </w:rPr>
        <w:t>May 2014 -</w:t>
      </w:r>
      <w:r>
        <w:rPr>
          <w:rFonts w:ascii="Garamond" w:hAnsi="Garamond"/>
          <w:lang w:val="en-GB"/>
        </w:rPr>
        <w:t xml:space="preserve"> ) </w:t>
      </w:r>
    </w:p>
    <w:p w:rsidR="0052609C" w:rsidRPr="0052609C" w:rsidRDefault="0052609C" w:rsidP="008E1C65">
      <w:pPr>
        <w:pStyle w:val="ListParagraph"/>
        <w:jc w:val="both"/>
        <w:rPr>
          <w:rFonts w:ascii="Garamond" w:hAnsi="Garamond"/>
          <w:lang w:val="en-GB"/>
        </w:rPr>
      </w:pPr>
      <w:r>
        <w:rPr>
          <w:rFonts w:ascii="Garamond" w:hAnsi="Garamond"/>
          <w:lang w:val="en-GB"/>
        </w:rPr>
        <w:t xml:space="preserve">I am a student volunteer for </w:t>
      </w:r>
      <w:proofErr w:type="spellStart"/>
      <w:r>
        <w:rPr>
          <w:rFonts w:ascii="Garamond" w:hAnsi="Garamond"/>
          <w:lang w:val="en-GB"/>
        </w:rPr>
        <w:t>FLAC</w:t>
      </w:r>
      <w:proofErr w:type="spellEnd"/>
      <w:r>
        <w:rPr>
          <w:rFonts w:ascii="Garamond" w:hAnsi="Garamond"/>
          <w:lang w:val="en-GB"/>
        </w:rPr>
        <w:t xml:space="preserve"> </w:t>
      </w:r>
      <w:proofErr w:type="spellStart"/>
      <w:r>
        <w:rPr>
          <w:rFonts w:ascii="Garamond" w:hAnsi="Garamond"/>
          <w:lang w:val="en-GB"/>
        </w:rPr>
        <w:t>Maynooth</w:t>
      </w:r>
      <w:proofErr w:type="spellEnd"/>
      <w:r>
        <w:rPr>
          <w:rFonts w:ascii="Garamond" w:hAnsi="Garamond"/>
          <w:lang w:val="en-GB"/>
        </w:rPr>
        <w:t xml:space="preserve">. </w:t>
      </w:r>
      <w:proofErr w:type="spellStart"/>
      <w:r w:rsidR="008E1C65" w:rsidRPr="008E1C65">
        <w:rPr>
          <w:rFonts w:ascii="Garamond" w:hAnsi="Garamond"/>
        </w:rPr>
        <w:t>FLAC</w:t>
      </w:r>
      <w:proofErr w:type="spellEnd"/>
      <w:r w:rsidR="008E1C65" w:rsidRPr="008E1C65">
        <w:rPr>
          <w:rFonts w:ascii="Garamond" w:hAnsi="Garamond"/>
        </w:rPr>
        <w:t xml:space="preserve"> has allowed me to gain real life knowledge and experience in areas of law that I would never have otherwise been exposed to while at university. I strongly believe that my involvement with </w:t>
      </w:r>
      <w:proofErr w:type="spellStart"/>
      <w:r w:rsidR="008E1C65" w:rsidRPr="008E1C65">
        <w:rPr>
          <w:rFonts w:ascii="Garamond" w:hAnsi="Garamond"/>
        </w:rPr>
        <w:t>FLAC</w:t>
      </w:r>
      <w:proofErr w:type="spellEnd"/>
      <w:r w:rsidR="008E1C65" w:rsidRPr="008E1C65">
        <w:rPr>
          <w:rFonts w:ascii="Garamond" w:hAnsi="Garamond"/>
        </w:rPr>
        <w:t xml:space="preserve"> is the single biggest thing that I have done to aid my personal and professional development.</w:t>
      </w:r>
    </w:p>
    <w:p w:rsidR="0052609C" w:rsidRDefault="0052609C" w:rsidP="008E1C65">
      <w:pPr>
        <w:pStyle w:val="ListParagraph"/>
        <w:numPr>
          <w:ilvl w:val="0"/>
          <w:numId w:val="7"/>
        </w:numPr>
        <w:jc w:val="both"/>
        <w:rPr>
          <w:rFonts w:ascii="Garamond" w:hAnsi="Garamond"/>
          <w:lang w:val="en-GB"/>
        </w:rPr>
      </w:pPr>
      <w:r w:rsidRPr="0052609C">
        <w:rPr>
          <w:rFonts w:ascii="Garamond" w:hAnsi="Garamond"/>
          <w:b/>
          <w:lang w:val="en-GB"/>
        </w:rPr>
        <w:t>ELSA Ireland Research Group</w:t>
      </w:r>
      <w:r>
        <w:rPr>
          <w:rFonts w:ascii="Garamond" w:hAnsi="Garamond"/>
          <w:lang w:val="en-GB"/>
        </w:rPr>
        <w:t xml:space="preserve"> (</w:t>
      </w:r>
      <w:r w:rsidRPr="0052609C">
        <w:rPr>
          <w:rFonts w:ascii="Garamond" w:hAnsi="Garamond"/>
          <w:i/>
          <w:lang w:val="en-GB"/>
        </w:rPr>
        <w:t>December 2015 – December 2016</w:t>
      </w:r>
      <w:r>
        <w:rPr>
          <w:rFonts w:ascii="Garamond" w:hAnsi="Garamond"/>
          <w:lang w:val="en-GB"/>
        </w:rPr>
        <w:t>)</w:t>
      </w:r>
    </w:p>
    <w:p w:rsidR="008E1C65" w:rsidRDefault="0052609C" w:rsidP="008E1C65">
      <w:pPr>
        <w:pStyle w:val="ListParagraph"/>
        <w:jc w:val="both"/>
        <w:rPr>
          <w:rFonts w:ascii="Garamond" w:hAnsi="Garamond"/>
          <w:lang w:val="en-GB"/>
        </w:rPr>
      </w:pPr>
      <w:r>
        <w:rPr>
          <w:rFonts w:ascii="Garamond" w:hAnsi="Garamond"/>
          <w:lang w:val="en-GB"/>
        </w:rPr>
        <w:t xml:space="preserve"> </w:t>
      </w:r>
      <w:r w:rsidR="008E1C65">
        <w:rPr>
          <w:rFonts w:ascii="Garamond" w:hAnsi="Garamond"/>
          <w:lang w:val="en-GB"/>
        </w:rPr>
        <w:t>I was part of the 2015/2016 ELSA research group into the Freedom of Express</w:t>
      </w:r>
      <w:r w:rsidR="00EE69EB">
        <w:rPr>
          <w:rFonts w:ascii="Garamond" w:hAnsi="Garamond"/>
          <w:lang w:val="en-GB"/>
        </w:rPr>
        <w:t>ion</w:t>
      </w:r>
      <w:r w:rsidR="008E1C65">
        <w:rPr>
          <w:rFonts w:ascii="Garamond" w:hAnsi="Garamond"/>
          <w:lang w:val="en-GB"/>
        </w:rPr>
        <w:t xml:space="preserve"> afforded to journalistic sources across Europe. My brief concerned the protection of whistle blowers under the Protected Disclosures Act 2014. The finished work will be published by the Council of Europe. </w:t>
      </w:r>
    </w:p>
    <w:p w:rsidR="0073767D" w:rsidRDefault="0073767D" w:rsidP="008E1C65">
      <w:pPr>
        <w:jc w:val="both"/>
        <w:rPr>
          <w:rFonts w:ascii="Garamond" w:hAnsi="Garamond"/>
          <w:u w:val="single"/>
        </w:rPr>
      </w:pPr>
      <w:r w:rsidRPr="0073767D">
        <w:rPr>
          <w:rFonts w:ascii="Garamond" w:hAnsi="Garamond"/>
          <w:u w:val="single"/>
        </w:rPr>
        <w:t>EDUCATION</w:t>
      </w:r>
    </w:p>
    <w:p w:rsidR="00165E35" w:rsidRDefault="00165E35" w:rsidP="008E1C65">
      <w:pPr>
        <w:pStyle w:val="ListParagraph"/>
        <w:numPr>
          <w:ilvl w:val="0"/>
          <w:numId w:val="3"/>
        </w:numPr>
        <w:jc w:val="both"/>
        <w:rPr>
          <w:rFonts w:ascii="Garamond" w:hAnsi="Garamond"/>
        </w:rPr>
      </w:pPr>
      <w:proofErr w:type="spellStart"/>
      <w:r w:rsidRPr="00165E35">
        <w:rPr>
          <w:rFonts w:ascii="Garamond" w:hAnsi="Garamond"/>
        </w:rPr>
        <w:t>LLB</w:t>
      </w:r>
      <w:proofErr w:type="spellEnd"/>
      <w:r w:rsidRPr="00165E35">
        <w:rPr>
          <w:rFonts w:ascii="Garamond" w:hAnsi="Garamond"/>
        </w:rPr>
        <w:t xml:space="preserve"> (International)</w:t>
      </w:r>
      <w:r>
        <w:rPr>
          <w:rFonts w:ascii="Garamond" w:hAnsi="Garamond"/>
        </w:rPr>
        <w:t>,</w:t>
      </w:r>
      <w:r w:rsidRPr="00165E35">
        <w:rPr>
          <w:rFonts w:ascii="Garamond" w:hAnsi="Garamond"/>
        </w:rPr>
        <w:t xml:space="preserve"> </w:t>
      </w:r>
      <w:proofErr w:type="spellStart"/>
      <w:r w:rsidRPr="00165E35">
        <w:rPr>
          <w:rFonts w:ascii="Garamond" w:hAnsi="Garamond"/>
        </w:rPr>
        <w:t>Maynooth</w:t>
      </w:r>
      <w:proofErr w:type="spellEnd"/>
      <w:r w:rsidRPr="00165E35">
        <w:rPr>
          <w:rFonts w:ascii="Garamond" w:hAnsi="Garamond"/>
        </w:rPr>
        <w:t xml:space="preserve"> University (</w:t>
      </w:r>
      <w:r w:rsidRPr="00165E35">
        <w:rPr>
          <w:rFonts w:ascii="Garamond" w:hAnsi="Garamond"/>
          <w:i/>
        </w:rPr>
        <w:t>September 2013 –</w:t>
      </w:r>
      <w:r>
        <w:rPr>
          <w:rFonts w:ascii="Garamond" w:hAnsi="Garamond"/>
          <w:i/>
        </w:rPr>
        <w:t xml:space="preserve"> June</w:t>
      </w:r>
      <w:r w:rsidRPr="00165E35">
        <w:rPr>
          <w:rFonts w:ascii="Garamond" w:hAnsi="Garamond"/>
          <w:i/>
        </w:rPr>
        <w:t xml:space="preserve"> 2017</w:t>
      </w:r>
      <w:r w:rsidRPr="00165E35">
        <w:rPr>
          <w:rFonts w:ascii="Garamond" w:hAnsi="Garamond"/>
        </w:rPr>
        <w:t>)</w:t>
      </w:r>
    </w:p>
    <w:p w:rsidR="00165E35" w:rsidRDefault="00165E35" w:rsidP="008E1C65">
      <w:pPr>
        <w:pStyle w:val="ListParagraph"/>
        <w:jc w:val="both"/>
        <w:rPr>
          <w:rFonts w:ascii="Garamond" w:hAnsi="Garamond"/>
        </w:rPr>
      </w:pPr>
      <w:r>
        <w:rPr>
          <w:rFonts w:ascii="Garamond" w:hAnsi="Garamond"/>
        </w:rPr>
        <w:t>In first year I studied</w:t>
      </w:r>
      <w:r w:rsidR="00AB1B15">
        <w:rPr>
          <w:rFonts w:ascii="Garamond" w:hAnsi="Garamond"/>
        </w:rPr>
        <w:t xml:space="preserve"> a BA in</w:t>
      </w:r>
      <w:r>
        <w:rPr>
          <w:rFonts w:ascii="Garamond" w:hAnsi="Garamond"/>
        </w:rPr>
        <w:t xml:space="preserve"> Law, Politics and Anthropology before transferring onto the </w:t>
      </w:r>
      <w:proofErr w:type="spellStart"/>
      <w:r w:rsidR="00AB1B15">
        <w:rPr>
          <w:rFonts w:ascii="Garamond" w:hAnsi="Garamond"/>
        </w:rPr>
        <w:t>LLB</w:t>
      </w:r>
      <w:proofErr w:type="spellEnd"/>
      <w:r w:rsidR="00AB1B15">
        <w:rPr>
          <w:rFonts w:ascii="Garamond" w:hAnsi="Garamond"/>
        </w:rPr>
        <w:t xml:space="preserve"> Law </w:t>
      </w:r>
      <w:r>
        <w:rPr>
          <w:rFonts w:ascii="Garamond" w:hAnsi="Garamond"/>
        </w:rPr>
        <w:t>track in my second year. In my third year I studied abroad at the University o</w:t>
      </w:r>
      <w:r w:rsidR="00904504">
        <w:rPr>
          <w:rFonts w:ascii="Garamond" w:hAnsi="Garamond"/>
        </w:rPr>
        <w:t>f Groningen in the Netherlands.</w:t>
      </w:r>
      <w:r>
        <w:rPr>
          <w:rFonts w:ascii="Garamond" w:hAnsi="Garamond"/>
        </w:rPr>
        <w:t xml:space="preserve"> </w:t>
      </w:r>
    </w:p>
    <w:p w:rsidR="00342C7B" w:rsidRDefault="00165E35" w:rsidP="008E1C65">
      <w:pPr>
        <w:pStyle w:val="ListParagraph"/>
        <w:numPr>
          <w:ilvl w:val="0"/>
          <w:numId w:val="3"/>
        </w:numPr>
        <w:jc w:val="both"/>
        <w:rPr>
          <w:rFonts w:ascii="Garamond" w:hAnsi="Garamond"/>
        </w:rPr>
      </w:pPr>
      <w:proofErr w:type="spellStart"/>
      <w:r>
        <w:rPr>
          <w:rFonts w:ascii="Garamond" w:hAnsi="Garamond"/>
        </w:rPr>
        <w:lastRenderedPageBreak/>
        <w:t>FETAC</w:t>
      </w:r>
      <w:proofErr w:type="spellEnd"/>
      <w:r>
        <w:rPr>
          <w:rFonts w:ascii="Garamond" w:hAnsi="Garamond"/>
        </w:rPr>
        <w:t xml:space="preserve"> Level 5 Liberal Arts, Liberties College (</w:t>
      </w:r>
      <w:r w:rsidRPr="00165E35">
        <w:rPr>
          <w:rFonts w:ascii="Garamond" w:hAnsi="Garamond"/>
          <w:i/>
        </w:rPr>
        <w:t>September 2012 – May 2013</w:t>
      </w:r>
      <w:r>
        <w:rPr>
          <w:rFonts w:ascii="Garamond" w:hAnsi="Garamond"/>
        </w:rPr>
        <w:t>)</w:t>
      </w:r>
    </w:p>
    <w:p w:rsidR="00165E35" w:rsidRDefault="00342C7B" w:rsidP="008E1C65">
      <w:pPr>
        <w:pStyle w:val="ListParagraph"/>
        <w:jc w:val="both"/>
        <w:rPr>
          <w:rFonts w:ascii="Garamond" w:hAnsi="Garamond"/>
        </w:rPr>
      </w:pPr>
      <w:r>
        <w:rPr>
          <w:rFonts w:ascii="Garamond" w:hAnsi="Garamond"/>
        </w:rPr>
        <w:t xml:space="preserve">I achieved 8 Distinctions in Liberal Arts on an Access to University Program. </w:t>
      </w:r>
    </w:p>
    <w:p w:rsidR="00165E35" w:rsidRDefault="00165E35" w:rsidP="008E1C65">
      <w:pPr>
        <w:pStyle w:val="ListParagraph"/>
        <w:numPr>
          <w:ilvl w:val="0"/>
          <w:numId w:val="3"/>
        </w:numPr>
        <w:jc w:val="both"/>
        <w:rPr>
          <w:rFonts w:ascii="Garamond" w:hAnsi="Garamond"/>
        </w:rPr>
      </w:pPr>
      <w:r>
        <w:rPr>
          <w:rFonts w:ascii="Garamond" w:hAnsi="Garamond"/>
        </w:rPr>
        <w:t>6 GCSEs, Home Educated (</w:t>
      </w:r>
      <w:r w:rsidRPr="00165E35">
        <w:rPr>
          <w:rFonts w:ascii="Garamond" w:hAnsi="Garamond"/>
          <w:i/>
        </w:rPr>
        <w:t>2005 – 2012</w:t>
      </w:r>
      <w:r>
        <w:rPr>
          <w:rFonts w:ascii="Garamond" w:hAnsi="Garamond"/>
        </w:rPr>
        <w:t>)</w:t>
      </w:r>
      <w:r w:rsidRPr="00342C7B">
        <w:rPr>
          <w:rFonts w:ascii="Garamond" w:hAnsi="Garamond"/>
        </w:rPr>
        <w:t xml:space="preserve"> </w:t>
      </w:r>
    </w:p>
    <w:p w:rsidR="00C17F81" w:rsidRPr="00342C7B" w:rsidRDefault="00342C7B" w:rsidP="008E1C65">
      <w:pPr>
        <w:pStyle w:val="ListParagraph"/>
        <w:jc w:val="both"/>
        <w:rPr>
          <w:rFonts w:ascii="Garamond" w:hAnsi="Garamond"/>
        </w:rPr>
      </w:pPr>
      <w:r>
        <w:rPr>
          <w:rFonts w:ascii="Garamond" w:hAnsi="Garamond"/>
        </w:rPr>
        <w:t xml:space="preserve">I studied: Law, English, Sociology, Psychology, Business and History from home. </w:t>
      </w:r>
    </w:p>
    <w:p w:rsidR="00A70FCA" w:rsidRDefault="00C73C55" w:rsidP="008E1C65">
      <w:pPr>
        <w:jc w:val="both"/>
        <w:rPr>
          <w:rFonts w:ascii="Garamond" w:hAnsi="Garamond"/>
          <w:u w:val="single"/>
        </w:rPr>
      </w:pPr>
      <w:r w:rsidRPr="00C73C55">
        <w:rPr>
          <w:rFonts w:ascii="Garamond" w:hAnsi="Garamond"/>
          <w:u w:val="single"/>
        </w:rPr>
        <w:t xml:space="preserve">INTERESTS AND ACHIEVEMENTS </w:t>
      </w:r>
    </w:p>
    <w:p w:rsidR="00C73C55" w:rsidRDefault="00C73C55" w:rsidP="008E1C65">
      <w:pPr>
        <w:pStyle w:val="ListParagraph"/>
        <w:numPr>
          <w:ilvl w:val="0"/>
          <w:numId w:val="7"/>
        </w:numPr>
        <w:jc w:val="both"/>
        <w:rPr>
          <w:rFonts w:ascii="Garamond" w:hAnsi="Garamond"/>
          <w:lang w:val="en-GB"/>
        </w:rPr>
      </w:pPr>
      <w:r w:rsidRPr="00C73C55">
        <w:rPr>
          <w:rFonts w:ascii="Garamond" w:hAnsi="Garamond"/>
          <w:lang w:val="en-GB"/>
        </w:rPr>
        <w:t xml:space="preserve">Winner of </w:t>
      </w:r>
      <w:proofErr w:type="spellStart"/>
      <w:r w:rsidRPr="00C73C55">
        <w:rPr>
          <w:rFonts w:ascii="Garamond" w:hAnsi="Garamond"/>
          <w:lang w:val="en-GB"/>
        </w:rPr>
        <w:t>Maynooth</w:t>
      </w:r>
      <w:proofErr w:type="spellEnd"/>
      <w:r w:rsidRPr="00C73C55">
        <w:rPr>
          <w:rFonts w:ascii="Garamond" w:hAnsi="Garamond"/>
          <w:lang w:val="en-GB"/>
        </w:rPr>
        <w:t xml:space="preserve"> University’s Department of Law Maxwell Solicitor’s Prize for the top result in Legal Writing in Advocacy</w:t>
      </w:r>
      <w:r>
        <w:rPr>
          <w:rFonts w:ascii="Garamond" w:hAnsi="Garamond"/>
          <w:lang w:val="en-GB"/>
        </w:rPr>
        <w:t xml:space="preserve"> (</w:t>
      </w:r>
      <w:r>
        <w:rPr>
          <w:rFonts w:ascii="Garamond" w:hAnsi="Garamond"/>
          <w:i/>
          <w:lang w:val="en-GB"/>
        </w:rPr>
        <w:t>September</w:t>
      </w:r>
      <w:r w:rsidRPr="00C73C55">
        <w:rPr>
          <w:rFonts w:ascii="Garamond" w:hAnsi="Garamond"/>
          <w:i/>
          <w:lang w:val="en-GB"/>
        </w:rPr>
        <w:t xml:space="preserve"> 2015</w:t>
      </w:r>
      <w:r>
        <w:rPr>
          <w:rFonts w:ascii="Garamond" w:hAnsi="Garamond"/>
          <w:lang w:val="en-GB"/>
        </w:rPr>
        <w:t>)</w:t>
      </w:r>
      <w:r w:rsidRPr="00C73C55">
        <w:rPr>
          <w:rFonts w:ascii="Garamond" w:hAnsi="Garamond"/>
          <w:lang w:val="en-GB"/>
        </w:rPr>
        <w:t xml:space="preserve">. </w:t>
      </w:r>
    </w:p>
    <w:p w:rsidR="00124F72" w:rsidRDefault="00124F72" w:rsidP="008E1C65">
      <w:pPr>
        <w:pStyle w:val="ListParagraph"/>
        <w:numPr>
          <w:ilvl w:val="0"/>
          <w:numId w:val="7"/>
        </w:numPr>
        <w:jc w:val="both"/>
        <w:rPr>
          <w:rFonts w:ascii="Garamond" w:hAnsi="Garamond"/>
          <w:lang w:val="en-GB"/>
        </w:rPr>
      </w:pPr>
      <w:r w:rsidRPr="00124F72">
        <w:rPr>
          <w:rFonts w:ascii="Garamond" w:hAnsi="Garamond"/>
          <w:lang w:val="en-GB"/>
        </w:rPr>
        <w:t xml:space="preserve">In </w:t>
      </w:r>
      <w:r>
        <w:rPr>
          <w:rFonts w:ascii="Garamond" w:hAnsi="Garamond"/>
          <w:lang w:val="en-GB"/>
        </w:rPr>
        <w:t xml:space="preserve">April </w:t>
      </w:r>
      <w:r w:rsidRPr="00124F72">
        <w:rPr>
          <w:rFonts w:ascii="Garamond" w:hAnsi="Garamond"/>
          <w:lang w:val="en-GB"/>
        </w:rPr>
        <w:t xml:space="preserve">2015 I was on a team competing in the inaugural ELSA </w:t>
      </w:r>
      <w:r>
        <w:rPr>
          <w:rFonts w:ascii="Garamond" w:hAnsi="Garamond"/>
          <w:lang w:val="en-GB"/>
        </w:rPr>
        <w:t xml:space="preserve">Negotiation Competition </w:t>
      </w:r>
      <w:r w:rsidRPr="00124F72">
        <w:rPr>
          <w:rFonts w:ascii="Garamond" w:hAnsi="Garamond"/>
          <w:lang w:val="en-GB"/>
        </w:rPr>
        <w:t xml:space="preserve">where we reached the quarter finals. </w:t>
      </w:r>
    </w:p>
    <w:p w:rsidR="008E1C65" w:rsidRPr="008E1C65" w:rsidRDefault="008E1C65" w:rsidP="008E1C65">
      <w:pPr>
        <w:pStyle w:val="ListParagraph"/>
        <w:numPr>
          <w:ilvl w:val="0"/>
          <w:numId w:val="7"/>
        </w:numPr>
        <w:rPr>
          <w:rFonts w:ascii="Garamond" w:hAnsi="Garamond"/>
          <w:lang w:val="en-GB"/>
        </w:rPr>
      </w:pPr>
      <w:r w:rsidRPr="008E1C65">
        <w:rPr>
          <w:rFonts w:ascii="Garamond" w:hAnsi="Garamond"/>
          <w:lang w:val="en-GB"/>
        </w:rPr>
        <w:t xml:space="preserve">Member of the Organising Committee for the ELSA </w:t>
      </w:r>
      <w:proofErr w:type="spellStart"/>
      <w:r w:rsidRPr="008E1C65">
        <w:rPr>
          <w:rFonts w:ascii="Garamond" w:hAnsi="Garamond"/>
          <w:lang w:val="en-GB"/>
        </w:rPr>
        <w:t>Maynooth</w:t>
      </w:r>
      <w:proofErr w:type="spellEnd"/>
      <w:r w:rsidRPr="008E1C65">
        <w:rPr>
          <w:rFonts w:ascii="Garamond" w:hAnsi="Garamond"/>
          <w:lang w:val="en-GB"/>
        </w:rPr>
        <w:t xml:space="preserve"> Negotiation Competition 2017 which will be held in March and sees teams travelling from around Europe, the US and India. </w:t>
      </w:r>
    </w:p>
    <w:p w:rsidR="00C73C55" w:rsidRDefault="00AB1B15" w:rsidP="008E1C65">
      <w:pPr>
        <w:pStyle w:val="ListParagraph"/>
        <w:numPr>
          <w:ilvl w:val="0"/>
          <w:numId w:val="7"/>
        </w:numPr>
        <w:jc w:val="both"/>
        <w:rPr>
          <w:rFonts w:ascii="Garamond" w:hAnsi="Garamond"/>
          <w:lang w:val="en-GB"/>
        </w:rPr>
      </w:pPr>
      <w:r>
        <w:rPr>
          <w:rFonts w:ascii="Garamond" w:hAnsi="Garamond"/>
          <w:lang w:val="en-GB"/>
        </w:rPr>
        <w:t xml:space="preserve">Student Editor </w:t>
      </w:r>
      <w:r w:rsidR="00C73C55">
        <w:rPr>
          <w:rFonts w:ascii="Garamond" w:hAnsi="Garamond"/>
          <w:lang w:val="en-GB"/>
        </w:rPr>
        <w:t xml:space="preserve">of </w:t>
      </w:r>
      <w:proofErr w:type="spellStart"/>
      <w:r w:rsidR="00C73C55">
        <w:rPr>
          <w:rFonts w:ascii="Garamond" w:hAnsi="Garamond"/>
          <w:lang w:val="en-GB"/>
        </w:rPr>
        <w:t>Maynooth</w:t>
      </w:r>
      <w:proofErr w:type="spellEnd"/>
      <w:r w:rsidR="00C73C55">
        <w:rPr>
          <w:rFonts w:ascii="Garamond" w:hAnsi="Garamond"/>
          <w:lang w:val="en-GB"/>
        </w:rPr>
        <w:t xml:space="preserve"> University’s Law Review (The Irish Law Journal).</w:t>
      </w:r>
    </w:p>
    <w:p w:rsidR="00C73C55" w:rsidRDefault="00AB1B15" w:rsidP="008E1C65">
      <w:pPr>
        <w:pStyle w:val="ListParagraph"/>
        <w:numPr>
          <w:ilvl w:val="0"/>
          <w:numId w:val="7"/>
        </w:numPr>
        <w:jc w:val="both"/>
        <w:rPr>
          <w:rFonts w:ascii="Garamond" w:hAnsi="Garamond"/>
          <w:lang w:val="en-GB"/>
        </w:rPr>
      </w:pPr>
      <w:r>
        <w:rPr>
          <w:rFonts w:ascii="Garamond" w:hAnsi="Garamond"/>
          <w:lang w:val="en-GB"/>
        </w:rPr>
        <w:t xml:space="preserve">Student </w:t>
      </w:r>
      <w:r w:rsidR="00C73C55" w:rsidRPr="00C73C55">
        <w:rPr>
          <w:rFonts w:ascii="Garamond" w:hAnsi="Garamond"/>
          <w:lang w:val="en-GB"/>
        </w:rPr>
        <w:t xml:space="preserve">Editor for the University of Groningen’s Law Review (The Groningen Journal of International </w:t>
      </w:r>
      <w:r w:rsidR="00C73C55">
        <w:rPr>
          <w:rFonts w:ascii="Garamond" w:hAnsi="Garamond"/>
          <w:lang w:val="en-GB"/>
        </w:rPr>
        <w:t>Law).</w:t>
      </w:r>
    </w:p>
    <w:p w:rsidR="00C73C55" w:rsidRDefault="00C73C55" w:rsidP="008E1C65">
      <w:pPr>
        <w:pStyle w:val="ListParagraph"/>
        <w:numPr>
          <w:ilvl w:val="0"/>
          <w:numId w:val="7"/>
        </w:numPr>
        <w:jc w:val="both"/>
        <w:rPr>
          <w:rFonts w:ascii="Garamond" w:hAnsi="Garamond"/>
          <w:lang w:val="en-GB"/>
        </w:rPr>
      </w:pPr>
      <w:r>
        <w:rPr>
          <w:rFonts w:ascii="Garamond" w:hAnsi="Garamond"/>
          <w:lang w:val="en-GB"/>
        </w:rPr>
        <w:t xml:space="preserve">Secretary for the Internal Affairs Committee of NEXUS, the International Law Society at the University of Groningen. </w:t>
      </w:r>
    </w:p>
    <w:p w:rsidR="00C73C55" w:rsidRDefault="00426112" w:rsidP="008E1C65">
      <w:pPr>
        <w:pStyle w:val="ListParagraph"/>
        <w:numPr>
          <w:ilvl w:val="0"/>
          <w:numId w:val="7"/>
        </w:numPr>
        <w:jc w:val="both"/>
        <w:rPr>
          <w:rFonts w:ascii="Garamond" w:hAnsi="Garamond"/>
          <w:lang w:val="en-GB"/>
        </w:rPr>
      </w:pPr>
      <w:r>
        <w:rPr>
          <w:rFonts w:ascii="Garamond" w:hAnsi="Garamond"/>
          <w:lang w:val="en-GB"/>
        </w:rPr>
        <w:t xml:space="preserve">Founder and </w:t>
      </w:r>
      <w:r w:rsidR="00C73C55">
        <w:rPr>
          <w:rFonts w:ascii="Garamond" w:hAnsi="Garamond"/>
          <w:lang w:val="en-GB"/>
        </w:rPr>
        <w:t xml:space="preserve">Secretary of </w:t>
      </w:r>
      <w:proofErr w:type="spellStart"/>
      <w:r w:rsidR="00C73C55">
        <w:rPr>
          <w:rFonts w:ascii="Garamond" w:hAnsi="Garamond"/>
          <w:lang w:val="en-GB"/>
        </w:rPr>
        <w:t>Maynooth</w:t>
      </w:r>
      <w:proofErr w:type="spellEnd"/>
      <w:r w:rsidR="00C73C55">
        <w:rPr>
          <w:rFonts w:ascii="Garamond" w:hAnsi="Garamond"/>
          <w:lang w:val="en-GB"/>
        </w:rPr>
        <w:t xml:space="preserve"> University’s Politics and Sociology Society. </w:t>
      </w:r>
    </w:p>
    <w:p w:rsidR="00C73C55" w:rsidRDefault="00C73C55" w:rsidP="008E1C65">
      <w:pPr>
        <w:pStyle w:val="ListParagraph"/>
        <w:numPr>
          <w:ilvl w:val="0"/>
          <w:numId w:val="7"/>
        </w:numPr>
        <w:jc w:val="both"/>
        <w:rPr>
          <w:rFonts w:ascii="Garamond" w:hAnsi="Garamond"/>
          <w:lang w:val="en-GB"/>
        </w:rPr>
      </w:pPr>
      <w:r>
        <w:rPr>
          <w:rFonts w:ascii="Garamond" w:hAnsi="Garamond"/>
          <w:lang w:val="en-GB"/>
        </w:rPr>
        <w:t xml:space="preserve">Secretary of </w:t>
      </w:r>
      <w:proofErr w:type="spellStart"/>
      <w:r>
        <w:rPr>
          <w:rFonts w:ascii="Garamond" w:hAnsi="Garamond"/>
          <w:lang w:val="en-GB"/>
        </w:rPr>
        <w:t>Maynooth</w:t>
      </w:r>
      <w:proofErr w:type="spellEnd"/>
      <w:r>
        <w:rPr>
          <w:rFonts w:ascii="Garamond" w:hAnsi="Garamond"/>
          <w:lang w:val="en-GB"/>
        </w:rPr>
        <w:t xml:space="preserve"> University’s International and Erasmus Student Network (I*ESN). </w:t>
      </w:r>
    </w:p>
    <w:p w:rsidR="00A70FCA" w:rsidRPr="00C73C55" w:rsidRDefault="00C73C55">
      <w:pPr>
        <w:rPr>
          <w:rFonts w:ascii="Garamond" w:hAnsi="Garamond"/>
          <w:u w:val="single"/>
        </w:rPr>
      </w:pPr>
      <w:r w:rsidRPr="00C73C55">
        <w:rPr>
          <w:rFonts w:ascii="Garamond" w:hAnsi="Garamond"/>
          <w:u w:val="single"/>
        </w:rPr>
        <w:t>REFEREES</w:t>
      </w:r>
    </w:p>
    <w:p w:rsidR="00A70FCA" w:rsidRDefault="00A70FCA" w:rsidP="00C73C55">
      <w:pPr>
        <w:rPr>
          <w:rFonts w:ascii="Garamond" w:hAnsi="Garamond"/>
        </w:rPr>
      </w:pPr>
      <w:r w:rsidRPr="00A70FCA">
        <w:rPr>
          <w:rFonts w:ascii="Garamond" w:hAnsi="Garamond"/>
        </w:rPr>
        <w:t>References</w:t>
      </w:r>
      <w:r w:rsidR="00C73C55">
        <w:rPr>
          <w:rFonts w:ascii="Garamond" w:hAnsi="Garamond"/>
        </w:rPr>
        <w:t xml:space="preserve"> are</w:t>
      </w:r>
      <w:r w:rsidRPr="00A70FCA">
        <w:rPr>
          <w:rFonts w:ascii="Garamond" w:hAnsi="Garamond"/>
        </w:rPr>
        <w:t xml:space="preserve"> available upon request</w:t>
      </w:r>
      <w:r w:rsidR="00C73C55">
        <w:rPr>
          <w:rFonts w:ascii="Garamond" w:hAnsi="Garamond"/>
        </w:rPr>
        <w:t>.</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403"/>
        <w:gridCol w:w="3121"/>
      </w:tblGrid>
      <w:tr w:rsidR="00C73C55" w:rsidTr="004C721A">
        <w:tc>
          <w:tcPr>
            <w:tcW w:w="2718" w:type="dxa"/>
          </w:tcPr>
          <w:p w:rsidR="00C73C55" w:rsidRDefault="00442913" w:rsidP="00C73C55">
            <w:pPr>
              <w:rPr>
                <w:rFonts w:ascii="Garamond" w:hAnsi="Garamond"/>
              </w:rPr>
            </w:pPr>
            <w:r>
              <w:rPr>
                <w:rFonts w:ascii="Garamond" w:hAnsi="Garamond"/>
              </w:rPr>
              <w:t xml:space="preserve">John Reynolds </w:t>
            </w:r>
          </w:p>
          <w:p w:rsidR="00442913" w:rsidRDefault="00442913" w:rsidP="00C73C55">
            <w:pPr>
              <w:rPr>
                <w:rFonts w:ascii="Garamond" w:hAnsi="Garamond"/>
              </w:rPr>
            </w:pPr>
          </w:p>
        </w:tc>
        <w:tc>
          <w:tcPr>
            <w:tcW w:w="3403" w:type="dxa"/>
          </w:tcPr>
          <w:p w:rsidR="00C73C55" w:rsidRDefault="00442913" w:rsidP="00442913">
            <w:pPr>
              <w:rPr>
                <w:rFonts w:ascii="Garamond" w:hAnsi="Garamond"/>
              </w:rPr>
            </w:pPr>
            <w:r>
              <w:rPr>
                <w:rFonts w:ascii="Garamond" w:hAnsi="Garamond"/>
              </w:rPr>
              <w:t xml:space="preserve">Erasmus Coordinator </w:t>
            </w:r>
            <w:r w:rsidR="004C721A">
              <w:rPr>
                <w:rFonts w:ascii="Garamond" w:hAnsi="Garamond"/>
              </w:rPr>
              <w:t>&amp; Lecturer</w:t>
            </w:r>
          </w:p>
          <w:p w:rsidR="00442913" w:rsidRDefault="00442913" w:rsidP="00442913">
            <w:pPr>
              <w:rPr>
                <w:rFonts w:ascii="Garamond" w:hAnsi="Garamond"/>
              </w:rPr>
            </w:pPr>
            <w:proofErr w:type="spellStart"/>
            <w:r>
              <w:rPr>
                <w:rFonts w:ascii="Garamond" w:hAnsi="Garamond"/>
              </w:rPr>
              <w:t>Maynooth</w:t>
            </w:r>
            <w:proofErr w:type="spellEnd"/>
            <w:r>
              <w:rPr>
                <w:rFonts w:ascii="Garamond" w:hAnsi="Garamond"/>
              </w:rPr>
              <w:t xml:space="preserve"> University</w:t>
            </w:r>
          </w:p>
          <w:p w:rsidR="00442913" w:rsidRDefault="00442913" w:rsidP="00442913">
            <w:pPr>
              <w:rPr>
                <w:rFonts w:ascii="Garamond" w:hAnsi="Garamond"/>
              </w:rPr>
            </w:pPr>
          </w:p>
        </w:tc>
        <w:tc>
          <w:tcPr>
            <w:tcW w:w="3121" w:type="dxa"/>
          </w:tcPr>
          <w:p w:rsidR="00F91B5A" w:rsidRPr="00F91B5A" w:rsidRDefault="00F91B5A" w:rsidP="00F91B5A">
            <w:pPr>
              <w:rPr>
                <w:rFonts w:ascii="Garamond" w:hAnsi="Garamond"/>
              </w:rPr>
            </w:pPr>
            <w:r w:rsidRPr="00F91B5A">
              <w:rPr>
                <w:rFonts w:ascii="Garamond" w:hAnsi="Garamond"/>
              </w:rPr>
              <w:t xml:space="preserve">(+353) 1 474 7274 </w:t>
            </w:r>
          </w:p>
          <w:p w:rsidR="00F91B5A" w:rsidRPr="00F91B5A" w:rsidRDefault="0005731A" w:rsidP="00F91B5A">
            <w:pPr>
              <w:rPr>
                <w:rFonts w:ascii="Garamond" w:hAnsi="Garamond"/>
              </w:rPr>
            </w:pPr>
            <w:hyperlink r:id="rId8" w:history="1">
              <w:r w:rsidR="00F91B5A" w:rsidRPr="00F91B5A">
                <w:rPr>
                  <w:rStyle w:val="Hyperlink"/>
                  <w:rFonts w:ascii="Garamond" w:hAnsi="Garamond"/>
                </w:rPr>
                <w:t>john.reynolds@nuim.ie</w:t>
              </w:r>
            </w:hyperlink>
            <w:r w:rsidR="00F91B5A" w:rsidRPr="00F91B5A">
              <w:rPr>
                <w:rFonts w:ascii="Garamond" w:hAnsi="Garamond"/>
              </w:rPr>
              <w:t xml:space="preserve"> </w:t>
            </w:r>
          </w:p>
          <w:p w:rsidR="00342C7B" w:rsidRDefault="00342C7B" w:rsidP="00442913">
            <w:pPr>
              <w:rPr>
                <w:rFonts w:ascii="Garamond" w:hAnsi="Garamond"/>
              </w:rPr>
            </w:pPr>
          </w:p>
        </w:tc>
      </w:tr>
      <w:tr w:rsidR="00C73C55" w:rsidTr="004C721A">
        <w:tc>
          <w:tcPr>
            <w:tcW w:w="2718" w:type="dxa"/>
          </w:tcPr>
          <w:p w:rsidR="00C73C55" w:rsidRDefault="004C721A" w:rsidP="00C73C55">
            <w:pPr>
              <w:rPr>
                <w:rFonts w:ascii="Garamond" w:hAnsi="Garamond"/>
              </w:rPr>
            </w:pPr>
            <w:proofErr w:type="spellStart"/>
            <w:r>
              <w:rPr>
                <w:rFonts w:ascii="Garamond" w:hAnsi="Garamond"/>
              </w:rPr>
              <w:t>Bláithín</w:t>
            </w:r>
            <w:proofErr w:type="spellEnd"/>
            <w:r>
              <w:rPr>
                <w:rFonts w:ascii="Garamond" w:hAnsi="Garamond"/>
              </w:rPr>
              <w:t xml:space="preserve"> Gallagher </w:t>
            </w:r>
          </w:p>
        </w:tc>
        <w:tc>
          <w:tcPr>
            <w:tcW w:w="3403" w:type="dxa"/>
          </w:tcPr>
          <w:p w:rsidR="00C73C55" w:rsidRDefault="004C721A" w:rsidP="00C73C55">
            <w:pPr>
              <w:rPr>
                <w:rFonts w:ascii="Garamond" w:hAnsi="Garamond"/>
              </w:rPr>
            </w:pPr>
            <w:r>
              <w:rPr>
                <w:rFonts w:ascii="Garamond" w:hAnsi="Garamond"/>
              </w:rPr>
              <w:t>Tutor</w:t>
            </w:r>
          </w:p>
          <w:p w:rsidR="00C73C55" w:rsidRDefault="00442913" w:rsidP="00C73C55">
            <w:pPr>
              <w:rPr>
                <w:rFonts w:ascii="Garamond" w:hAnsi="Garamond"/>
              </w:rPr>
            </w:pPr>
            <w:proofErr w:type="spellStart"/>
            <w:r>
              <w:rPr>
                <w:rFonts w:ascii="Garamond" w:hAnsi="Garamond"/>
              </w:rPr>
              <w:t>Maynooth</w:t>
            </w:r>
            <w:proofErr w:type="spellEnd"/>
            <w:r>
              <w:rPr>
                <w:rFonts w:ascii="Garamond" w:hAnsi="Garamond"/>
              </w:rPr>
              <w:t xml:space="preserve"> University</w:t>
            </w:r>
          </w:p>
          <w:p w:rsidR="00AB1B15" w:rsidRDefault="00AB1B15" w:rsidP="00C73C55">
            <w:pPr>
              <w:rPr>
                <w:rFonts w:ascii="Garamond" w:hAnsi="Garamond"/>
              </w:rPr>
            </w:pPr>
          </w:p>
        </w:tc>
        <w:tc>
          <w:tcPr>
            <w:tcW w:w="3121" w:type="dxa"/>
          </w:tcPr>
          <w:p w:rsidR="00F91B5A" w:rsidRPr="00F91B5A" w:rsidRDefault="00F91B5A" w:rsidP="00F91B5A">
            <w:pPr>
              <w:rPr>
                <w:rFonts w:ascii="Garamond" w:hAnsi="Garamond"/>
              </w:rPr>
            </w:pPr>
            <w:r w:rsidRPr="00F91B5A">
              <w:rPr>
                <w:rFonts w:ascii="Garamond" w:hAnsi="Garamond"/>
              </w:rPr>
              <w:t xml:space="preserve">(+353) 1 </w:t>
            </w:r>
            <w:r w:rsidR="004C721A" w:rsidRPr="004C721A">
              <w:rPr>
                <w:rFonts w:ascii="Garamond" w:hAnsi="Garamond"/>
              </w:rPr>
              <w:t>817 7693</w:t>
            </w:r>
          </w:p>
          <w:p w:rsidR="00C73C55" w:rsidRDefault="004C721A" w:rsidP="004C721A">
            <w:pPr>
              <w:rPr>
                <w:rFonts w:ascii="Garamond" w:hAnsi="Garamond"/>
              </w:rPr>
            </w:pPr>
            <w:hyperlink r:id="rId9" w:history="1">
              <w:r w:rsidRPr="004C721A">
                <w:rPr>
                  <w:rStyle w:val="Hyperlink"/>
                  <w:rFonts w:ascii="Garamond" w:hAnsi="Garamond"/>
                </w:rPr>
                <w:t>blaithin.gallagher@lawlibrary.ie</w:t>
              </w:r>
            </w:hyperlink>
          </w:p>
        </w:tc>
      </w:tr>
      <w:tr w:rsidR="00AB1B15" w:rsidTr="004C721A">
        <w:tc>
          <w:tcPr>
            <w:tcW w:w="2718" w:type="dxa"/>
          </w:tcPr>
          <w:p w:rsidR="00AB1B15" w:rsidRDefault="00AB1B15" w:rsidP="00C73C55">
            <w:pPr>
              <w:rPr>
                <w:rFonts w:ascii="Garamond" w:hAnsi="Garamond"/>
              </w:rPr>
            </w:pPr>
            <w:r>
              <w:rPr>
                <w:rFonts w:ascii="Garamond" w:hAnsi="Garamond"/>
              </w:rPr>
              <w:t>Bernadette Barrett</w:t>
            </w:r>
          </w:p>
        </w:tc>
        <w:tc>
          <w:tcPr>
            <w:tcW w:w="3403" w:type="dxa"/>
          </w:tcPr>
          <w:p w:rsidR="00AB1B15" w:rsidRDefault="00AB1B15" w:rsidP="00C73C55">
            <w:pPr>
              <w:rPr>
                <w:rFonts w:ascii="Garamond" w:hAnsi="Garamond"/>
              </w:rPr>
            </w:pPr>
            <w:r>
              <w:rPr>
                <w:rFonts w:ascii="Garamond" w:hAnsi="Garamond"/>
              </w:rPr>
              <w:t xml:space="preserve">Character Reference </w:t>
            </w:r>
          </w:p>
        </w:tc>
        <w:tc>
          <w:tcPr>
            <w:tcW w:w="3121" w:type="dxa"/>
          </w:tcPr>
          <w:p w:rsidR="00AB1B15" w:rsidRDefault="00767406" w:rsidP="00C73C55">
            <w:pPr>
              <w:rPr>
                <w:rFonts w:ascii="Garamond" w:hAnsi="Garamond"/>
              </w:rPr>
            </w:pPr>
            <w:r>
              <w:rPr>
                <w:rFonts w:ascii="Garamond" w:hAnsi="Garamond"/>
              </w:rPr>
              <w:t>0876361470</w:t>
            </w:r>
          </w:p>
          <w:p w:rsidR="00F91B5A" w:rsidRDefault="00F91B5A" w:rsidP="00C73C55">
            <w:pPr>
              <w:rPr>
                <w:rFonts w:ascii="Garamond" w:hAnsi="Garamond"/>
              </w:rPr>
            </w:pPr>
          </w:p>
        </w:tc>
      </w:tr>
    </w:tbl>
    <w:p w:rsidR="00C73C55" w:rsidRPr="00C73C55" w:rsidRDefault="00C73C55" w:rsidP="00C73C55">
      <w:pPr>
        <w:rPr>
          <w:rFonts w:ascii="Garamond" w:hAnsi="Garamond"/>
        </w:rPr>
      </w:pPr>
    </w:p>
    <w:sectPr w:rsidR="00C73C55" w:rsidRPr="00C73C5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1A" w:rsidRDefault="0005731A" w:rsidP="00A70FCA">
      <w:pPr>
        <w:spacing w:after="0" w:line="240" w:lineRule="auto"/>
      </w:pPr>
      <w:r>
        <w:separator/>
      </w:r>
    </w:p>
  </w:endnote>
  <w:endnote w:type="continuationSeparator" w:id="0">
    <w:p w:rsidR="0005731A" w:rsidRDefault="0005731A" w:rsidP="00A7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729811985"/>
      <w:docPartObj>
        <w:docPartGallery w:val="Page Numbers (Bottom of Page)"/>
        <w:docPartUnique/>
      </w:docPartObj>
    </w:sdtPr>
    <w:sdtEndPr>
      <w:rPr>
        <w:noProof/>
      </w:rPr>
    </w:sdtEndPr>
    <w:sdtContent>
      <w:p w:rsidR="00165E35" w:rsidRPr="00165E35" w:rsidRDefault="00165E35">
        <w:pPr>
          <w:pStyle w:val="Footer"/>
          <w:jc w:val="center"/>
          <w:rPr>
            <w:rFonts w:ascii="Garamond" w:hAnsi="Garamond"/>
          </w:rPr>
        </w:pPr>
        <w:r w:rsidRPr="00165E35">
          <w:rPr>
            <w:rFonts w:ascii="Garamond" w:hAnsi="Garamond"/>
          </w:rPr>
          <w:fldChar w:fldCharType="begin"/>
        </w:r>
        <w:r w:rsidRPr="00165E35">
          <w:rPr>
            <w:rFonts w:ascii="Garamond" w:hAnsi="Garamond"/>
          </w:rPr>
          <w:instrText xml:space="preserve"> PAGE   \* MERGEFORMAT </w:instrText>
        </w:r>
        <w:r w:rsidRPr="00165E35">
          <w:rPr>
            <w:rFonts w:ascii="Garamond" w:hAnsi="Garamond"/>
          </w:rPr>
          <w:fldChar w:fldCharType="separate"/>
        </w:r>
        <w:r w:rsidR="004C721A">
          <w:rPr>
            <w:rFonts w:ascii="Garamond" w:hAnsi="Garamond"/>
            <w:noProof/>
          </w:rPr>
          <w:t>2</w:t>
        </w:r>
        <w:r w:rsidRPr="00165E35">
          <w:rPr>
            <w:rFonts w:ascii="Garamond" w:hAnsi="Garamond"/>
            <w:noProof/>
          </w:rPr>
          <w:fldChar w:fldCharType="end"/>
        </w:r>
      </w:p>
    </w:sdtContent>
  </w:sdt>
  <w:p w:rsidR="00165E35" w:rsidRDefault="00165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1A" w:rsidRDefault="0005731A" w:rsidP="00A70FCA">
      <w:pPr>
        <w:spacing w:after="0" w:line="240" w:lineRule="auto"/>
      </w:pPr>
      <w:r>
        <w:separator/>
      </w:r>
    </w:p>
  </w:footnote>
  <w:footnote w:type="continuationSeparator" w:id="0">
    <w:p w:rsidR="0005731A" w:rsidRDefault="0005731A" w:rsidP="00A70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FCA" w:rsidRPr="00A70FCA" w:rsidRDefault="00A70FCA" w:rsidP="00A70FCA">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61C"/>
    <w:multiLevelType w:val="hybridMultilevel"/>
    <w:tmpl w:val="653C038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28714D"/>
    <w:multiLevelType w:val="hybridMultilevel"/>
    <w:tmpl w:val="E8C6905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D1736A5"/>
    <w:multiLevelType w:val="hybridMultilevel"/>
    <w:tmpl w:val="208626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7ED3B98"/>
    <w:multiLevelType w:val="hybridMultilevel"/>
    <w:tmpl w:val="0B5407B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6A568F6"/>
    <w:multiLevelType w:val="hybridMultilevel"/>
    <w:tmpl w:val="FA702D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0AB6EEE"/>
    <w:multiLevelType w:val="hybridMultilevel"/>
    <w:tmpl w:val="F49EE96A"/>
    <w:lvl w:ilvl="0" w:tplc="0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6">
    <w:nsid w:val="6CA410BE"/>
    <w:multiLevelType w:val="hybridMultilevel"/>
    <w:tmpl w:val="05B6888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3CF2650"/>
    <w:multiLevelType w:val="hybridMultilevel"/>
    <w:tmpl w:val="179288E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CA"/>
    <w:rsid w:val="00001A2A"/>
    <w:rsid w:val="0005731A"/>
    <w:rsid w:val="00114F01"/>
    <w:rsid w:val="00124F72"/>
    <w:rsid w:val="00165E35"/>
    <w:rsid w:val="00342C7B"/>
    <w:rsid w:val="00426112"/>
    <w:rsid w:val="00442913"/>
    <w:rsid w:val="00491F10"/>
    <w:rsid w:val="004B4915"/>
    <w:rsid w:val="004C721A"/>
    <w:rsid w:val="0052609C"/>
    <w:rsid w:val="00527BA0"/>
    <w:rsid w:val="006125AA"/>
    <w:rsid w:val="006449AE"/>
    <w:rsid w:val="006E06F9"/>
    <w:rsid w:val="00721E63"/>
    <w:rsid w:val="0073767D"/>
    <w:rsid w:val="00767406"/>
    <w:rsid w:val="007D4B77"/>
    <w:rsid w:val="008171CE"/>
    <w:rsid w:val="008E1C65"/>
    <w:rsid w:val="00904504"/>
    <w:rsid w:val="00916DB0"/>
    <w:rsid w:val="00A70FCA"/>
    <w:rsid w:val="00AB1B15"/>
    <w:rsid w:val="00B048FC"/>
    <w:rsid w:val="00B10193"/>
    <w:rsid w:val="00C0147F"/>
    <w:rsid w:val="00C17F81"/>
    <w:rsid w:val="00C56308"/>
    <w:rsid w:val="00C73C55"/>
    <w:rsid w:val="00D17587"/>
    <w:rsid w:val="00EE69EB"/>
    <w:rsid w:val="00F02502"/>
    <w:rsid w:val="00F91B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0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FCA"/>
  </w:style>
  <w:style w:type="paragraph" w:styleId="Footer">
    <w:name w:val="footer"/>
    <w:basedOn w:val="Normal"/>
    <w:link w:val="FooterChar"/>
    <w:uiPriority w:val="99"/>
    <w:unhideWhenUsed/>
    <w:rsid w:val="00A70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FCA"/>
  </w:style>
  <w:style w:type="paragraph" w:styleId="ListParagraph">
    <w:name w:val="List Paragraph"/>
    <w:basedOn w:val="Normal"/>
    <w:uiPriority w:val="34"/>
    <w:qFormat/>
    <w:rsid w:val="00A70FCA"/>
    <w:pPr>
      <w:ind w:left="720"/>
      <w:contextualSpacing/>
    </w:pPr>
  </w:style>
  <w:style w:type="character" w:styleId="Hyperlink">
    <w:name w:val="Hyperlink"/>
    <w:basedOn w:val="DefaultParagraphFont"/>
    <w:uiPriority w:val="99"/>
    <w:unhideWhenUsed/>
    <w:rsid w:val="00342C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0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FCA"/>
  </w:style>
  <w:style w:type="paragraph" w:styleId="Footer">
    <w:name w:val="footer"/>
    <w:basedOn w:val="Normal"/>
    <w:link w:val="FooterChar"/>
    <w:uiPriority w:val="99"/>
    <w:unhideWhenUsed/>
    <w:rsid w:val="00A70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FCA"/>
  </w:style>
  <w:style w:type="paragraph" w:styleId="ListParagraph">
    <w:name w:val="List Paragraph"/>
    <w:basedOn w:val="Normal"/>
    <w:uiPriority w:val="34"/>
    <w:qFormat/>
    <w:rsid w:val="00A70FCA"/>
    <w:pPr>
      <w:ind w:left="720"/>
      <w:contextualSpacing/>
    </w:pPr>
  </w:style>
  <w:style w:type="character" w:styleId="Hyperlink">
    <w:name w:val="Hyperlink"/>
    <w:basedOn w:val="DefaultParagraphFont"/>
    <w:uiPriority w:val="99"/>
    <w:unhideWhenUsed/>
    <w:rsid w:val="00342C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349">
      <w:bodyDiv w:val="1"/>
      <w:marLeft w:val="0"/>
      <w:marRight w:val="0"/>
      <w:marTop w:val="0"/>
      <w:marBottom w:val="0"/>
      <w:divBdr>
        <w:top w:val="none" w:sz="0" w:space="0" w:color="auto"/>
        <w:left w:val="none" w:sz="0" w:space="0" w:color="auto"/>
        <w:bottom w:val="none" w:sz="0" w:space="0" w:color="auto"/>
        <w:right w:val="none" w:sz="0" w:space="0" w:color="auto"/>
      </w:divBdr>
      <w:divsChild>
        <w:div w:id="2139181264">
          <w:marLeft w:val="0"/>
          <w:marRight w:val="0"/>
          <w:marTop w:val="0"/>
          <w:marBottom w:val="0"/>
          <w:divBdr>
            <w:top w:val="none" w:sz="0" w:space="0" w:color="auto"/>
            <w:left w:val="none" w:sz="0" w:space="0" w:color="auto"/>
            <w:bottom w:val="none" w:sz="0" w:space="0" w:color="auto"/>
            <w:right w:val="none" w:sz="0" w:space="0" w:color="auto"/>
          </w:divBdr>
        </w:div>
        <w:div w:id="646545157">
          <w:marLeft w:val="0"/>
          <w:marRight w:val="0"/>
          <w:marTop w:val="0"/>
          <w:marBottom w:val="0"/>
          <w:divBdr>
            <w:top w:val="none" w:sz="0" w:space="0" w:color="auto"/>
            <w:left w:val="none" w:sz="0" w:space="0" w:color="auto"/>
            <w:bottom w:val="none" w:sz="0" w:space="0" w:color="auto"/>
            <w:right w:val="none" w:sz="0" w:space="0" w:color="auto"/>
          </w:divBdr>
          <w:divsChild>
            <w:div w:id="18103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2589">
      <w:bodyDiv w:val="1"/>
      <w:marLeft w:val="0"/>
      <w:marRight w:val="0"/>
      <w:marTop w:val="0"/>
      <w:marBottom w:val="0"/>
      <w:divBdr>
        <w:top w:val="none" w:sz="0" w:space="0" w:color="auto"/>
        <w:left w:val="none" w:sz="0" w:space="0" w:color="auto"/>
        <w:bottom w:val="none" w:sz="0" w:space="0" w:color="auto"/>
        <w:right w:val="none" w:sz="0" w:space="0" w:color="auto"/>
      </w:divBdr>
      <w:divsChild>
        <w:div w:id="531572569">
          <w:marLeft w:val="0"/>
          <w:marRight w:val="0"/>
          <w:marTop w:val="0"/>
          <w:marBottom w:val="0"/>
          <w:divBdr>
            <w:top w:val="none" w:sz="0" w:space="0" w:color="auto"/>
            <w:left w:val="none" w:sz="0" w:space="0" w:color="auto"/>
            <w:bottom w:val="none" w:sz="0" w:space="0" w:color="auto"/>
            <w:right w:val="none" w:sz="0" w:space="0" w:color="auto"/>
          </w:divBdr>
        </w:div>
        <w:div w:id="259921704">
          <w:marLeft w:val="0"/>
          <w:marRight w:val="0"/>
          <w:marTop w:val="0"/>
          <w:marBottom w:val="0"/>
          <w:divBdr>
            <w:top w:val="none" w:sz="0" w:space="0" w:color="auto"/>
            <w:left w:val="none" w:sz="0" w:space="0" w:color="auto"/>
            <w:bottom w:val="none" w:sz="0" w:space="0" w:color="auto"/>
            <w:right w:val="none" w:sz="0" w:space="0" w:color="auto"/>
          </w:divBdr>
          <w:divsChild>
            <w:div w:id="932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reynolds@nuim.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aithin.gallagher@lawlibra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Laptop</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4</cp:revision>
  <dcterms:created xsi:type="dcterms:W3CDTF">2017-01-06T19:16:00Z</dcterms:created>
  <dcterms:modified xsi:type="dcterms:W3CDTF">2017-01-26T20:46:00Z</dcterms:modified>
</cp:coreProperties>
</file>