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C6D39" w14:textId="1E561BD7" w:rsidR="008D2DA5" w:rsidRDefault="008D2DA5" w:rsidP="00944D83">
      <w:pPr>
        <w:ind w:left="-1418"/>
        <w:jc w:val="both"/>
        <w:rPr>
          <w:rFonts w:asciiTheme="majorHAnsi" w:hAnsiTheme="majorHAnsi"/>
          <w:b/>
          <w:sz w:val="32"/>
          <w:szCs w:val="32"/>
        </w:rPr>
      </w:pPr>
      <w:r>
        <w:rPr>
          <w:rFonts w:asciiTheme="majorHAnsi" w:hAnsiTheme="majorHAnsi"/>
          <w:b/>
          <w:sz w:val="32"/>
          <w:szCs w:val="32"/>
        </w:rPr>
        <w:t xml:space="preserve">                                                    </w:t>
      </w:r>
      <w:r w:rsidR="00921DAB">
        <w:rPr>
          <w:rFonts w:asciiTheme="majorHAnsi" w:hAnsiTheme="majorHAnsi"/>
          <w:b/>
          <w:sz w:val="32"/>
          <w:szCs w:val="32"/>
        </w:rPr>
        <w:t xml:space="preserve"> </w:t>
      </w:r>
      <w:r w:rsidR="000B0D74">
        <w:rPr>
          <w:rFonts w:asciiTheme="majorHAnsi" w:hAnsiTheme="majorHAnsi"/>
          <w:b/>
          <w:sz w:val="32"/>
          <w:szCs w:val="32"/>
        </w:rPr>
        <w:t xml:space="preserve">Gillian </w:t>
      </w:r>
      <w:r>
        <w:rPr>
          <w:rFonts w:asciiTheme="majorHAnsi" w:hAnsiTheme="majorHAnsi"/>
          <w:b/>
          <w:sz w:val="32"/>
          <w:szCs w:val="32"/>
        </w:rPr>
        <w:t xml:space="preserve">O’Dwyer </w:t>
      </w:r>
    </w:p>
    <w:p w14:paraId="1A6D593C" w14:textId="1F7BA0CB" w:rsidR="00AE5AAE" w:rsidRDefault="00AE5AAE" w:rsidP="00944D83">
      <w:pPr>
        <w:ind w:left="-1418"/>
        <w:jc w:val="both"/>
        <w:rPr>
          <w:rFonts w:asciiTheme="majorHAnsi" w:hAnsiTheme="majorHAnsi"/>
          <w:b/>
          <w:sz w:val="32"/>
          <w:szCs w:val="32"/>
        </w:rPr>
      </w:pPr>
      <w:r>
        <w:rPr>
          <w:rFonts w:asciiTheme="majorHAnsi" w:hAnsiTheme="majorHAnsi"/>
          <w:b/>
          <w:sz w:val="32"/>
          <w:szCs w:val="32"/>
        </w:rPr>
        <w:t xml:space="preserve">                                                          </w:t>
      </w:r>
      <w:r>
        <w:rPr>
          <w:rFonts w:asciiTheme="majorHAnsi" w:hAnsiTheme="majorHAnsi"/>
          <w:b/>
          <w:noProof/>
          <w:sz w:val="32"/>
          <w:szCs w:val="32"/>
          <w:lang w:val="en-US"/>
        </w:rPr>
        <w:drawing>
          <wp:inline distT="0" distB="0" distL="0" distR="0" wp14:anchorId="0DA82915" wp14:editId="7EC32050">
            <wp:extent cx="898301" cy="1081575"/>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 (1).jpg"/>
                    <pic:cNvPicPr/>
                  </pic:nvPicPr>
                  <pic:blipFill>
                    <a:blip r:embed="rId7">
                      <a:extLst>
                        <a:ext uri="{28A0092B-C50C-407E-A947-70E740481C1C}">
                          <a14:useLocalDpi xmlns:a14="http://schemas.microsoft.com/office/drawing/2010/main" val="0"/>
                        </a:ext>
                      </a:extLst>
                    </a:blip>
                    <a:stretch>
                      <a:fillRect/>
                    </a:stretch>
                  </pic:blipFill>
                  <pic:spPr>
                    <a:xfrm>
                      <a:off x="0" y="0"/>
                      <a:ext cx="898599" cy="1081933"/>
                    </a:xfrm>
                    <a:prstGeom prst="rect">
                      <a:avLst/>
                    </a:prstGeom>
                  </pic:spPr>
                </pic:pic>
              </a:graphicData>
            </a:graphic>
          </wp:inline>
        </w:drawing>
      </w:r>
    </w:p>
    <w:p w14:paraId="004AF303" w14:textId="1EBBA37C" w:rsidR="009C2C9C" w:rsidRDefault="008D2DA5" w:rsidP="00AE5AAE">
      <w:pPr>
        <w:jc w:val="both"/>
        <w:rPr>
          <w:rFonts w:asciiTheme="majorHAnsi" w:hAnsiTheme="majorHAnsi"/>
          <w:b/>
          <w:sz w:val="32"/>
          <w:szCs w:val="32"/>
        </w:rPr>
      </w:pPr>
      <w:r>
        <w:rPr>
          <w:rFonts w:asciiTheme="majorHAnsi" w:hAnsiTheme="majorHAnsi"/>
          <w:b/>
          <w:sz w:val="32"/>
          <w:szCs w:val="32"/>
        </w:rPr>
        <w:t xml:space="preserve">                                                      </w:t>
      </w:r>
    </w:p>
    <w:tbl>
      <w:tblPr>
        <w:tblW w:w="10382" w:type="dxa"/>
        <w:tblInd w:w="-1310" w:type="dxa"/>
        <w:tblBorders>
          <w:top w:val="double" w:sz="4" w:space="0" w:color="auto"/>
        </w:tblBorders>
        <w:tblLook w:val="0000" w:firstRow="0" w:lastRow="0" w:firstColumn="0" w:lastColumn="0" w:noHBand="0" w:noVBand="0"/>
      </w:tblPr>
      <w:tblGrid>
        <w:gridCol w:w="10382"/>
      </w:tblGrid>
      <w:tr w:rsidR="000B0D74" w14:paraId="100BF7D3" w14:textId="77777777" w:rsidTr="00944D83">
        <w:trPr>
          <w:trHeight w:val="1564"/>
        </w:trPr>
        <w:tc>
          <w:tcPr>
            <w:tcW w:w="10382" w:type="dxa"/>
            <w:tcBorders>
              <w:bottom w:val="single" w:sz="4" w:space="0" w:color="auto"/>
            </w:tcBorders>
          </w:tcPr>
          <w:p w14:paraId="3096399E" w14:textId="52EB8941" w:rsidR="000B0D74" w:rsidRDefault="000B0D74" w:rsidP="00944D83">
            <w:pPr>
              <w:jc w:val="center"/>
              <w:rPr>
                <w:rFonts w:asciiTheme="majorHAnsi" w:hAnsiTheme="majorHAnsi"/>
              </w:rPr>
            </w:pPr>
            <w:r>
              <w:rPr>
                <w:rFonts w:asciiTheme="majorHAnsi" w:hAnsiTheme="majorHAnsi"/>
              </w:rPr>
              <w:t>17 Mayfield Road, Terenure, Dublin 6w</w:t>
            </w:r>
          </w:p>
          <w:p w14:paraId="0E2D3FFD" w14:textId="2FD1CD8E" w:rsidR="000B0D74" w:rsidRDefault="000B0D74" w:rsidP="00944D83">
            <w:pPr>
              <w:jc w:val="center"/>
              <w:rPr>
                <w:rStyle w:val="Hyperlink"/>
                <w:rFonts w:asciiTheme="majorHAnsi" w:hAnsiTheme="majorHAnsi"/>
              </w:rPr>
            </w:pPr>
            <w:r>
              <w:rPr>
                <w:rFonts w:asciiTheme="majorHAnsi" w:hAnsiTheme="majorHAnsi"/>
              </w:rPr>
              <w:t>Mobile: 086</w:t>
            </w:r>
            <w:r w:rsidR="00EE176F">
              <w:rPr>
                <w:rFonts w:asciiTheme="majorHAnsi" w:hAnsiTheme="majorHAnsi"/>
              </w:rPr>
              <w:t xml:space="preserve"> </w:t>
            </w:r>
            <w:r>
              <w:rPr>
                <w:rFonts w:asciiTheme="majorHAnsi" w:hAnsiTheme="majorHAnsi"/>
              </w:rPr>
              <w:t xml:space="preserve">8689477 Email: </w:t>
            </w:r>
            <w:hyperlink r:id="rId8" w:history="1">
              <w:r w:rsidRPr="00EA18DD">
                <w:rPr>
                  <w:rStyle w:val="Hyperlink"/>
                  <w:rFonts w:asciiTheme="majorHAnsi" w:hAnsiTheme="majorHAnsi"/>
                </w:rPr>
                <w:t>godwyer@tcd.ie</w:t>
              </w:r>
            </w:hyperlink>
          </w:p>
          <w:p w14:paraId="78FC7B5D" w14:textId="77777777" w:rsidR="00CF3329" w:rsidRPr="00CF3329" w:rsidRDefault="00CF3329" w:rsidP="00944D83">
            <w:pPr>
              <w:jc w:val="both"/>
              <w:rPr>
                <w:rFonts w:asciiTheme="majorHAnsi" w:hAnsiTheme="majorHAnsi"/>
              </w:rPr>
            </w:pPr>
            <w:r>
              <w:rPr>
                <w:rStyle w:val="Hyperlink"/>
                <w:rFonts w:asciiTheme="majorHAnsi" w:hAnsiTheme="majorHAnsi"/>
              </w:rPr>
              <w:t xml:space="preserve">                                                               </w:t>
            </w:r>
            <w:r>
              <w:rPr>
                <w:rStyle w:val="Hyperlink"/>
                <w:rFonts w:asciiTheme="majorHAnsi" w:hAnsiTheme="majorHAnsi"/>
                <w:color w:val="auto"/>
                <w:u w:val="none"/>
              </w:rPr>
              <w:t xml:space="preserve">   </w:t>
            </w:r>
          </w:p>
          <w:p w14:paraId="0915904E" w14:textId="77777777" w:rsidR="000B0D74" w:rsidRDefault="000B0D74" w:rsidP="00944D83">
            <w:pPr>
              <w:jc w:val="both"/>
              <w:rPr>
                <w:rFonts w:asciiTheme="majorHAnsi" w:hAnsiTheme="majorHAnsi"/>
              </w:rPr>
            </w:pPr>
          </w:p>
          <w:p w14:paraId="1B4DBB02" w14:textId="77777777" w:rsidR="000B0D74" w:rsidRPr="000B0D74" w:rsidRDefault="000B0D74" w:rsidP="00944D83">
            <w:pPr>
              <w:jc w:val="both"/>
              <w:rPr>
                <w:rFonts w:asciiTheme="majorHAnsi" w:hAnsiTheme="majorHAnsi"/>
              </w:rPr>
            </w:pPr>
            <w:r>
              <w:rPr>
                <w:rFonts w:asciiTheme="majorHAnsi" w:hAnsiTheme="majorHAnsi"/>
                <w:b/>
                <w:sz w:val="32"/>
                <w:szCs w:val="32"/>
              </w:rPr>
              <w:t>Profile</w:t>
            </w:r>
          </w:p>
        </w:tc>
      </w:tr>
      <w:tr w:rsidR="000B0D74" w14:paraId="6FADF615" w14:textId="77777777" w:rsidTr="00944D83">
        <w:trPr>
          <w:trHeight w:val="780"/>
        </w:trPr>
        <w:tc>
          <w:tcPr>
            <w:tcW w:w="10382" w:type="dxa"/>
            <w:tcBorders>
              <w:top w:val="single" w:sz="4" w:space="0" w:color="auto"/>
              <w:bottom w:val="single" w:sz="4" w:space="0" w:color="auto"/>
            </w:tcBorders>
          </w:tcPr>
          <w:p w14:paraId="362F00B1" w14:textId="77777777" w:rsidR="000B0D74" w:rsidRDefault="000B0D74" w:rsidP="00944D83">
            <w:pPr>
              <w:jc w:val="both"/>
              <w:rPr>
                <w:rFonts w:asciiTheme="majorHAnsi" w:hAnsiTheme="majorHAnsi"/>
              </w:rPr>
            </w:pPr>
            <w:r>
              <w:rPr>
                <w:rFonts w:asciiTheme="majorHAnsi" w:hAnsiTheme="majorHAnsi"/>
              </w:rPr>
              <w:t xml:space="preserve">                                                                                                                    </w:t>
            </w:r>
          </w:p>
          <w:p w14:paraId="62114395" w14:textId="0639AB3A" w:rsidR="000B0D74" w:rsidRDefault="000B0D74" w:rsidP="00944D83">
            <w:pPr>
              <w:jc w:val="both"/>
              <w:rPr>
                <w:rFonts w:asciiTheme="majorHAnsi" w:hAnsiTheme="majorHAnsi"/>
              </w:rPr>
            </w:pPr>
            <w:r w:rsidRPr="000B0D74">
              <w:rPr>
                <w:rFonts w:asciiTheme="majorHAnsi" w:hAnsiTheme="majorHAnsi"/>
              </w:rPr>
              <w:t>I am currently studying a BL in Law in Trinity College Dublin. I am a self-motivated, committed and determined in achieving my goals, come what may. I also have strong organisational skills, a sense of responsibility and a capac</w:t>
            </w:r>
            <w:r w:rsidR="00456E90">
              <w:rPr>
                <w:rFonts w:asciiTheme="majorHAnsi" w:hAnsiTheme="majorHAnsi"/>
              </w:rPr>
              <w:t>ity to work hard under pressure</w:t>
            </w:r>
            <w:r w:rsidR="00F35649">
              <w:rPr>
                <w:rFonts w:asciiTheme="majorHAnsi" w:hAnsiTheme="majorHAnsi"/>
              </w:rPr>
              <w:t xml:space="preserve">. </w:t>
            </w:r>
            <w:r w:rsidRPr="000B0D74">
              <w:rPr>
                <w:rFonts w:asciiTheme="majorHAnsi" w:hAnsiTheme="majorHAnsi"/>
              </w:rPr>
              <w:t xml:space="preserve">I am able to relate to a wide range of people and work well in a team environment. I am also very sociable and I enjoy meeting new people. </w:t>
            </w:r>
          </w:p>
          <w:p w14:paraId="330948C6" w14:textId="77777777" w:rsidR="00213C83" w:rsidRDefault="00213C83" w:rsidP="00944D83">
            <w:pPr>
              <w:jc w:val="both"/>
              <w:rPr>
                <w:rFonts w:asciiTheme="majorHAnsi" w:hAnsiTheme="majorHAnsi"/>
              </w:rPr>
            </w:pPr>
          </w:p>
          <w:p w14:paraId="4B5AA663" w14:textId="77777777" w:rsidR="000B0D74" w:rsidRDefault="000B0D74" w:rsidP="00944D83">
            <w:pPr>
              <w:jc w:val="both"/>
              <w:rPr>
                <w:rFonts w:asciiTheme="majorHAnsi" w:hAnsiTheme="majorHAnsi"/>
                <w:b/>
                <w:sz w:val="32"/>
                <w:szCs w:val="32"/>
              </w:rPr>
            </w:pPr>
            <w:r>
              <w:rPr>
                <w:rFonts w:asciiTheme="majorHAnsi" w:hAnsiTheme="majorHAnsi"/>
                <w:b/>
                <w:sz w:val="32"/>
                <w:szCs w:val="32"/>
              </w:rPr>
              <w:t>Education</w:t>
            </w:r>
          </w:p>
        </w:tc>
      </w:tr>
      <w:tr w:rsidR="000B0D74" w14:paraId="3744DF52" w14:textId="77777777" w:rsidTr="00944D83">
        <w:trPr>
          <w:trHeight w:val="780"/>
        </w:trPr>
        <w:tc>
          <w:tcPr>
            <w:tcW w:w="10382" w:type="dxa"/>
            <w:tcBorders>
              <w:top w:val="nil"/>
              <w:bottom w:val="single" w:sz="4" w:space="0" w:color="auto"/>
            </w:tcBorders>
          </w:tcPr>
          <w:p w14:paraId="7FC686D3" w14:textId="57B51443" w:rsidR="000B0D74" w:rsidRDefault="000B0D74" w:rsidP="00944D83">
            <w:pPr>
              <w:jc w:val="both"/>
              <w:rPr>
                <w:rFonts w:asciiTheme="majorHAnsi" w:hAnsiTheme="majorHAnsi"/>
              </w:rPr>
            </w:pPr>
          </w:p>
          <w:p w14:paraId="58DC4223" w14:textId="2A332AE6" w:rsidR="009D3B74" w:rsidRDefault="00C74D6A" w:rsidP="00944D83">
            <w:pPr>
              <w:jc w:val="both"/>
              <w:rPr>
                <w:rFonts w:asciiTheme="majorHAnsi" w:hAnsiTheme="majorHAnsi"/>
                <w:b/>
              </w:rPr>
            </w:pPr>
            <w:r>
              <w:rPr>
                <w:rFonts w:asciiTheme="majorHAnsi" w:hAnsiTheme="majorHAnsi"/>
                <w:b/>
              </w:rPr>
              <w:t xml:space="preserve">September 2013 - Present: </w:t>
            </w:r>
            <w:r w:rsidR="009D3B74">
              <w:rPr>
                <w:rFonts w:asciiTheme="majorHAnsi" w:hAnsiTheme="majorHAnsi"/>
                <w:b/>
              </w:rPr>
              <w:t>Trinity C</w:t>
            </w:r>
            <w:r w:rsidR="00EE176F">
              <w:rPr>
                <w:rFonts w:asciiTheme="majorHAnsi" w:hAnsiTheme="majorHAnsi"/>
                <w:b/>
              </w:rPr>
              <w:t>ollege Dublin, Bachelor of Law</w:t>
            </w:r>
          </w:p>
          <w:p w14:paraId="022BC34C" w14:textId="17DF5172" w:rsidR="00EE176F" w:rsidRPr="00EE176F" w:rsidRDefault="00EE176F" w:rsidP="00944D83">
            <w:pPr>
              <w:pStyle w:val="ListParagraph"/>
              <w:numPr>
                <w:ilvl w:val="0"/>
                <w:numId w:val="21"/>
              </w:numPr>
              <w:jc w:val="both"/>
              <w:rPr>
                <w:rFonts w:asciiTheme="majorHAnsi" w:hAnsiTheme="majorHAnsi"/>
              </w:rPr>
            </w:pPr>
            <w:r w:rsidRPr="00EE176F">
              <w:rPr>
                <w:rFonts w:asciiTheme="majorHAnsi" w:hAnsiTheme="majorHAnsi"/>
              </w:rPr>
              <w:t xml:space="preserve">I am currently </w:t>
            </w:r>
            <w:r w:rsidR="00836E6C">
              <w:rPr>
                <w:rFonts w:asciiTheme="majorHAnsi" w:hAnsiTheme="majorHAnsi"/>
              </w:rPr>
              <w:t>an undergraduate in third year of a</w:t>
            </w:r>
            <w:r w:rsidRPr="00EE176F">
              <w:rPr>
                <w:rFonts w:asciiTheme="majorHAnsi" w:hAnsiTheme="majorHAnsi"/>
              </w:rPr>
              <w:t xml:space="preserve"> Law Degree in Trinity College, studying modules such as Contract Law, Criminal Law, Tort Law and Land Law. </w:t>
            </w:r>
          </w:p>
          <w:p w14:paraId="08017414" w14:textId="63EFF31A" w:rsidR="00EE176F" w:rsidRDefault="00EE176F" w:rsidP="00944D83">
            <w:pPr>
              <w:pStyle w:val="ListParagraph"/>
              <w:numPr>
                <w:ilvl w:val="0"/>
                <w:numId w:val="21"/>
              </w:numPr>
              <w:jc w:val="both"/>
              <w:rPr>
                <w:rFonts w:asciiTheme="majorHAnsi" w:hAnsiTheme="majorHAnsi"/>
              </w:rPr>
            </w:pPr>
            <w:r w:rsidRPr="00EE176F">
              <w:rPr>
                <w:rFonts w:asciiTheme="majorHAnsi" w:hAnsiTheme="majorHAnsi"/>
              </w:rPr>
              <w:t xml:space="preserve">My degree involves a significant amount of research, investigation, analysis and report writing. </w:t>
            </w:r>
          </w:p>
          <w:p w14:paraId="37C9E724" w14:textId="77777777" w:rsidR="009D3B74" w:rsidRPr="009D3B74" w:rsidRDefault="009D3B74" w:rsidP="00944D83">
            <w:pPr>
              <w:jc w:val="both"/>
              <w:rPr>
                <w:rFonts w:asciiTheme="majorHAnsi" w:hAnsiTheme="majorHAnsi"/>
                <w:b/>
              </w:rPr>
            </w:pPr>
          </w:p>
          <w:p w14:paraId="7E2F4EF3" w14:textId="0E2D9001" w:rsidR="000B0D74" w:rsidRDefault="00C74D6A" w:rsidP="00944D83">
            <w:pPr>
              <w:jc w:val="both"/>
              <w:rPr>
                <w:rFonts w:asciiTheme="majorHAnsi" w:hAnsiTheme="majorHAnsi"/>
                <w:b/>
              </w:rPr>
            </w:pPr>
            <w:r>
              <w:rPr>
                <w:rFonts w:asciiTheme="majorHAnsi" w:hAnsiTheme="majorHAnsi"/>
                <w:b/>
              </w:rPr>
              <w:t xml:space="preserve">September 2011 - June 2013: </w:t>
            </w:r>
            <w:r w:rsidR="000B0D74">
              <w:rPr>
                <w:rFonts w:asciiTheme="majorHAnsi" w:hAnsiTheme="majorHAnsi"/>
                <w:b/>
              </w:rPr>
              <w:t>The Insti</w:t>
            </w:r>
            <w:r w:rsidR="00836E6C">
              <w:rPr>
                <w:rFonts w:asciiTheme="majorHAnsi" w:hAnsiTheme="majorHAnsi"/>
                <w:b/>
              </w:rPr>
              <w:t>tute of Education Leeson Street</w:t>
            </w:r>
            <w:r w:rsidR="000B0D74">
              <w:rPr>
                <w:rFonts w:asciiTheme="majorHAnsi" w:hAnsiTheme="majorHAnsi"/>
                <w:b/>
              </w:rPr>
              <w:t xml:space="preserve"> </w:t>
            </w:r>
          </w:p>
          <w:p w14:paraId="77F4BBAE" w14:textId="2F95A425" w:rsidR="00C6215F" w:rsidRPr="00C74D6A" w:rsidRDefault="008D2DA5" w:rsidP="00944D83">
            <w:pPr>
              <w:jc w:val="both"/>
              <w:rPr>
                <w:rFonts w:asciiTheme="majorHAnsi" w:hAnsiTheme="majorHAnsi"/>
              </w:rPr>
            </w:pPr>
            <w:r>
              <w:rPr>
                <w:rFonts w:asciiTheme="majorHAnsi" w:hAnsiTheme="majorHAnsi"/>
              </w:rPr>
              <w:t xml:space="preserve">Winner of </w:t>
            </w:r>
            <w:r w:rsidR="00C6215F" w:rsidRPr="00C74D6A">
              <w:rPr>
                <w:rFonts w:asciiTheme="majorHAnsi" w:hAnsiTheme="majorHAnsi"/>
              </w:rPr>
              <w:t>Business Studies Business Plan Awards 2012</w:t>
            </w:r>
          </w:p>
          <w:p w14:paraId="02D108B6" w14:textId="77777777" w:rsidR="000B0D74" w:rsidRDefault="000B0D74" w:rsidP="00944D83">
            <w:pPr>
              <w:jc w:val="both"/>
              <w:rPr>
                <w:rFonts w:asciiTheme="majorHAnsi" w:hAnsiTheme="majorHAnsi"/>
                <w:b/>
              </w:rPr>
            </w:pPr>
          </w:p>
          <w:p w14:paraId="2847E365" w14:textId="6830417C" w:rsidR="000B0D74" w:rsidRPr="00C74D6A" w:rsidRDefault="000B0D74" w:rsidP="00944D83">
            <w:pPr>
              <w:jc w:val="both"/>
              <w:rPr>
                <w:rFonts w:asciiTheme="majorHAnsi" w:hAnsiTheme="majorHAnsi"/>
                <w:u w:val="single"/>
              </w:rPr>
            </w:pPr>
            <w:r w:rsidRPr="00C74D6A">
              <w:rPr>
                <w:rFonts w:asciiTheme="majorHAnsi" w:hAnsiTheme="majorHAnsi"/>
                <w:u w:val="single"/>
              </w:rPr>
              <w:t>Leaving Cert</w:t>
            </w:r>
            <w:r w:rsidR="00C74D6A" w:rsidRPr="00C74D6A">
              <w:rPr>
                <w:rFonts w:asciiTheme="majorHAnsi" w:hAnsiTheme="majorHAnsi"/>
                <w:u w:val="single"/>
              </w:rPr>
              <w:t>ificate</w:t>
            </w:r>
            <w:r w:rsidRPr="00C74D6A">
              <w:rPr>
                <w:rFonts w:asciiTheme="majorHAnsi" w:hAnsiTheme="majorHAnsi"/>
                <w:u w:val="single"/>
              </w:rPr>
              <w:t xml:space="preserve"> 2013</w:t>
            </w:r>
            <w:r w:rsidR="00C6215F" w:rsidRPr="00C74D6A">
              <w:rPr>
                <w:rFonts w:asciiTheme="majorHAnsi" w:hAnsiTheme="majorHAnsi"/>
                <w:u w:val="single"/>
              </w:rPr>
              <w:t xml:space="preserve"> – 540 points</w:t>
            </w:r>
            <w:r w:rsidR="00695C50">
              <w:rPr>
                <w:rFonts w:asciiTheme="majorHAnsi" w:hAnsiTheme="majorHAnsi"/>
                <w:u w:val="single"/>
              </w:rPr>
              <w:t xml:space="preserve"> – All Higher Level Subjects Taken</w:t>
            </w:r>
          </w:p>
          <w:p w14:paraId="0742E34D" w14:textId="77777777" w:rsidR="009D3B74" w:rsidRDefault="009D3B74" w:rsidP="00944D83">
            <w:pPr>
              <w:jc w:val="both"/>
              <w:rPr>
                <w:rFonts w:asciiTheme="majorHAnsi" w:hAnsiTheme="majorHAnsi"/>
                <w:b/>
              </w:rPr>
            </w:pPr>
          </w:p>
          <w:p w14:paraId="231946B3" w14:textId="05EB5BAB" w:rsidR="00C6215F" w:rsidRDefault="00836E6C" w:rsidP="00944D83">
            <w:pPr>
              <w:jc w:val="both"/>
              <w:rPr>
                <w:rFonts w:asciiTheme="majorHAnsi" w:hAnsiTheme="majorHAnsi"/>
                <w:b/>
              </w:rPr>
            </w:pPr>
            <w:r>
              <w:rPr>
                <w:rFonts w:asciiTheme="majorHAnsi" w:hAnsiTheme="majorHAnsi"/>
                <w:b/>
              </w:rPr>
              <w:t xml:space="preserve">September 2007 - June 2011: </w:t>
            </w:r>
            <w:r w:rsidR="00C6215F">
              <w:rPr>
                <w:rFonts w:asciiTheme="majorHAnsi" w:hAnsiTheme="majorHAnsi"/>
                <w:b/>
              </w:rPr>
              <w:t>Loreto High S</w:t>
            </w:r>
            <w:r>
              <w:rPr>
                <w:rFonts w:asciiTheme="majorHAnsi" w:hAnsiTheme="majorHAnsi"/>
                <w:b/>
              </w:rPr>
              <w:t>chool Beaufort</w:t>
            </w:r>
          </w:p>
          <w:p w14:paraId="1BBA0643" w14:textId="2C16BFB0" w:rsidR="00C6215F" w:rsidRDefault="00C6215F" w:rsidP="00944D83">
            <w:pPr>
              <w:pStyle w:val="ListParagraph"/>
              <w:numPr>
                <w:ilvl w:val="0"/>
                <w:numId w:val="2"/>
              </w:numPr>
              <w:jc w:val="both"/>
              <w:rPr>
                <w:rFonts w:asciiTheme="majorHAnsi" w:hAnsiTheme="majorHAnsi"/>
              </w:rPr>
            </w:pPr>
            <w:r>
              <w:rPr>
                <w:rFonts w:asciiTheme="majorHAnsi" w:hAnsiTheme="majorHAnsi"/>
              </w:rPr>
              <w:t>Gold Medal for highest result in Business Studies</w:t>
            </w:r>
            <w:r w:rsidR="009D3B74">
              <w:rPr>
                <w:rFonts w:asciiTheme="majorHAnsi" w:hAnsiTheme="majorHAnsi"/>
              </w:rPr>
              <w:t xml:space="preserve"> &amp; English</w:t>
            </w:r>
          </w:p>
          <w:p w14:paraId="6CC7CB3E" w14:textId="51F546C6" w:rsidR="00C6215F" w:rsidRDefault="00C6215F" w:rsidP="00944D83">
            <w:pPr>
              <w:pStyle w:val="ListParagraph"/>
              <w:numPr>
                <w:ilvl w:val="0"/>
                <w:numId w:val="2"/>
              </w:numPr>
              <w:jc w:val="both"/>
              <w:rPr>
                <w:rFonts w:asciiTheme="majorHAnsi" w:hAnsiTheme="majorHAnsi"/>
              </w:rPr>
            </w:pPr>
            <w:r>
              <w:rPr>
                <w:rFonts w:asciiTheme="majorHAnsi" w:hAnsiTheme="majorHAnsi"/>
              </w:rPr>
              <w:t>Attendance award</w:t>
            </w:r>
            <w:r w:rsidR="00C74D6A">
              <w:rPr>
                <w:rFonts w:asciiTheme="majorHAnsi" w:hAnsiTheme="majorHAnsi"/>
              </w:rPr>
              <w:t xml:space="preserve"> for full attendance in school year </w:t>
            </w:r>
          </w:p>
          <w:p w14:paraId="317B4753" w14:textId="4EECF0FC" w:rsidR="00B34988" w:rsidRDefault="008E73E8" w:rsidP="00944D83">
            <w:pPr>
              <w:pStyle w:val="ListParagraph"/>
              <w:numPr>
                <w:ilvl w:val="0"/>
                <w:numId w:val="2"/>
              </w:numPr>
              <w:jc w:val="both"/>
              <w:rPr>
                <w:rFonts w:asciiTheme="majorHAnsi" w:hAnsiTheme="majorHAnsi"/>
              </w:rPr>
            </w:pPr>
            <w:r>
              <w:rPr>
                <w:rFonts w:asciiTheme="majorHAnsi" w:hAnsiTheme="majorHAnsi"/>
              </w:rPr>
              <w:t>Class prefect 2010-2011</w:t>
            </w:r>
          </w:p>
          <w:p w14:paraId="72E5E5E2" w14:textId="77777777" w:rsidR="00541E9D" w:rsidRDefault="00541E9D" w:rsidP="00944D83">
            <w:pPr>
              <w:jc w:val="both"/>
              <w:rPr>
                <w:rFonts w:asciiTheme="majorHAnsi" w:hAnsiTheme="majorHAnsi"/>
              </w:rPr>
            </w:pPr>
          </w:p>
          <w:p w14:paraId="197029D3" w14:textId="77777777" w:rsidR="00695C50" w:rsidRDefault="00695C50" w:rsidP="00944D83">
            <w:pPr>
              <w:jc w:val="both"/>
              <w:rPr>
                <w:rFonts w:asciiTheme="majorHAnsi" w:hAnsiTheme="majorHAnsi"/>
              </w:rPr>
            </w:pPr>
          </w:p>
          <w:p w14:paraId="7F01473C" w14:textId="77777777" w:rsidR="00695C50" w:rsidRDefault="00695C50" w:rsidP="00944D83">
            <w:pPr>
              <w:jc w:val="both"/>
              <w:rPr>
                <w:rFonts w:asciiTheme="majorHAnsi" w:hAnsiTheme="majorHAnsi"/>
              </w:rPr>
            </w:pPr>
          </w:p>
          <w:p w14:paraId="6F16C2DA" w14:textId="77777777" w:rsidR="00695C50" w:rsidRDefault="00695C50" w:rsidP="00944D83">
            <w:pPr>
              <w:jc w:val="both"/>
              <w:rPr>
                <w:rFonts w:asciiTheme="majorHAnsi" w:hAnsiTheme="majorHAnsi"/>
              </w:rPr>
            </w:pPr>
          </w:p>
          <w:p w14:paraId="573E215A" w14:textId="77777777" w:rsidR="00695C50" w:rsidRDefault="00695C50" w:rsidP="00944D83">
            <w:pPr>
              <w:jc w:val="both"/>
              <w:rPr>
                <w:rFonts w:asciiTheme="majorHAnsi" w:hAnsiTheme="majorHAnsi"/>
              </w:rPr>
            </w:pPr>
          </w:p>
          <w:p w14:paraId="059252CA" w14:textId="77777777" w:rsidR="00695C50" w:rsidRDefault="00695C50" w:rsidP="00944D83">
            <w:pPr>
              <w:jc w:val="both"/>
              <w:rPr>
                <w:rFonts w:asciiTheme="majorHAnsi" w:hAnsiTheme="majorHAnsi"/>
              </w:rPr>
            </w:pPr>
          </w:p>
          <w:p w14:paraId="1F058B77" w14:textId="77777777" w:rsidR="00AE5AAE" w:rsidRDefault="00AE5AAE" w:rsidP="00944D83">
            <w:pPr>
              <w:jc w:val="both"/>
              <w:rPr>
                <w:rFonts w:asciiTheme="majorHAnsi" w:hAnsiTheme="majorHAnsi"/>
              </w:rPr>
            </w:pPr>
          </w:p>
          <w:p w14:paraId="32C407DB" w14:textId="77777777" w:rsidR="00AE5AAE" w:rsidRDefault="00AE5AAE" w:rsidP="00944D83">
            <w:pPr>
              <w:jc w:val="both"/>
              <w:rPr>
                <w:rFonts w:asciiTheme="majorHAnsi" w:hAnsiTheme="majorHAnsi"/>
              </w:rPr>
            </w:pPr>
          </w:p>
          <w:p w14:paraId="256E3C2B" w14:textId="77777777" w:rsidR="00AE5AAE" w:rsidRDefault="00AE5AAE" w:rsidP="00944D83">
            <w:pPr>
              <w:jc w:val="both"/>
              <w:rPr>
                <w:rFonts w:asciiTheme="majorHAnsi" w:hAnsiTheme="majorHAnsi"/>
              </w:rPr>
            </w:pPr>
          </w:p>
          <w:p w14:paraId="11070EC6" w14:textId="77777777" w:rsidR="00AE5AAE" w:rsidRDefault="00AE5AAE" w:rsidP="00944D83">
            <w:pPr>
              <w:jc w:val="both"/>
              <w:rPr>
                <w:rFonts w:asciiTheme="majorHAnsi" w:hAnsiTheme="majorHAnsi"/>
              </w:rPr>
            </w:pPr>
          </w:p>
          <w:p w14:paraId="597EC1BC" w14:textId="77777777" w:rsidR="00695C50" w:rsidRDefault="00695C50" w:rsidP="00944D83">
            <w:pPr>
              <w:jc w:val="both"/>
              <w:rPr>
                <w:rFonts w:asciiTheme="majorHAnsi" w:hAnsiTheme="majorHAnsi"/>
              </w:rPr>
            </w:pPr>
          </w:p>
          <w:p w14:paraId="75022111" w14:textId="77777777" w:rsidR="00541E9D" w:rsidRPr="00541E9D" w:rsidRDefault="00541E9D" w:rsidP="00944D83">
            <w:pPr>
              <w:jc w:val="both"/>
              <w:rPr>
                <w:rFonts w:asciiTheme="majorHAnsi" w:hAnsiTheme="majorHAnsi"/>
              </w:rPr>
            </w:pPr>
          </w:p>
          <w:p w14:paraId="78C4F701" w14:textId="77777777" w:rsidR="00C6215F" w:rsidRPr="00C6215F" w:rsidRDefault="00C6215F" w:rsidP="00944D83">
            <w:pPr>
              <w:jc w:val="both"/>
              <w:rPr>
                <w:rFonts w:asciiTheme="majorHAnsi" w:hAnsiTheme="majorHAnsi"/>
                <w:b/>
                <w:sz w:val="32"/>
                <w:szCs w:val="32"/>
              </w:rPr>
            </w:pPr>
            <w:r>
              <w:rPr>
                <w:rFonts w:asciiTheme="majorHAnsi" w:hAnsiTheme="majorHAnsi"/>
                <w:b/>
                <w:sz w:val="32"/>
                <w:szCs w:val="32"/>
              </w:rPr>
              <w:t>Work Experience</w:t>
            </w:r>
          </w:p>
        </w:tc>
      </w:tr>
      <w:tr w:rsidR="00C6215F" w14:paraId="173B05D0" w14:textId="77777777" w:rsidTr="00944D83">
        <w:trPr>
          <w:trHeight w:val="780"/>
        </w:trPr>
        <w:tc>
          <w:tcPr>
            <w:tcW w:w="10382" w:type="dxa"/>
            <w:tcBorders>
              <w:top w:val="nil"/>
              <w:bottom w:val="nil"/>
            </w:tcBorders>
          </w:tcPr>
          <w:p w14:paraId="65AAB150" w14:textId="0A567085" w:rsidR="00C74D6A" w:rsidRDefault="00C74D6A" w:rsidP="00944D83">
            <w:pPr>
              <w:jc w:val="both"/>
              <w:rPr>
                <w:rFonts w:asciiTheme="majorHAnsi" w:hAnsiTheme="majorHAnsi"/>
                <w:b/>
              </w:rPr>
            </w:pPr>
          </w:p>
          <w:p w14:paraId="2C627E3E" w14:textId="683D0FDF" w:rsidR="00213C83" w:rsidRDefault="00213C83" w:rsidP="00944D83">
            <w:pPr>
              <w:jc w:val="both"/>
              <w:rPr>
                <w:rFonts w:asciiTheme="majorHAnsi" w:hAnsiTheme="majorHAnsi"/>
                <w:b/>
              </w:rPr>
            </w:pPr>
            <w:r>
              <w:rPr>
                <w:rFonts w:asciiTheme="majorHAnsi" w:hAnsiTheme="majorHAnsi"/>
                <w:b/>
              </w:rPr>
              <w:t>Zara</w:t>
            </w:r>
            <w:r w:rsidR="00DA683A">
              <w:rPr>
                <w:rFonts w:asciiTheme="majorHAnsi" w:hAnsiTheme="majorHAnsi"/>
                <w:b/>
              </w:rPr>
              <w:t>,</w:t>
            </w:r>
            <w:r>
              <w:rPr>
                <w:rFonts w:asciiTheme="majorHAnsi" w:hAnsiTheme="majorHAnsi"/>
                <w:b/>
              </w:rPr>
              <w:t xml:space="preserve"> Dundrum</w:t>
            </w:r>
            <w:r w:rsidR="00DA683A">
              <w:rPr>
                <w:rFonts w:asciiTheme="majorHAnsi" w:hAnsiTheme="majorHAnsi"/>
                <w:b/>
              </w:rPr>
              <w:t xml:space="preserve"> Town Centre </w:t>
            </w:r>
          </w:p>
          <w:p w14:paraId="68380D4D" w14:textId="61345A64" w:rsidR="00C6215F" w:rsidRDefault="00213C83" w:rsidP="00944D83">
            <w:pPr>
              <w:jc w:val="both"/>
              <w:rPr>
                <w:rFonts w:asciiTheme="majorHAnsi" w:hAnsiTheme="majorHAnsi"/>
                <w:b/>
              </w:rPr>
            </w:pPr>
            <w:r>
              <w:rPr>
                <w:rFonts w:asciiTheme="majorHAnsi" w:hAnsiTheme="majorHAnsi"/>
                <w:b/>
              </w:rPr>
              <w:t xml:space="preserve">October 2015 – Present: </w:t>
            </w:r>
            <w:r w:rsidR="00B34988">
              <w:rPr>
                <w:rFonts w:asciiTheme="majorHAnsi" w:hAnsiTheme="majorHAnsi"/>
                <w:b/>
              </w:rPr>
              <w:t xml:space="preserve">Permanent Contract Sales Assistant </w:t>
            </w:r>
          </w:p>
          <w:p w14:paraId="70D8E749" w14:textId="49A8F532" w:rsidR="00B34988" w:rsidRDefault="00B34988" w:rsidP="00944D83">
            <w:pPr>
              <w:pStyle w:val="ListParagraph"/>
              <w:numPr>
                <w:ilvl w:val="0"/>
                <w:numId w:val="17"/>
              </w:numPr>
              <w:jc w:val="both"/>
              <w:rPr>
                <w:rFonts w:asciiTheme="majorHAnsi" w:hAnsiTheme="majorHAnsi"/>
              </w:rPr>
            </w:pPr>
            <w:r>
              <w:rPr>
                <w:rFonts w:asciiTheme="majorHAnsi" w:hAnsiTheme="majorHAnsi"/>
              </w:rPr>
              <w:t xml:space="preserve">Duties include </w:t>
            </w:r>
            <w:r w:rsidR="00C74D6A">
              <w:rPr>
                <w:rFonts w:asciiTheme="majorHAnsi" w:hAnsiTheme="majorHAnsi"/>
              </w:rPr>
              <w:t xml:space="preserve">interacting with clients, customer service, </w:t>
            </w:r>
            <w:r w:rsidR="00213C83">
              <w:rPr>
                <w:rFonts w:asciiTheme="majorHAnsi" w:hAnsiTheme="majorHAnsi"/>
              </w:rPr>
              <w:t>assisting customers locate merchandise and clothing sizes, ensuring the visual display and stock within the store is maintained to a high standard and the replenishment</w:t>
            </w:r>
            <w:r>
              <w:rPr>
                <w:rFonts w:asciiTheme="majorHAnsi" w:hAnsiTheme="majorHAnsi"/>
              </w:rPr>
              <w:t xml:space="preserve"> of stock</w:t>
            </w:r>
            <w:r w:rsidR="00C74D6A">
              <w:rPr>
                <w:rFonts w:asciiTheme="majorHAnsi" w:hAnsiTheme="majorHAnsi"/>
              </w:rPr>
              <w:t>.</w:t>
            </w:r>
          </w:p>
          <w:p w14:paraId="737A4C92" w14:textId="1EE717F0" w:rsidR="00B34988" w:rsidRPr="00B34988" w:rsidRDefault="00B34988" w:rsidP="00944D83">
            <w:pPr>
              <w:pStyle w:val="ListParagraph"/>
              <w:numPr>
                <w:ilvl w:val="0"/>
                <w:numId w:val="17"/>
              </w:numPr>
              <w:jc w:val="both"/>
              <w:rPr>
                <w:rFonts w:asciiTheme="majorHAnsi" w:hAnsiTheme="majorHAnsi"/>
              </w:rPr>
            </w:pPr>
            <w:r>
              <w:rPr>
                <w:rFonts w:asciiTheme="majorHAnsi" w:hAnsiTheme="majorHAnsi"/>
              </w:rPr>
              <w:t>4 month contract extended to permanent contract</w:t>
            </w:r>
            <w:r w:rsidR="00C74D6A">
              <w:rPr>
                <w:rFonts w:asciiTheme="majorHAnsi" w:hAnsiTheme="majorHAnsi"/>
              </w:rPr>
              <w:t>.</w:t>
            </w:r>
            <w:r>
              <w:rPr>
                <w:rFonts w:asciiTheme="majorHAnsi" w:hAnsiTheme="majorHAnsi"/>
              </w:rPr>
              <w:t xml:space="preserve"> </w:t>
            </w:r>
          </w:p>
          <w:p w14:paraId="32D8B3DD" w14:textId="77777777" w:rsidR="00213C83" w:rsidRDefault="00213C83" w:rsidP="00944D83">
            <w:pPr>
              <w:jc w:val="both"/>
              <w:rPr>
                <w:rFonts w:asciiTheme="majorHAnsi" w:hAnsiTheme="majorHAnsi"/>
                <w:b/>
              </w:rPr>
            </w:pPr>
          </w:p>
          <w:p w14:paraId="2AF1BB25" w14:textId="7F81D516" w:rsidR="00B34988" w:rsidRDefault="00213C83" w:rsidP="00944D83">
            <w:pPr>
              <w:jc w:val="both"/>
              <w:rPr>
                <w:rFonts w:asciiTheme="majorHAnsi" w:hAnsiTheme="majorHAnsi"/>
                <w:b/>
              </w:rPr>
            </w:pPr>
            <w:r>
              <w:rPr>
                <w:rFonts w:asciiTheme="majorHAnsi" w:hAnsiTheme="majorHAnsi"/>
                <w:b/>
              </w:rPr>
              <w:t>Pinkberry Frozen Yogurt, Santa Barbara</w:t>
            </w:r>
          </w:p>
          <w:p w14:paraId="1116DEBC" w14:textId="169BEEAB" w:rsidR="009D3B74" w:rsidRDefault="00213C83" w:rsidP="00944D83">
            <w:pPr>
              <w:jc w:val="both"/>
              <w:rPr>
                <w:rFonts w:asciiTheme="majorHAnsi" w:hAnsiTheme="majorHAnsi"/>
                <w:b/>
              </w:rPr>
            </w:pPr>
            <w:r>
              <w:rPr>
                <w:rFonts w:asciiTheme="majorHAnsi" w:hAnsiTheme="majorHAnsi"/>
                <w:b/>
              </w:rPr>
              <w:t xml:space="preserve">May 2015- August 2015: </w:t>
            </w:r>
            <w:r w:rsidR="009D3B74">
              <w:rPr>
                <w:rFonts w:asciiTheme="majorHAnsi" w:hAnsiTheme="majorHAnsi"/>
                <w:b/>
              </w:rPr>
              <w:t>T</w:t>
            </w:r>
            <w:r>
              <w:rPr>
                <w:rFonts w:asciiTheme="majorHAnsi" w:hAnsiTheme="majorHAnsi"/>
                <w:b/>
              </w:rPr>
              <w:t>eam Member (Server &amp; Cashier)</w:t>
            </w:r>
          </w:p>
          <w:p w14:paraId="1CE247C1" w14:textId="115E296B" w:rsidR="00695C50" w:rsidRPr="00695C50" w:rsidRDefault="00695C50" w:rsidP="00944D83">
            <w:pPr>
              <w:pStyle w:val="ListParagraph"/>
              <w:numPr>
                <w:ilvl w:val="0"/>
                <w:numId w:val="22"/>
              </w:numPr>
              <w:jc w:val="both"/>
              <w:rPr>
                <w:rFonts w:asciiTheme="majorHAnsi" w:hAnsiTheme="majorHAnsi"/>
              </w:rPr>
            </w:pPr>
            <w:r w:rsidRPr="00695C50">
              <w:rPr>
                <w:rFonts w:asciiTheme="majorHAnsi" w:hAnsiTheme="majorHAnsi"/>
              </w:rPr>
              <w:t>Pinkberry is a valued brand is the US. Its reputation is built on high standards of cleanliness and hygiene supported by excellent customer service. All staff received extensive training in order to protect the brand's promise.</w:t>
            </w:r>
          </w:p>
          <w:p w14:paraId="097E35ED" w14:textId="554A4267" w:rsidR="00C74D6A" w:rsidRPr="00836E6C" w:rsidRDefault="009D3B74" w:rsidP="00944D83">
            <w:pPr>
              <w:pStyle w:val="ListParagraph"/>
              <w:numPr>
                <w:ilvl w:val="0"/>
                <w:numId w:val="16"/>
              </w:numPr>
              <w:jc w:val="both"/>
              <w:rPr>
                <w:rFonts w:asciiTheme="majorHAnsi" w:hAnsiTheme="majorHAnsi"/>
                <w:b/>
              </w:rPr>
            </w:pPr>
            <w:r>
              <w:rPr>
                <w:rFonts w:asciiTheme="majorHAnsi" w:hAnsiTheme="majorHAnsi"/>
              </w:rPr>
              <w:t>Duties included</w:t>
            </w:r>
            <w:r w:rsidR="00C74D6A">
              <w:rPr>
                <w:rFonts w:asciiTheme="majorHAnsi" w:hAnsiTheme="majorHAnsi"/>
              </w:rPr>
              <w:t xml:space="preserve"> serving</w:t>
            </w:r>
            <w:r>
              <w:rPr>
                <w:rFonts w:asciiTheme="majorHAnsi" w:hAnsiTheme="majorHAnsi"/>
              </w:rPr>
              <w:t xml:space="preserve"> preparing food</w:t>
            </w:r>
            <w:r w:rsidR="00C74D6A">
              <w:rPr>
                <w:rFonts w:asciiTheme="majorHAnsi" w:hAnsiTheme="majorHAnsi"/>
              </w:rPr>
              <w:t xml:space="preserve"> for customers</w:t>
            </w:r>
            <w:r w:rsidR="00695C50">
              <w:rPr>
                <w:rFonts w:asciiTheme="majorHAnsi" w:hAnsiTheme="majorHAnsi"/>
              </w:rPr>
              <w:t xml:space="preserve"> according to California Law Standards (online test certficate achieved to be able to do so) </w:t>
            </w:r>
            <w:r>
              <w:rPr>
                <w:rFonts w:asciiTheme="majorHAnsi" w:hAnsiTheme="majorHAnsi"/>
              </w:rPr>
              <w:t xml:space="preserve">, </w:t>
            </w:r>
            <w:r w:rsidR="00C74D6A">
              <w:rPr>
                <w:rFonts w:asciiTheme="majorHAnsi" w:hAnsiTheme="majorHAnsi"/>
              </w:rPr>
              <w:t xml:space="preserve">working on the till and ensuring the food offering remains fully stocked and visually appealing. </w:t>
            </w:r>
          </w:p>
          <w:p w14:paraId="31285DE1" w14:textId="77777777" w:rsidR="00836E6C" w:rsidRPr="00C74D6A" w:rsidRDefault="00836E6C" w:rsidP="00944D83">
            <w:pPr>
              <w:pStyle w:val="ListParagraph"/>
              <w:jc w:val="both"/>
              <w:rPr>
                <w:rFonts w:asciiTheme="majorHAnsi" w:hAnsiTheme="majorHAnsi"/>
                <w:b/>
              </w:rPr>
            </w:pPr>
          </w:p>
          <w:p w14:paraId="0708188F" w14:textId="49E781B7" w:rsidR="00C74D6A" w:rsidRPr="00C74D6A" w:rsidRDefault="00C74D6A" w:rsidP="00944D83">
            <w:pPr>
              <w:jc w:val="both"/>
              <w:rPr>
                <w:rFonts w:asciiTheme="majorHAnsi" w:hAnsiTheme="majorHAnsi"/>
                <w:b/>
              </w:rPr>
            </w:pPr>
            <w:r w:rsidRPr="00C74D6A">
              <w:rPr>
                <w:rFonts w:asciiTheme="majorHAnsi" w:hAnsiTheme="majorHAnsi"/>
                <w:b/>
              </w:rPr>
              <w:t>Abercrombie &amp; Fitch, Santa Barbara</w:t>
            </w:r>
          </w:p>
          <w:p w14:paraId="49632BDF" w14:textId="2AD34B9A" w:rsidR="002D1C5A" w:rsidRDefault="00C74D6A" w:rsidP="00944D83">
            <w:pPr>
              <w:jc w:val="both"/>
              <w:rPr>
                <w:rFonts w:asciiTheme="majorHAnsi" w:hAnsiTheme="majorHAnsi"/>
                <w:b/>
              </w:rPr>
            </w:pPr>
            <w:r>
              <w:rPr>
                <w:rFonts w:asciiTheme="majorHAnsi" w:hAnsiTheme="majorHAnsi"/>
                <w:b/>
              </w:rPr>
              <w:t xml:space="preserve">May 2015- August 2015: </w:t>
            </w:r>
            <w:r w:rsidR="009D3B74">
              <w:rPr>
                <w:rFonts w:asciiTheme="majorHAnsi" w:hAnsiTheme="majorHAnsi"/>
                <w:b/>
              </w:rPr>
              <w:t xml:space="preserve">Brand Representative </w:t>
            </w:r>
          </w:p>
          <w:p w14:paraId="58A9D0D1" w14:textId="77AC111A" w:rsidR="00C74D6A" w:rsidRDefault="00C74D6A" w:rsidP="00944D83">
            <w:pPr>
              <w:pStyle w:val="ListParagraph"/>
              <w:numPr>
                <w:ilvl w:val="0"/>
                <w:numId w:val="17"/>
              </w:numPr>
              <w:jc w:val="both"/>
              <w:rPr>
                <w:rFonts w:asciiTheme="majorHAnsi" w:hAnsiTheme="majorHAnsi"/>
              </w:rPr>
            </w:pPr>
            <w:r>
              <w:rPr>
                <w:rFonts w:asciiTheme="majorHAnsi" w:hAnsiTheme="majorHAnsi"/>
              </w:rPr>
              <w:t>Duties include using the till, assisting customers, ensuring the visual display and merchandise in line with company requirements at all times.</w:t>
            </w:r>
          </w:p>
          <w:p w14:paraId="6467BB32" w14:textId="7D469CD9" w:rsidR="00695C50" w:rsidRPr="00695C50" w:rsidRDefault="00695C50" w:rsidP="00695C50">
            <w:pPr>
              <w:pStyle w:val="ListParagraph"/>
              <w:numPr>
                <w:ilvl w:val="0"/>
                <w:numId w:val="17"/>
              </w:numPr>
              <w:jc w:val="both"/>
              <w:rPr>
                <w:rFonts w:asciiTheme="majorHAnsi" w:hAnsiTheme="majorHAnsi"/>
              </w:rPr>
            </w:pPr>
            <w:r w:rsidRPr="00695C50">
              <w:rPr>
                <w:rFonts w:asciiTheme="majorHAnsi" w:hAnsiTheme="majorHAnsi"/>
              </w:rPr>
              <w:t>This particular store is known as a 'tourist store'. Whilst working there I enjoyed interacting and servicing customers from many different cultures.</w:t>
            </w:r>
          </w:p>
          <w:p w14:paraId="4F7CF1D5" w14:textId="77777777" w:rsidR="009D3B74" w:rsidRDefault="009D3B74" w:rsidP="00944D83">
            <w:pPr>
              <w:jc w:val="both"/>
              <w:rPr>
                <w:rFonts w:asciiTheme="majorHAnsi" w:hAnsiTheme="majorHAnsi"/>
                <w:b/>
              </w:rPr>
            </w:pPr>
          </w:p>
          <w:p w14:paraId="4B03E887" w14:textId="43830C81" w:rsidR="00C74D6A" w:rsidRDefault="00C74D6A" w:rsidP="00944D83">
            <w:pPr>
              <w:jc w:val="both"/>
              <w:rPr>
                <w:rFonts w:asciiTheme="majorHAnsi" w:hAnsiTheme="majorHAnsi"/>
                <w:b/>
              </w:rPr>
            </w:pPr>
            <w:r>
              <w:rPr>
                <w:rFonts w:asciiTheme="majorHAnsi" w:hAnsiTheme="majorHAnsi"/>
                <w:b/>
              </w:rPr>
              <w:t>Tommy Hilfiger, Grafton Street</w:t>
            </w:r>
          </w:p>
          <w:p w14:paraId="7C96EF3D" w14:textId="779662C8" w:rsidR="002D1C5A" w:rsidRDefault="00C74D6A" w:rsidP="00944D83">
            <w:pPr>
              <w:jc w:val="both"/>
              <w:rPr>
                <w:rFonts w:asciiTheme="majorHAnsi" w:hAnsiTheme="majorHAnsi"/>
                <w:b/>
              </w:rPr>
            </w:pPr>
            <w:r>
              <w:rPr>
                <w:rFonts w:asciiTheme="majorHAnsi" w:hAnsiTheme="majorHAnsi"/>
                <w:b/>
              </w:rPr>
              <w:t xml:space="preserve">November 2014-February 2015: Sales Assistant </w:t>
            </w:r>
          </w:p>
          <w:p w14:paraId="4DF06D59" w14:textId="59DEC6B6" w:rsidR="00C74D6A" w:rsidRDefault="00C74D6A" w:rsidP="00944D83">
            <w:pPr>
              <w:pStyle w:val="ListParagraph"/>
              <w:numPr>
                <w:ilvl w:val="0"/>
                <w:numId w:val="17"/>
              </w:numPr>
              <w:jc w:val="both"/>
              <w:rPr>
                <w:rFonts w:asciiTheme="majorHAnsi" w:hAnsiTheme="majorHAnsi"/>
              </w:rPr>
            </w:pPr>
            <w:r>
              <w:rPr>
                <w:rFonts w:asciiTheme="majorHAnsi" w:hAnsiTheme="majorHAnsi"/>
              </w:rPr>
              <w:t xml:space="preserve">Duties include using the till, assisting customers locate merchandise and clothing sizes, ensuring the visual display and stock within the store is maintained to a high standard and the replenishment of stock. </w:t>
            </w:r>
          </w:p>
          <w:p w14:paraId="4564E036" w14:textId="77777777" w:rsidR="002D1C5A" w:rsidRDefault="002D1C5A" w:rsidP="00944D83">
            <w:pPr>
              <w:ind w:left="360"/>
              <w:jc w:val="both"/>
              <w:rPr>
                <w:rFonts w:asciiTheme="majorHAnsi" w:hAnsiTheme="majorHAnsi"/>
                <w:b/>
              </w:rPr>
            </w:pPr>
          </w:p>
          <w:p w14:paraId="1A7932A9" w14:textId="1583860F" w:rsidR="00C74D6A" w:rsidRPr="00C74D6A" w:rsidRDefault="00C74D6A" w:rsidP="00944D83">
            <w:pPr>
              <w:jc w:val="both"/>
              <w:rPr>
                <w:rFonts w:asciiTheme="majorHAnsi" w:hAnsiTheme="majorHAnsi"/>
                <w:b/>
              </w:rPr>
            </w:pPr>
            <w:r>
              <w:rPr>
                <w:rFonts w:asciiTheme="majorHAnsi" w:hAnsiTheme="majorHAnsi"/>
                <w:b/>
              </w:rPr>
              <w:t>The Mayfield Eatery, Terenure</w:t>
            </w:r>
          </w:p>
          <w:p w14:paraId="72FC19E4" w14:textId="39BD4CC9" w:rsidR="002D1C5A" w:rsidRDefault="00C74D6A" w:rsidP="00944D83">
            <w:pPr>
              <w:jc w:val="both"/>
              <w:rPr>
                <w:rFonts w:asciiTheme="majorHAnsi" w:hAnsiTheme="majorHAnsi"/>
                <w:b/>
              </w:rPr>
            </w:pPr>
            <w:r>
              <w:rPr>
                <w:rFonts w:asciiTheme="majorHAnsi" w:hAnsiTheme="majorHAnsi"/>
                <w:b/>
              </w:rPr>
              <w:t xml:space="preserve">May 2014-September 2014: </w:t>
            </w:r>
            <w:r w:rsidR="00C6215F">
              <w:rPr>
                <w:rFonts w:asciiTheme="majorHAnsi" w:hAnsiTheme="majorHAnsi"/>
                <w:b/>
              </w:rPr>
              <w:t>Hostess</w:t>
            </w:r>
            <w:r w:rsidR="00F35649">
              <w:rPr>
                <w:rFonts w:asciiTheme="majorHAnsi" w:hAnsiTheme="majorHAnsi"/>
                <w:b/>
              </w:rPr>
              <w:t>/Waitress</w:t>
            </w:r>
            <w:r w:rsidR="009D3B74">
              <w:rPr>
                <w:rFonts w:asciiTheme="majorHAnsi" w:hAnsiTheme="majorHAnsi"/>
                <w:b/>
              </w:rPr>
              <w:t xml:space="preserve"> </w:t>
            </w:r>
          </w:p>
          <w:p w14:paraId="3EC844D4" w14:textId="22850E0E" w:rsidR="00A80019" w:rsidRPr="00B34988" w:rsidRDefault="00A80019" w:rsidP="00944D83">
            <w:pPr>
              <w:pStyle w:val="ListParagraph"/>
              <w:numPr>
                <w:ilvl w:val="0"/>
                <w:numId w:val="16"/>
              </w:numPr>
              <w:jc w:val="both"/>
              <w:rPr>
                <w:rFonts w:asciiTheme="majorHAnsi" w:hAnsiTheme="majorHAnsi"/>
                <w:b/>
              </w:rPr>
            </w:pPr>
            <w:r>
              <w:rPr>
                <w:rFonts w:asciiTheme="majorHAnsi" w:hAnsiTheme="majorHAnsi"/>
              </w:rPr>
              <w:t xml:space="preserve">Duties included making seating plans, dealing with customers, taking </w:t>
            </w:r>
            <w:r w:rsidR="00C74D6A">
              <w:rPr>
                <w:rFonts w:asciiTheme="majorHAnsi" w:hAnsiTheme="majorHAnsi"/>
              </w:rPr>
              <w:t>phone calls, taking orders and</w:t>
            </w:r>
            <w:r>
              <w:rPr>
                <w:rFonts w:asciiTheme="majorHAnsi" w:hAnsiTheme="majorHAnsi"/>
              </w:rPr>
              <w:t xml:space="preserve"> working on the till.</w:t>
            </w:r>
          </w:p>
          <w:p w14:paraId="616C16CA" w14:textId="77777777" w:rsidR="00B34988" w:rsidRDefault="00B34988" w:rsidP="00944D83">
            <w:pPr>
              <w:jc w:val="both"/>
              <w:rPr>
                <w:rFonts w:asciiTheme="majorHAnsi" w:hAnsiTheme="majorHAnsi"/>
                <w:b/>
              </w:rPr>
            </w:pPr>
          </w:p>
          <w:p w14:paraId="63AC4212" w14:textId="57E83450" w:rsidR="00213C83" w:rsidRDefault="00213C83" w:rsidP="00944D83">
            <w:pPr>
              <w:jc w:val="both"/>
              <w:rPr>
                <w:rFonts w:asciiTheme="majorHAnsi" w:hAnsiTheme="majorHAnsi"/>
                <w:b/>
              </w:rPr>
            </w:pPr>
            <w:r>
              <w:rPr>
                <w:rFonts w:asciiTheme="majorHAnsi" w:hAnsiTheme="majorHAnsi"/>
                <w:b/>
              </w:rPr>
              <w:t>KPMG, F</w:t>
            </w:r>
            <w:r w:rsidR="00EE176F">
              <w:rPr>
                <w:rFonts w:asciiTheme="majorHAnsi" w:hAnsiTheme="majorHAnsi"/>
                <w:b/>
              </w:rPr>
              <w:t xml:space="preserve">inancial </w:t>
            </w:r>
            <w:r>
              <w:rPr>
                <w:rFonts w:asciiTheme="majorHAnsi" w:hAnsiTheme="majorHAnsi"/>
                <w:b/>
              </w:rPr>
              <w:t>S</w:t>
            </w:r>
            <w:r w:rsidR="00EE176F">
              <w:rPr>
                <w:rFonts w:asciiTheme="majorHAnsi" w:hAnsiTheme="majorHAnsi"/>
                <w:b/>
              </w:rPr>
              <w:t>ervices</w:t>
            </w:r>
            <w:r>
              <w:rPr>
                <w:rFonts w:asciiTheme="majorHAnsi" w:hAnsiTheme="majorHAnsi"/>
                <w:b/>
              </w:rPr>
              <w:t xml:space="preserve"> Audit</w:t>
            </w:r>
          </w:p>
          <w:p w14:paraId="68C07E78" w14:textId="486E6F0A" w:rsidR="00B34988" w:rsidRDefault="00213C83" w:rsidP="00944D83">
            <w:pPr>
              <w:jc w:val="both"/>
              <w:rPr>
                <w:rFonts w:asciiTheme="majorHAnsi" w:hAnsiTheme="majorHAnsi"/>
                <w:b/>
              </w:rPr>
            </w:pPr>
            <w:r>
              <w:rPr>
                <w:rFonts w:asciiTheme="majorHAnsi" w:hAnsiTheme="majorHAnsi"/>
                <w:b/>
              </w:rPr>
              <w:t>2011:</w:t>
            </w:r>
            <w:r w:rsidR="00B34988">
              <w:rPr>
                <w:rFonts w:asciiTheme="majorHAnsi" w:hAnsiTheme="majorHAnsi"/>
                <w:b/>
              </w:rPr>
              <w:t xml:space="preserve"> T</w:t>
            </w:r>
            <w:r>
              <w:rPr>
                <w:rFonts w:asciiTheme="majorHAnsi" w:hAnsiTheme="majorHAnsi"/>
                <w:b/>
              </w:rPr>
              <w:t>ransition Year Work Experience</w:t>
            </w:r>
          </w:p>
          <w:p w14:paraId="4FA6BAC8" w14:textId="7657B4A9" w:rsidR="00213C83" w:rsidRDefault="006539FB" w:rsidP="00944D83">
            <w:pPr>
              <w:pStyle w:val="ListParagraph"/>
              <w:numPr>
                <w:ilvl w:val="0"/>
                <w:numId w:val="16"/>
              </w:numPr>
              <w:jc w:val="both"/>
              <w:rPr>
                <w:rFonts w:asciiTheme="majorHAnsi" w:hAnsiTheme="majorHAnsi"/>
              </w:rPr>
            </w:pPr>
            <w:r>
              <w:rPr>
                <w:rFonts w:asciiTheme="majorHAnsi" w:hAnsiTheme="majorHAnsi"/>
              </w:rPr>
              <w:t>A</w:t>
            </w:r>
            <w:r w:rsidR="00213C83">
              <w:rPr>
                <w:rFonts w:asciiTheme="majorHAnsi" w:hAnsiTheme="majorHAnsi"/>
              </w:rPr>
              <w:t>ssisting</w:t>
            </w:r>
            <w:r>
              <w:rPr>
                <w:rFonts w:asciiTheme="majorHAnsi" w:hAnsiTheme="majorHAnsi"/>
              </w:rPr>
              <w:t xml:space="preserve"> audit team</w:t>
            </w:r>
            <w:r w:rsidR="00213C83">
              <w:rPr>
                <w:rFonts w:asciiTheme="majorHAnsi" w:hAnsiTheme="majorHAnsi"/>
              </w:rPr>
              <w:t xml:space="preserve"> with file preparation, audit confirmations and file archiving. </w:t>
            </w:r>
          </w:p>
          <w:p w14:paraId="5224A9B1" w14:textId="5EC728AC" w:rsidR="00695C50" w:rsidRPr="00695C50" w:rsidRDefault="00695C50" w:rsidP="00695C50">
            <w:pPr>
              <w:pStyle w:val="ListParagraph"/>
              <w:numPr>
                <w:ilvl w:val="0"/>
                <w:numId w:val="16"/>
              </w:numPr>
              <w:jc w:val="both"/>
              <w:rPr>
                <w:rFonts w:asciiTheme="majorHAnsi" w:hAnsiTheme="majorHAnsi"/>
              </w:rPr>
            </w:pPr>
            <w:r w:rsidRPr="00695C50">
              <w:rPr>
                <w:rFonts w:asciiTheme="majorHAnsi" w:hAnsiTheme="majorHAnsi"/>
              </w:rPr>
              <w:t>I enjoyed the office environment, however after completing my work experience I was sure that law was more suited to me and interested me far more</w:t>
            </w:r>
          </w:p>
          <w:p w14:paraId="7FA330E3" w14:textId="77777777" w:rsidR="00213C83" w:rsidRDefault="00213C83" w:rsidP="00944D83">
            <w:pPr>
              <w:jc w:val="both"/>
              <w:rPr>
                <w:rFonts w:asciiTheme="majorHAnsi" w:hAnsiTheme="majorHAnsi"/>
                <w:b/>
              </w:rPr>
            </w:pPr>
          </w:p>
          <w:p w14:paraId="56CE6A8A" w14:textId="77777777" w:rsidR="00AE5AAE" w:rsidRDefault="00AE5AAE" w:rsidP="00944D83">
            <w:pPr>
              <w:jc w:val="both"/>
              <w:rPr>
                <w:rFonts w:asciiTheme="majorHAnsi" w:hAnsiTheme="majorHAnsi"/>
                <w:b/>
              </w:rPr>
            </w:pPr>
          </w:p>
          <w:p w14:paraId="64D44FEE" w14:textId="77777777" w:rsidR="00AE5AAE" w:rsidRDefault="00AE5AAE" w:rsidP="00944D83">
            <w:pPr>
              <w:jc w:val="both"/>
              <w:rPr>
                <w:rFonts w:asciiTheme="majorHAnsi" w:hAnsiTheme="majorHAnsi"/>
                <w:b/>
              </w:rPr>
            </w:pPr>
            <w:bookmarkStart w:id="0" w:name="_GoBack"/>
            <w:bookmarkEnd w:id="0"/>
          </w:p>
          <w:p w14:paraId="47DA1B35" w14:textId="77777777" w:rsidR="00AE5AAE" w:rsidRDefault="00AE5AAE" w:rsidP="00944D83">
            <w:pPr>
              <w:jc w:val="both"/>
              <w:rPr>
                <w:rFonts w:asciiTheme="majorHAnsi" w:hAnsiTheme="majorHAnsi"/>
                <w:b/>
              </w:rPr>
            </w:pPr>
          </w:p>
          <w:p w14:paraId="6AA6F9FF" w14:textId="4E9D4D08" w:rsidR="00B34988" w:rsidRDefault="00213C83" w:rsidP="00944D83">
            <w:pPr>
              <w:jc w:val="both"/>
              <w:rPr>
                <w:rFonts w:asciiTheme="majorHAnsi" w:hAnsiTheme="majorHAnsi"/>
                <w:b/>
              </w:rPr>
            </w:pPr>
            <w:r>
              <w:rPr>
                <w:rFonts w:asciiTheme="majorHAnsi" w:hAnsiTheme="majorHAnsi"/>
                <w:b/>
              </w:rPr>
              <w:lastRenderedPageBreak/>
              <w:t>The Criminal Courts, Dublin</w:t>
            </w:r>
          </w:p>
          <w:p w14:paraId="22D1A95E" w14:textId="1C291FE8" w:rsidR="00B34988" w:rsidRDefault="00213C83" w:rsidP="00944D83">
            <w:pPr>
              <w:jc w:val="both"/>
              <w:rPr>
                <w:rFonts w:asciiTheme="majorHAnsi" w:hAnsiTheme="majorHAnsi"/>
                <w:b/>
              </w:rPr>
            </w:pPr>
            <w:r>
              <w:rPr>
                <w:rFonts w:asciiTheme="majorHAnsi" w:hAnsiTheme="majorHAnsi"/>
                <w:b/>
              </w:rPr>
              <w:t>2011: Tra</w:t>
            </w:r>
            <w:r w:rsidR="00C74D6A">
              <w:rPr>
                <w:rFonts w:asciiTheme="majorHAnsi" w:hAnsiTheme="majorHAnsi"/>
                <w:b/>
              </w:rPr>
              <w:t>nsition Year Work Experience</w:t>
            </w:r>
          </w:p>
          <w:p w14:paraId="05AA2AAE" w14:textId="481022F1" w:rsidR="008E73E8" w:rsidRDefault="00C74D6A" w:rsidP="00944D83">
            <w:pPr>
              <w:pStyle w:val="ListParagraph"/>
              <w:numPr>
                <w:ilvl w:val="0"/>
                <w:numId w:val="16"/>
              </w:numPr>
              <w:jc w:val="both"/>
              <w:rPr>
                <w:rFonts w:asciiTheme="majorHAnsi" w:hAnsiTheme="majorHAnsi"/>
              </w:rPr>
            </w:pPr>
            <w:r>
              <w:rPr>
                <w:rFonts w:asciiTheme="majorHAnsi" w:hAnsiTheme="majorHAnsi"/>
              </w:rPr>
              <w:t xml:space="preserve">Shadowed a Barrister attending various court cases. </w:t>
            </w:r>
          </w:p>
          <w:p w14:paraId="08123E36" w14:textId="0298A199" w:rsidR="00DA683A" w:rsidRPr="00DA683A" w:rsidRDefault="00DA683A" w:rsidP="00DA683A">
            <w:pPr>
              <w:pStyle w:val="ListParagraph"/>
              <w:numPr>
                <w:ilvl w:val="0"/>
                <w:numId w:val="16"/>
              </w:numPr>
              <w:jc w:val="both"/>
              <w:rPr>
                <w:rFonts w:asciiTheme="majorHAnsi" w:hAnsiTheme="majorHAnsi"/>
              </w:rPr>
            </w:pPr>
            <w:r w:rsidRPr="00DA683A">
              <w:rPr>
                <w:rFonts w:asciiTheme="majorHAnsi" w:hAnsiTheme="majorHAnsi"/>
              </w:rPr>
              <w:t>I took notes of the cases he was involved in and the various legal jargon used. I was lucky enough to have the opportunity to sit in on a major murder trial at the time and be present when the jury announced their verdict. I also attended other proceedings such as sentencing hearings and a sitting of the Court of Criminal Appeals.</w:t>
            </w:r>
          </w:p>
          <w:p w14:paraId="57BE3701" w14:textId="77777777" w:rsidR="00DA683A" w:rsidRPr="00DA683A" w:rsidRDefault="00DA683A" w:rsidP="00DA683A">
            <w:pPr>
              <w:jc w:val="both"/>
              <w:rPr>
                <w:rFonts w:asciiTheme="majorHAnsi" w:hAnsiTheme="majorHAnsi"/>
              </w:rPr>
            </w:pPr>
          </w:p>
          <w:p w14:paraId="18FC25CC" w14:textId="77777777" w:rsidR="00695C50" w:rsidRDefault="00695C50" w:rsidP="00695C50">
            <w:pPr>
              <w:jc w:val="both"/>
              <w:rPr>
                <w:rFonts w:asciiTheme="majorHAnsi" w:hAnsiTheme="majorHAnsi"/>
              </w:rPr>
            </w:pPr>
          </w:p>
          <w:p w14:paraId="5435CDDD" w14:textId="15C73A56" w:rsidR="00695C50" w:rsidRDefault="00695C50" w:rsidP="00695C50">
            <w:pPr>
              <w:jc w:val="both"/>
              <w:rPr>
                <w:rFonts w:asciiTheme="majorHAnsi" w:hAnsiTheme="majorHAnsi"/>
                <w:b/>
              </w:rPr>
            </w:pPr>
            <w:r>
              <w:rPr>
                <w:rFonts w:asciiTheme="majorHAnsi" w:hAnsiTheme="majorHAnsi"/>
                <w:b/>
              </w:rPr>
              <w:t>Interamerican, Athens</w:t>
            </w:r>
          </w:p>
          <w:p w14:paraId="1715B48F" w14:textId="38835262" w:rsidR="00695C50" w:rsidRDefault="00695C50" w:rsidP="00695C50">
            <w:pPr>
              <w:jc w:val="both"/>
              <w:rPr>
                <w:rFonts w:asciiTheme="majorHAnsi" w:hAnsiTheme="majorHAnsi"/>
                <w:b/>
              </w:rPr>
            </w:pPr>
            <w:r>
              <w:rPr>
                <w:rFonts w:asciiTheme="majorHAnsi" w:hAnsiTheme="majorHAnsi"/>
                <w:b/>
              </w:rPr>
              <w:t xml:space="preserve">2011: Transition Year Work Experience </w:t>
            </w:r>
          </w:p>
          <w:p w14:paraId="06C55312" w14:textId="77777777" w:rsidR="00695C50" w:rsidRDefault="00695C50" w:rsidP="00695C50">
            <w:pPr>
              <w:pStyle w:val="ListParagraph"/>
              <w:numPr>
                <w:ilvl w:val="0"/>
                <w:numId w:val="16"/>
              </w:numPr>
              <w:rPr>
                <w:rFonts w:asciiTheme="majorHAnsi" w:eastAsia="Times New Roman" w:hAnsiTheme="majorHAnsi" w:cs="Times New Roman"/>
              </w:rPr>
            </w:pPr>
            <w:r w:rsidRPr="00695C50">
              <w:rPr>
                <w:rFonts w:asciiTheme="majorHAnsi" w:eastAsia="Times New Roman" w:hAnsiTheme="majorHAnsi" w:cs="Times New Roman"/>
              </w:rPr>
              <w:t xml:space="preserve">Interamerican is the largest private insurer in Greece. As part of my transition year work experience program I shadowed various members of staff, inparticular members of the large legal department. </w:t>
            </w:r>
          </w:p>
          <w:p w14:paraId="4DB8F5E7" w14:textId="78FB0CBD" w:rsidR="00695C50" w:rsidRPr="00695C50" w:rsidRDefault="00695C50" w:rsidP="00695C50">
            <w:pPr>
              <w:pStyle w:val="ListParagraph"/>
              <w:numPr>
                <w:ilvl w:val="0"/>
                <w:numId w:val="16"/>
              </w:numPr>
              <w:rPr>
                <w:rFonts w:asciiTheme="majorHAnsi" w:eastAsia="Times New Roman" w:hAnsiTheme="majorHAnsi" w:cs="Times New Roman"/>
              </w:rPr>
            </w:pPr>
            <w:r>
              <w:rPr>
                <w:rFonts w:asciiTheme="majorHAnsi" w:eastAsia="Times New Roman" w:hAnsiTheme="majorHAnsi" w:cs="Times New Roman"/>
              </w:rPr>
              <w:t>E</w:t>
            </w:r>
            <w:r w:rsidRPr="00695C50">
              <w:rPr>
                <w:rFonts w:asciiTheme="majorHAnsi" w:eastAsia="Times New Roman" w:hAnsiTheme="majorHAnsi" w:cs="Times New Roman"/>
              </w:rPr>
              <w:t>xperiences included - attending district court proceedings for motor claims - being educated about the work of the legal department and Greece's differing legal structure - visiting one of their medical clinics and sitting in on an operation on a patient's hand and also being educated on the work of their blood lab.</w:t>
            </w:r>
          </w:p>
          <w:p w14:paraId="20FC4E59" w14:textId="77777777" w:rsidR="00695C50" w:rsidRPr="00695C50" w:rsidRDefault="00695C50" w:rsidP="00695C50">
            <w:pPr>
              <w:jc w:val="both"/>
              <w:rPr>
                <w:rFonts w:asciiTheme="majorHAnsi" w:hAnsiTheme="majorHAnsi"/>
                <w:b/>
              </w:rPr>
            </w:pPr>
          </w:p>
          <w:p w14:paraId="6C33FF2B" w14:textId="77777777" w:rsidR="008E73E8" w:rsidRDefault="008E73E8" w:rsidP="00944D83">
            <w:pPr>
              <w:jc w:val="both"/>
              <w:rPr>
                <w:rFonts w:asciiTheme="majorHAnsi" w:hAnsiTheme="majorHAnsi"/>
                <w:b/>
                <w:sz w:val="32"/>
                <w:szCs w:val="32"/>
              </w:rPr>
            </w:pPr>
            <w:r>
              <w:rPr>
                <w:rFonts w:asciiTheme="majorHAnsi" w:hAnsiTheme="majorHAnsi"/>
                <w:b/>
                <w:sz w:val="32"/>
                <w:szCs w:val="32"/>
              </w:rPr>
              <w:t>Additional Information</w:t>
            </w:r>
          </w:p>
          <w:p w14:paraId="7B054D18" w14:textId="6A69E0B5" w:rsidR="00EE176F" w:rsidRPr="00EE176F" w:rsidRDefault="00EE176F" w:rsidP="00944D83">
            <w:pPr>
              <w:pStyle w:val="ListParagraph"/>
              <w:numPr>
                <w:ilvl w:val="0"/>
                <w:numId w:val="18"/>
              </w:numPr>
              <w:jc w:val="both"/>
              <w:rPr>
                <w:rFonts w:asciiTheme="majorHAnsi" w:hAnsiTheme="majorHAnsi"/>
                <w:sz w:val="32"/>
                <w:szCs w:val="32"/>
              </w:rPr>
            </w:pPr>
            <w:r>
              <w:rPr>
                <w:rFonts w:asciiTheme="majorHAnsi" w:hAnsiTheme="majorHAnsi"/>
              </w:rPr>
              <w:t xml:space="preserve">Undertaken various volunteering projects within Trinity College </w:t>
            </w:r>
          </w:p>
          <w:p w14:paraId="702A8DEC" w14:textId="729DEE74" w:rsidR="00EE176F" w:rsidRPr="00EE176F" w:rsidRDefault="00EE176F" w:rsidP="00944D83">
            <w:pPr>
              <w:pStyle w:val="ListParagraph"/>
              <w:numPr>
                <w:ilvl w:val="0"/>
                <w:numId w:val="18"/>
              </w:numPr>
              <w:jc w:val="both"/>
              <w:rPr>
                <w:rFonts w:asciiTheme="majorHAnsi" w:hAnsiTheme="majorHAnsi"/>
              </w:rPr>
            </w:pPr>
            <w:r w:rsidRPr="00EE176F">
              <w:rPr>
                <w:rFonts w:asciiTheme="majorHAnsi" w:hAnsiTheme="majorHAnsi"/>
              </w:rPr>
              <w:t xml:space="preserve">Like to </w:t>
            </w:r>
            <w:r>
              <w:rPr>
                <w:rFonts w:asciiTheme="majorHAnsi" w:hAnsiTheme="majorHAnsi"/>
              </w:rPr>
              <w:t xml:space="preserve">keep fit through regular attendance at </w:t>
            </w:r>
            <w:r w:rsidRPr="00EE176F">
              <w:rPr>
                <w:rFonts w:asciiTheme="majorHAnsi" w:hAnsiTheme="majorHAnsi"/>
              </w:rPr>
              <w:t>gym classes</w:t>
            </w:r>
          </w:p>
          <w:p w14:paraId="140A74AB" w14:textId="0D7EBA23" w:rsidR="00EE176F" w:rsidRPr="00EE176F" w:rsidRDefault="00EE176F" w:rsidP="00944D83">
            <w:pPr>
              <w:pStyle w:val="ListParagraph"/>
              <w:numPr>
                <w:ilvl w:val="0"/>
                <w:numId w:val="18"/>
              </w:numPr>
              <w:jc w:val="both"/>
              <w:rPr>
                <w:rFonts w:asciiTheme="majorHAnsi" w:hAnsiTheme="majorHAnsi"/>
              </w:rPr>
            </w:pPr>
            <w:r w:rsidRPr="00213C83">
              <w:rPr>
                <w:rFonts w:asciiTheme="majorHAnsi" w:hAnsiTheme="majorHAnsi"/>
              </w:rPr>
              <w:t>Drivers’ licence holder</w:t>
            </w:r>
          </w:p>
          <w:p w14:paraId="1B49391F" w14:textId="77777777" w:rsidR="009C2C9C" w:rsidRDefault="009C2C9C" w:rsidP="00944D83">
            <w:pPr>
              <w:jc w:val="both"/>
              <w:rPr>
                <w:rFonts w:asciiTheme="majorHAnsi" w:hAnsiTheme="majorHAnsi"/>
              </w:rPr>
            </w:pPr>
          </w:p>
          <w:p w14:paraId="63210DBC" w14:textId="77777777" w:rsidR="009C2C9C" w:rsidRPr="009C2C9C" w:rsidRDefault="009C2C9C" w:rsidP="00944D83">
            <w:pPr>
              <w:jc w:val="both"/>
              <w:rPr>
                <w:rFonts w:asciiTheme="majorHAnsi" w:hAnsiTheme="majorHAnsi"/>
              </w:rPr>
            </w:pPr>
            <w:r>
              <w:rPr>
                <w:rFonts w:asciiTheme="majorHAnsi" w:hAnsiTheme="majorHAnsi"/>
              </w:rPr>
              <w:t>References available on request.</w:t>
            </w:r>
          </w:p>
          <w:p w14:paraId="0618DD56" w14:textId="77777777" w:rsidR="009C2C9C" w:rsidRPr="009C2C9C" w:rsidRDefault="009C2C9C" w:rsidP="00944D83">
            <w:pPr>
              <w:jc w:val="both"/>
              <w:rPr>
                <w:rFonts w:asciiTheme="majorHAnsi" w:hAnsiTheme="majorHAnsi"/>
              </w:rPr>
            </w:pPr>
          </w:p>
          <w:p w14:paraId="02EFDF46" w14:textId="77777777" w:rsidR="009C2C9C" w:rsidRPr="009C2C9C" w:rsidRDefault="009C2C9C" w:rsidP="00944D83">
            <w:pPr>
              <w:pStyle w:val="ListParagraph"/>
              <w:jc w:val="both"/>
              <w:rPr>
                <w:rFonts w:asciiTheme="majorHAnsi" w:hAnsiTheme="majorHAnsi"/>
                <w:b/>
              </w:rPr>
            </w:pPr>
          </w:p>
          <w:p w14:paraId="4755284B" w14:textId="77777777" w:rsidR="009C2C9C" w:rsidRDefault="009C2C9C" w:rsidP="00944D83">
            <w:pPr>
              <w:jc w:val="both"/>
              <w:rPr>
                <w:rFonts w:asciiTheme="majorHAnsi" w:hAnsiTheme="majorHAnsi"/>
                <w:b/>
              </w:rPr>
            </w:pPr>
          </w:p>
          <w:p w14:paraId="28F79101" w14:textId="77777777" w:rsidR="009C2C9C" w:rsidRDefault="009C2C9C" w:rsidP="00944D83">
            <w:pPr>
              <w:jc w:val="both"/>
              <w:rPr>
                <w:rFonts w:asciiTheme="majorHAnsi" w:hAnsiTheme="majorHAnsi"/>
                <w:b/>
              </w:rPr>
            </w:pPr>
          </w:p>
          <w:p w14:paraId="3C828FFB" w14:textId="77777777" w:rsidR="009C2C9C" w:rsidRDefault="009C2C9C" w:rsidP="00944D83">
            <w:pPr>
              <w:jc w:val="both"/>
              <w:rPr>
                <w:rFonts w:asciiTheme="majorHAnsi" w:hAnsiTheme="majorHAnsi"/>
                <w:b/>
              </w:rPr>
            </w:pPr>
          </w:p>
          <w:p w14:paraId="77DA67FF" w14:textId="77777777" w:rsidR="009C2C9C" w:rsidRDefault="009C2C9C" w:rsidP="00944D83">
            <w:pPr>
              <w:jc w:val="both"/>
              <w:rPr>
                <w:rFonts w:asciiTheme="majorHAnsi" w:hAnsiTheme="majorHAnsi"/>
                <w:b/>
              </w:rPr>
            </w:pPr>
          </w:p>
          <w:p w14:paraId="10D49D59" w14:textId="77777777" w:rsidR="009C2C9C" w:rsidRDefault="009C2C9C" w:rsidP="00944D83">
            <w:pPr>
              <w:jc w:val="both"/>
              <w:rPr>
                <w:rFonts w:asciiTheme="majorHAnsi" w:hAnsiTheme="majorHAnsi"/>
                <w:b/>
              </w:rPr>
            </w:pPr>
          </w:p>
          <w:p w14:paraId="6C51BFE1" w14:textId="77777777" w:rsidR="009C2C9C" w:rsidRPr="00C6215F" w:rsidRDefault="009C2C9C" w:rsidP="00944D83">
            <w:pPr>
              <w:jc w:val="both"/>
              <w:rPr>
                <w:rFonts w:asciiTheme="majorHAnsi" w:hAnsiTheme="majorHAnsi"/>
                <w:b/>
              </w:rPr>
            </w:pPr>
          </w:p>
        </w:tc>
      </w:tr>
      <w:tr w:rsidR="009D3B74" w14:paraId="0721D0F8" w14:textId="77777777" w:rsidTr="00944D83">
        <w:trPr>
          <w:trHeight w:val="780"/>
        </w:trPr>
        <w:tc>
          <w:tcPr>
            <w:tcW w:w="10382" w:type="dxa"/>
            <w:tcBorders>
              <w:top w:val="nil"/>
            </w:tcBorders>
          </w:tcPr>
          <w:p w14:paraId="6F54111F" w14:textId="773638A0" w:rsidR="009D3B74" w:rsidRDefault="009D3B74" w:rsidP="00944D83">
            <w:pPr>
              <w:jc w:val="both"/>
              <w:rPr>
                <w:rFonts w:asciiTheme="majorHAnsi" w:hAnsiTheme="majorHAnsi"/>
                <w:b/>
              </w:rPr>
            </w:pPr>
          </w:p>
        </w:tc>
      </w:tr>
    </w:tbl>
    <w:p w14:paraId="4E5AC5C4" w14:textId="77777777" w:rsidR="000B0D74" w:rsidRPr="000B0D74" w:rsidRDefault="000B0D74" w:rsidP="00944D83">
      <w:pPr>
        <w:jc w:val="both"/>
        <w:rPr>
          <w:rFonts w:asciiTheme="majorHAnsi" w:hAnsiTheme="majorHAnsi"/>
          <w:b/>
          <w:sz w:val="32"/>
          <w:szCs w:val="32"/>
        </w:rPr>
      </w:pPr>
    </w:p>
    <w:sectPr w:rsidR="000B0D74" w:rsidRPr="000B0D74" w:rsidSect="008721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DF1"/>
    <w:multiLevelType w:val="hybridMultilevel"/>
    <w:tmpl w:val="AD5A073C"/>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1B4D"/>
    <w:multiLevelType w:val="hybridMultilevel"/>
    <w:tmpl w:val="374A7800"/>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F3186"/>
    <w:multiLevelType w:val="hybridMultilevel"/>
    <w:tmpl w:val="1C2634BC"/>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C610E"/>
    <w:multiLevelType w:val="hybridMultilevel"/>
    <w:tmpl w:val="3A2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0106E"/>
    <w:multiLevelType w:val="hybridMultilevel"/>
    <w:tmpl w:val="EBE65FB2"/>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F4739"/>
    <w:multiLevelType w:val="hybridMultilevel"/>
    <w:tmpl w:val="0F2EC310"/>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0119F"/>
    <w:multiLevelType w:val="hybridMultilevel"/>
    <w:tmpl w:val="8360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86EB3"/>
    <w:multiLevelType w:val="hybridMultilevel"/>
    <w:tmpl w:val="307EBF94"/>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C1495"/>
    <w:multiLevelType w:val="hybridMultilevel"/>
    <w:tmpl w:val="A1CA63BA"/>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71864"/>
    <w:multiLevelType w:val="hybridMultilevel"/>
    <w:tmpl w:val="C186ACE6"/>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CC6909"/>
    <w:multiLevelType w:val="hybridMultilevel"/>
    <w:tmpl w:val="B302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F7D17"/>
    <w:multiLevelType w:val="hybridMultilevel"/>
    <w:tmpl w:val="977A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21786"/>
    <w:multiLevelType w:val="singleLevel"/>
    <w:tmpl w:val="F2065216"/>
    <w:lvl w:ilvl="0">
      <w:start w:val="1"/>
      <w:numFmt w:val="bullet"/>
      <w:lvlText w:val=""/>
      <w:lvlJc w:val="left"/>
      <w:pPr>
        <w:tabs>
          <w:tab w:val="num" w:pos="340"/>
        </w:tabs>
        <w:ind w:left="340" w:hanging="340"/>
      </w:pPr>
      <w:rPr>
        <w:rFonts w:ascii="Symbol" w:hAnsi="Symbol" w:hint="default"/>
        <w:color w:val="auto"/>
        <w:sz w:val="22"/>
      </w:rPr>
    </w:lvl>
  </w:abstractNum>
  <w:abstractNum w:abstractNumId="13">
    <w:nsid w:val="42806B81"/>
    <w:multiLevelType w:val="hybridMultilevel"/>
    <w:tmpl w:val="0F94E61E"/>
    <w:lvl w:ilvl="0" w:tplc="4726E7F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1B2A1D"/>
    <w:multiLevelType w:val="singleLevel"/>
    <w:tmpl w:val="B1E4E53A"/>
    <w:lvl w:ilvl="0">
      <w:start w:val="1"/>
      <w:numFmt w:val="bullet"/>
      <w:lvlText w:val=""/>
      <w:lvlJc w:val="left"/>
      <w:pPr>
        <w:tabs>
          <w:tab w:val="num" w:pos="340"/>
        </w:tabs>
        <w:ind w:left="340" w:hanging="340"/>
      </w:pPr>
      <w:rPr>
        <w:rFonts w:ascii="Symbol" w:hAnsi="Symbol" w:hint="default"/>
        <w:color w:val="auto"/>
        <w:sz w:val="22"/>
      </w:rPr>
    </w:lvl>
  </w:abstractNum>
  <w:abstractNum w:abstractNumId="15">
    <w:nsid w:val="5ED02F42"/>
    <w:multiLevelType w:val="singleLevel"/>
    <w:tmpl w:val="0ECE53E4"/>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618A2DB6"/>
    <w:multiLevelType w:val="hybridMultilevel"/>
    <w:tmpl w:val="9E18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E46F2"/>
    <w:multiLevelType w:val="hybridMultilevel"/>
    <w:tmpl w:val="DA4C113E"/>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D2F9E"/>
    <w:multiLevelType w:val="hybridMultilevel"/>
    <w:tmpl w:val="E6B2C23A"/>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41062"/>
    <w:multiLevelType w:val="hybridMultilevel"/>
    <w:tmpl w:val="56B6D788"/>
    <w:lvl w:ilvl="0" w:tplc="4726E7F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875293"/>
    <w:multiLevelType w:val="singleLevel"/>
    <w:tmpl w:val="C7C67D2E"/>
    <w:lvl w:ilvl="0">
      <w:start w:val="1"/>
      <w:numFmt w:val="bullet"/>
      <w:lvlText w:val=""/>
      <w:lvlJc w:val="left"/>
      <w:pPr>
        <w:tabs>
          <w:tab w:val="num" w:pos="340"/>
        </w:tabs>
        <w:ind w:left="340" w:hanging="340"/>
      </w:pPr>
      <w:rPr>
        <w:rFonts w:ascii="Symbol" w:hAnsi="Symbol" w:hint="default"/>
        <w:color w:val="auto"/>
        <w:sz w:val="22"/>
      </w:rPr>
    </w:lvl>
  </w:abstractNum>
  <w:abstractNum w:abstractNumId="21">
    <w:nsid w:val="7DD94C07"/>
    <w:multiLevelType w:val="hybridMultilevel"/>
    <w:tmpl w:val="E85A8468"/>
    <w:lvl w:ilvl="0" w:tplc="4726E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1"/>
  </w:num>
  <w:num w:numId="4">
    <w:abstractNumId w:val="4"/>
  </w:num>
  <w:num w:numId="5">
    <w:abstractNumId w:val="18"/>
  </w:num>
  <w:num w:numId="6">
    <w:abstractNumId w:val="8"/>
  </w:num>
  <w:num w:numId="7">
    <w:abstractNumId w:val="9"/>
  </w:num>
  <w:num w:numId="8">
    <w:abstractNumId w:val="10"/>
  </w:num>
  <w:num w:numId="9">
    <w:abstractNumId w:val="13"/>
  </w:num>
  <w:num w:numId="10">
    <w:abstractNumId w:val="0"/>
  </w:num>
  <w:num w:numId="11">
    <w:abstractNumId w:val="2"/>
  </w:num>
  <w:num w:numId="12">
    <w:abstractNumId w:val="3"/>
  </w:num>
  <w:num w:numId="13">
    <w:abstractNumId w:val="19"/>
  </w:num>
  <w:num w:numId="14">
    <w:abstractNumId w:val="7"/>
  </w:num>
  <w:num w:numId="15">
    <w:abstractNumId w:val="1"/>
  </w:num>
  <w:num w:numId="16">
    <w:abstractNumId w:val="11"/>
  </w:num>
  <w:num w:numId="17">
    <w:abstractNumId w:val="6"/>
  </w:num>
  <w:num w:numId="18">
    <w:abstractNumId w:val="14"/>
  </w:num>
  <w:num w:numId="19">
    <w:abstractNumId w:val="20"/>
  </w:num>
  <w:num w:numId="20">
    <w:abstractNumId w:val="12"/>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74"/>
    <w:rsid w:val="000B0D74"/>
    <w:rsid w:val="001B73A7"/>
    <w:rsid w:val="00213C83"/>
    <w:rsid w:val="002D1C5A"/>
    <w:rsid w:val="00447F51"/>
    <w:rsid w:val="00455AEC"/>
    <w:rsid w:val="00456E90"/>
    <w:rsid w:val="00541E9D"/>
    <w:rsid w:val="006539FB"/>
    <w:rsid w:val="00695C50"/>
    <w:rsid w:val="00743C51"/>
    <w:rsid w:val="00750949"/>
    <w:rsid w:val="00836E6C"/>
    <w:rsid w:val="0087218E"/>
    <w:rsid w:val="008D2DA5"/>
    <w:rsid w:val="008E73E8"/>
    <w:rsid w:val="00921DAB"/>
    <w:rsid w:val="00944D83"/>
    <w:rsid w:val="009C2C9C"/>
    <w:rsid w:val="009D3B74"/>
    <w:rsid w:val="00A80019"/>
    <w:rsid w:val="00AB397B"/>
    <w:rsid w:val="00AE5AAE"/>
    <w:rsid w:val="00B20662"/>
    <w:rsid w:val="00B34988"/>
    <w:rsid w:val="00C6215F"/>
    <w:rsid w:val="00C74D6A"/>
    <w:rsid w:val="00CF3329"/>
    <w:rsid w:val="00DA683A"/>
    <w:rsid w:val="00EE176F"/>
    <w:rsid w:val="00F3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605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D74"/>
    <w:rPr>
      <w:color w:val="0000FF" w:themeColor="hyperlink"/>
      <w:u w:val="single"/>
    </w:rPr>
  </w:style>
  <w:style w:type="paragraph" w:styleId="ListParagraph">
    <w:name w:val="List Paragraph"/>
    <w:basedOn w:val="Normal"/>
    <w:uiPriority w:val="34"/>
    <w:qFormat/>
    <w:rsid w:val="000B0D74"/>
    <w:pPr>
      <w:ind w:left="720"/>
      <w:contextualSpacing/>
    </w:pPr>
  </w:style>
  <w:style w:type="paragraph" w:styleId="BalloonText">
    <w:name w:val="Balloon Text"/>
    <w:basedOn w:val="Normal"/>
    <w:link w:val="BalloonTextChar"/>
    <w:uiPriority w:val="99"/>
    <w:semiHidden/>
    <w:unhideWhenUsed/>
    <w:rsid w:val="009C2C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C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D74"/>
    <w:rPr>
      <w:color w:val="0000FF" w:themeColor="hyperlink"/>
      <w:u w:val="single"/>
    </w:rPr>
  </w:style>
  <w:style w:type="paragraph" w:styleId="ListParagraph">
    <w:name w:val="List Paragraph"/>
    <w:basedOn w:val="Normal"/>
    <w:uiPriority w:val="34"/>
    <w:qFormat/>
    <w:rsid w:val="000B0D74"/>
    <w:pPr>
      <w:ind w:left="720"/>
      <w:contextualSpacing/>
    </w:pPr>
  </w:style>
  <w:style w:type="paragraph" w:styleId="BalloonText">
    <w:name w:val="Balloon Text"/>
    <w:basedOn w:val="Normal"/>
    <w:link w:val="BalloonTextChar"/>
    <w:uiPriority w:val="99"/>
    <w:semiHidden/>
    <w:unhideWhenUsed/>
    <w:rsid w:val="009C2C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C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6193">
      <w:bodyDiv w:val="1"/>
      <w:marLeft w:val="0"/>
      <w:marRight w:val="0"/>
      <w:marTop w:val="0"/>
      <w:marBottom w:val="0"/>
      <w:divBdr>
        <w:top w:val="none" w:sz="0" w:space="0" w:color="auto"/>
        <w:left w:val="none" w:sz="0" w:space="0" w:color="auto"/>
        <w:bottom w:val="none" w:sz="0" w:space="0" w:color="auto"/>
        <w:right w:val="none" w:sz="0" w:space="0" w:color="auto"/>
      </w:divBdr>
    </w:div>
    <w:div w:id="265117920">
      <w:bodyDiv w:val="1"/>
      <w:marLeft w:val="0"/>
      <w:marRight w:val="0"/>
      <w:marTop w:val="0"/>
      <w:marBottom w:val="0"/>
      <w:divBdr>
        <w:top w:val="none" w:sz="0" w:space="0" w:color="auto"/>
        <w:left w:val="none" w:sz="0" w:space="0" w:color="auto"/>
        <w:bottom w:val="none" w:sz="0" w:space="0" w:color="auto"/>
        <w:right w:val="none" w:sz="0" w:space="0" w:color="auto"/>
      </w:divBdr>
    </w:div>
    <w:div w:id="376197146">
      <w:bodyDiv w:val="1"/>
      <w:marLeft w:val="0"/>
      <w:marRight w:val="0"/>
      <w:marTop w:val="0"/>
      <w:marBottom w:val="0"/>
      <w:divBdr>
        <w:top w:val="none" w:sz="0" w:space="0" w:color="auto"/>
        <w:left w:val="none" w:sz="0" w:space="0" w:color="auto"/>
        <w:bottom w:val="none" w:sz="0" w:space="0" w:color="auto"/>
        <w:right w:val="none" w:sz="0" w:space="0" w:color="auto"/>
      </w:divBdr>
    </w:div>
    <w:div w:id="767580252">
      <w:bodyDiv w:val="1"/>
      <w:marLeft w:val="0"/>
      <w:marRight w:val="0"/>
      <w:marTop w:val="0"/>
      <w:marBottom w:val="0"/>
      <w:divBdr>
        <w:top w:val="none" w:sz="0" w:space="0" w:color="auto"/>
        <w:left w:val="none" w:sz="0" w:space="0" w:color="auto"/>
        <w:bottom w:val="none" w:sz="0" w:space="0" w:color="auto"/>
        <w:right w:val="none" w:sz="0" w:space="0" w:color="auto"/>
      </w:divBdr>
    </w:div>
    <w:div w:id="858469743">
      <w:bodyDiv w:val="1"/>
      <w:marLeft w:val="0"/>
      <w:marRight w:val="0"/>
      <w:marTop w:val="0"/>
      <w:marBottom w:val="0"/>
      <w:divBdr>
        <w:top w:val="none" w:sz="0" w:space="0" w:color="auto"/>
        <w:left w:val="none" w:sz="0" w:space="0" w:color="auto"/>
        <w:bottom w:val="none" w:sz="0" w:space="0" w:color="auto"/>
        <w:right w:val="none" w:sz="0" w:space="0" w:color="auto"/>
      </w:divBdr>
    </w:div>
    <w:div w:id="1144201423">
      <w:bodyDiv w:val="1"/>
      <w:marLeft w:val="0"/>
      <w:marRight w:val="0"/>
      <w:marTop w:val="0"/>
      <w:marBottom w:val="0"/>
      <w:divBdr>
        <w:top w:val="none" w:sz="0" w:space="0" w:color="auto"/>
        <w:left w:val="none" w:sz="0" w:space="0" w:color="auto"/>
        <w:bottom w:val="none" w:sz="0" w:space="0" w:color="auto"/>
        <w:right w:val="none" w:sz="0" w:space="0" w:color="auto"/>
      </w:divBdr>
    </w:div>
    <w:div w:id="1551067458">
      <w:bodyDiv w:val="1"/>
      <w:marLeft w:val="0"/>
      <w:marRight w:val="0"/>
      <w:marTop w:val="0"/>
      <w:marBottom w:val="0"/>
      <w:divBdr>
        <w:top w:val="none" w:sz="0" w:space="0" w:color="auto"/>
        <w:left w:val="none" w:sz="0" w:space="0" w:color="auto"/>
        <w:bottom w:val="none" w:sz="0" w:space="0" w:color="auto"/>
        <w:right w:val="none" w:sz="0" w:space="0" w:color="auto"/>
      </w:divBdr>
    </w:div>
    <w:div w:id="2020279568">
      <w:bodyDiv w:val="1"/>
      <w:marLeft w:val="0"/>
      <w:marRight w:val="0"/>
      <w:marTop w:val="0"/>
      <w:marBottom w:val="0"/>
      <w:divBdr>
        <w:top w:val="none" w:sz="0" w:space="0" w:color="auto"/>
        <w:left w:val="none" w:sz="0" w:space="0" w:color="auto"/>
        <w:bottom w:val="none" w:sz="0" w:space="0" w:color="auto"/>
        <w:right w:val="none" w:sz="0" w:space="0" w:color="auto"/>
      </w:divBdr>
    </w:div>
    <w:div w:id="2137214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godwyer@tcd.i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A37D-33C9-3545-A00D-304FC4AB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789</Words>
  <Characters>4225</Characters>
  <Application>Microsoft Macintosh Word</Application>
  <DocSecurity>0</DocSecurity>
  <Lines>79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O'Dwyer</dc:creator>
  <cp:keywords/>
  <dc:description/>
  <cp:lastModifiedBy>Gillian O'Dwyer</cp:lastModifiedBy>
  <cp:revision>5</cp:revision>
  <dcterms:created xsi:type="dcterms:W3CDTF">2016-02-25T14:18:00Z</dcterms:created>
  <dcterms:modified xsi:type="dcterms:W3CDTF">2016-02-26T17:01:00Z</dcterms:modified>
</cp:coreProperties>
</file>