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720" w:right="-420" w:firstLine="0"/>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1">
      <w:pPr>
        <w:spacing w:after="60" w:lineRule="auto"/>
        <w:ind w:left="-720" w:right="-600" w:firstLine="0"/>
        <w:rPr>
          <w:rFonts w:ascii="Syncopate" w:cs="Syncopate" w:eastAsia="Syncopate" w:hAnsi="Syncopate"/>
          <w:b w:val="1"/>
        </w:rPr>
      </w:pPr>
      <w:r w:rsidDel="00000000" w:rsidR="00000000" w:rsidRPr="00000000">
        <w:rPr>
          <w:rFonts w:ascii="Syncopate" w:cs="Syncopate" w:eastAsia="Syncopate" w:hAnsi="Syncopate"/>
          <w:b w:val="1"/>
          <w:rtl w:val="0"/>
        </w:rPr>
        <w:t xml:space="preserve">LEGAL WORK EXPERIENCE</w:t>
      </w:r>
    </w:p>
    <w:p w:rsidR="00000000" w:rsidDel="00000000" w:rsidP="00000000" w:rsidRDefault="00000000" w:rsidRPr="00000000" w14:paraId="00000002">
      <w:pPr>
        <w:spacing w:after="60" w:lineRule="auto"/>
        <w:ind w:left="-720" w:right="-420" w:firstLine="0"/>
        <w:rPr>
          <w:rFonts w:ascii="Calibri" w:cs="Calibri" w:eastAsia="Calibri" w:hAnsi="Calibri"/>
        </w:rPr>
      </w:pPr>
      <w:r w:rsidDel="00000000" w:rsidR="00000000" w:rsidRPr="00000000">
        <w:rPr>
          <w:rFonts w:ascii="Calibri" w:cs="Calibri" w:eastAsia="Calibri" w:hAnsi="Calibri"/>
          <w:b w:val="1"/>
          <w:rtl w:val="0"/>
        </w:rPr>
        <w:t xml:space="preserve">IRVIN &amp; IRVIN PLLC</w:t>
      </w:r>
      <w:r w:rsidDel="00000000" w:rsidR="00000000" w:rsidRPr="00000000">
        <w:rPr>
          <w:rFonts w:ascii="Calibri" w:cs="Calibri" w:eastAsia="Calibri" w:hAnsi="Calibri"/>
          <w:rtl w:val="0"/>
        </w:rPr>
        <w:t xml:space="preserve"> - Winter Park, Florida</w:t>
      </w:r>
      <w:r w:rsidDel="00000000" w:rsidR="00000000" w:rsidRPr="00000000">
        <w:rPr>
          <w:rFonts w:ascii="Calibri" w:cs="Calibri" w:eastAsia="Calibri" w:hAnsi="Calibri"/>
          <w:i w:val="1"/>
          <w:color w:val="4c1130"/>
          <w:rtl w:val="0"/>
        </w:rPr>
        <w:t xml:space="preserve">                                                    </w:t>
      </w:r>
      <w:r w:rsidDel="00000000" w:rsidR="00000000" w:rsidRPr="00000000">
        <w:rPr>
          <w:rFonts w:ascii="Calibri" w:cs="Calibri" w:eastAsia="Calibri" w:hAnsi="Calibri"/>
          <w:b w:val="1"/>
          <w:rtl w:val="0"/>
        </w:rPr>
        <w:t xml:space="preserve">        January 2019 - Present </w:t>
      </w:r>
      <w:r w:rsidDel="00000000" w:rsidR="00000000" w:rsidRPr="00000000">
        <w:rPr>
          <w:rtl w:val="0"/>
        </w:rPr>
      </w:r>
    </w:p>
    <w:p w:rsidR="00000000" w:rsidDel="00000000" w:rsidP="00000000" w:rsidRDefault="00000000" w:rsidRPr="00000000" w14:paraId="00000003">
      <w:pPr>
        <w:numPr>
          <w:ilvl w:val="0"/>
          <w:numId w:val="6"/>
        </w:numPr>
        <w:spacing w:after="0" w:afterAutospacing="0" w:lineRule="auto"/>
        <w:ind w:left="-360" w:right="-420" w:hanging="360"/>
        <w:rPr>
          <w:rFonts w:ascii="Calibri" w:cs="Calibri" w:eastAsia="Calibri" w:hAnsi="Calibri"/>
        </w:rPr>
      </w:pPr>
      <w:r w:rsidDel="00000000" w:rsidR="00000000" w:rsidRPr="00000000">
        <w:rPr>
          <w:rFonts w:ascii="Calibri" w:cs="Calibri" w:eastAsia="Calibri" w:hAnsi="Calibri"/>
          <w:rtl w:val="0"/>
        </w:rPr>
        <w:t xml:space="preserve">Research statutes and case law on various issues for clients and then writing memorandums for the partners on the results of my research.</w:t>
      </w:r>
    </w:p>
    <w:p w:rsidR="00000000" w:rsidDel="00000000" w:rsidP="00000000" w:rsidRDefault="00000000" w:rsidRPr="00000000" w14:paraId="00000004">
      <w:pPr>
        <w:numPr>
          <w:ilvl w:val="0"/>
          <w:numId w:val="6"/>
        </w:numPr>
        <w:ind w:left="-360" w:right="-420" w:hanging="360"/>
        <w:rPr>
          <w:rFonts w:ascii="Calibri" w:cs="Calibri" w:eastAsia="Calibri" w:hAnsi="Calibri"/>
        </w:rPr>
      </w:pPr>
      <w:r w:rsidDel="00000000" w:rsidR="00000000" w:rsidRPr="00000000">
        <w:rPr>
          <w:rFonts w:ascii="Calibri" w:cs="Calibri" w:eastAsia="Calibri" w:hAnsi="Calibri"/>
          <w:rtl w:val="0"/>
        </w:rPr>
        <w:t xml:space="preserve">Draft complaints and prepare basic litigation discovery such as interrogations, requests to produce.</w:t>
      </w:r>
    </w:p>
    <w:p w:rsidR="00000000" w:rsidDel="00000000" w:rsidP="00000000" w:rsidRDefault="00000000" w:rsidRPr="00000000" w14:paraId="00000005">
      <w:pPr>
        <w:numPr>
          <w:ilvl w:val="0"/>
          <w:numId w:val="6"/>
        </w:numPr>
        <w:spacing w:after="0" w:afterAutospacing="0" w:lineRule="auto"/>
        <w:ind w:left="-360" w:right="-420" w:hanging="360"/>
        <w:rPr>
          <w:rFonts w:ascii="Calibri" w:cs="Calibri" w:eastAsia="Calibri" w:hAnsi="Calibri"/>
        </w:rPr>
      </w:pPr>
      <w:r w:rsidDel="00000000" w:rsidR="00000000" w:rsidRPr="00000000">
        <w:rPr>
          <w:rFonts w:ascii="Calibri" w:cs="Calibri" w:eastAsia="Calibri" w:hAnsi="Calibri"/>
          <w:rtl w:val="0"/>
        </w:rPr>
        <w:t xml:space="preserve">Obtain medical records.</w:t>
      </w:r>
    </w:p>
    <w:p w:rsidR="00000000" w:rsidDel="00000000" w:rsidP="00000000" w:rsidRDefault="00000000" w:rsidRPr="00000000" w14:paraId="00000006">
      <w:pPr>
        <w:numPr>
          <w:ilvl w:val="0"/>
          <w:numId w:val="6"/>
        </w:numPr>
        <w:spacing w:after="0" w:afterAutospacing="0" w:lineRule="auto"/>
        <w:ind w:left="-360" w:right="-420" w:hanging="360"/>
        <w:rPr>
          <w:rFonts w:ascii="Calibri" w:cs="Calibri" w:eastAsia="Calibri" w:hAnsi="Calibri"/>
        </w:rPr>
      </w:pPr>
      <w:r w:rsidDel="00000000" w:rsidR="00000000" w:rsidRPr="00000000">
        <w:rPr>
          <w:rFonts w:ascii="Calibri" w:cs="Calibri" w:eastAsia="Calibri" w:hAnsi="Calibri"/>
          <w:rtl w:val="0"/>
        </w:rPr>
        <w:t xml:space="preserve">Prepare pre-suit demand letters.</w:t>
      </w:r>
    </w:p>
    <w:p w:rsidR="00000000" w:rsidDel="00000000" w:rsidP="00000000" w:rsidRDefault="00000000" w:rsidRPr="00000000" w14:paraId="00000007">
      <w:pPr>
        <w:numPr>
          <w:ilvl w:val="0"/>
          <w:numId w:val="6"/>
        </w:numPr>
        <w:spacing w:after="300" w:lineRule="auto"/>
        <w:ind w:left="-360" w:right="-420" w:hanging="360"/>
        <w:rPr>
          <w:rFonts w:ascii="Calibri" w:cs="Calibri" w:eastAsia="Calibri" w:hAnsi="Calibri"/>
          <w:u w:val="none"/>
        </w:rPr>
      </w:pPr>
      <w:r w:rsidDel="00000000" w:rsidR="00000000" w:rsidRPr="00000000">
        <w:rPr>
          <w:rFonts w:ascii="Calibri" w:cs="Calibri" w:eastAsia="Calibri" w:hAnsi="Calibri"/>
          <w:rtl w:val="0"/>
        </w:rPr>
        <w:t xml:space="preserve">Correspond with insurance adjusters through written and verbal communication. </w:t>
      </w:r>
    </w:p>
    <w:p w:rsidR="00000000" w:rsidDel="00000000" w:rsidP="00000000" w:rsidRDefault="00000000" w:rsidRPr="00000000" w14:paraId="00000008">
      <w:pPr>
        <w:spacing w:after="60" w:lineRule="auto"/>
        <w:ind w:left="-720" w:right="-510" w:firstLine="0"/>
        <w:rPr>
          <w:rFonts w:ascii="Calibri" w:cs="Calibri" w:eastAsia="Calibri" w:hAnsi="Calibri"/>
        </w:rPr>
      </w:pPr>
      <w:r w:rsidDel="00000000" w:rsidR="00000000" w:rsidRPr="00000000">
        <w:rPr>
          <w:rFonts w:ascii="Calibri" w:cs="Calibri" w:eastAsia="Calibri" w:hAnsi="Calibri"/>
          <w:b w:val="1"/>
          <w:rtl w:val="0"/>
        </w:rPr>
        <w:t xml:space="preserve">ARTHUR COX</w:t>
      </w:r>
      <w:r w:rsidDel="00000000" w:rsidR="00000000" w:rsidRPr="00000000">
        <w:rPr>
          <w:rFonts w:ascii="Calibri" w:cs="Calibri" w:eastAsia="Calibri" w:hAnsi="Calibri"/>
          <w:rtl w:val="0"/>
        </w:rPr>
        <w:t xml:space="preserve"> - Dublin, Ireland</w:t>
      </w:r>
      <w:r w:rsidDel="00000000" w:rsidR="00000000" w:rsidRPr="00000000">
        <w:rPr>
          <w:rFonts w:ascii="Calibri" w:cs="Calibri" w:eastAsia="Calibri" w:hAnsi="Calibri"/>
          <w:i w:val="1"/>
          <w:color w:val="4c1130"/>
          <w:rtl w:val="0"/>
        </w:rPr>
        <w:t xml:space="preserve">                                                     </w:t>
      </w:r>
      <w:r w:rsidDel="00000000" w:rsidR="00000000" w:rsidRPr="00000000">
        <w:rPr>
          <w:rFonts w:ascii="Calibri" w:cs="Calibri" w:eastAsia="Calibri" w:hAnsi="Calibri"/>
          <w:b w:val="1"/>
          <w:rtl w:val="0"/>
        </w:rPr>
        <w:t xml:space="preserve">                 (1-week internship)  May 2015</w:t>
      </w:r>
      <w:r w:rsidDel="00000000" w:rsidR="00000000" w:rsidRPr="00000000">
        <w:rPr>
          <w:rFonts w:ascii="Calibri" w:cs="Calibri" w:eastAsia="Calibri" w:hAnsi="Calibri"/>
          <w:i w:val="1"/>
          <w:color w:val="4c1130"/>
          <w:rtl w:val="0"/>
        </w:rPr>
        <w:tab/>
      </w:r>
      <w:r w:rsidDel="00000000" w:rsidR="00000000" w:rsidRPr="00000000">
        <w:rPr>
          <w:rtl w:val="0"/>
        </w:rPr>
      </w:r>
    </w:p>
    <w:p w:rsidR="00000000" w:rsidDel="00000000" w:rsidP="00000000" w:rsidRDefault="00000000" w:rsidRPr="00000000" w14:paraId="00000009">
      <w:pPr>
        <w:numPr>
          <w:ilvl w:val="0"/>
          <w:numId w:val="6"/>
        </w:numPr>
        <w:spacing w:after="0" w:afterAutospacing="0" w:lineRule="auto"/>
        <w:ind w:left="-360" w:right="-420" w:hanging="360"/>
        <w:rPr>
          <w:rFonts w:ascii="Calibri" w:cs="Calibri" w:eastAsia="Calibri" w:hAnsi="Calibri"/>
        </w:rPr>
      </w:pPr>
      <w:r w:rsidDel="00000000" w:rsidR="00000000" w:rsidRPr="00000000">
        <w:rPr>
          <w:rFonts w:ascii="Calibri" w:cs="Calibri" w:eastAsia="Calibri" w:hAnsi="Calibri"/>
          <w:rtl w:val="0"/>
        </w:rPr>
        <w:t xml:space="preserve">Attended the Criminal Courts to observe a case and understand the role of the Judge, Barrister, Solicitor, and Jury.</w:t>
      </w:r>
    </w:p>
    <w:p w:rsidR="00000000" w:rsidDel="00000000" w:rsidP="00000000" w:rsidRDefault="00000000" w:rsidRPr="00000000" w14:paraId="0000000A">
      <w:pPr>
        <w:numPr>
          <w:ilvl w:val="0"/>
          <w:numId w:val="6"/>
        </w:numPr>
        <w:ind w:left="-360" w:right="-420" w:hanging="360"/>
        <w:rPr>
          <w:rFonts w:ascii="Calibri" w:cs="Calibri" w:eastAsia="Calibri" w:hAnsi="Calibri"/>
        </w:rPr>
      </w:pPr>
      <w:r w:rsidDel="00000000" w:rsidR="00000000" w:rsidRPr="00000000">
        <w:rPr>
          <w:rFonts w:ascii="Calibri" w:cs="Calibri" w:eastAsia="Calibri" w:hAnsi="Calibri"/>
          <w:rtl w:val="0"/>
        </w:rPr>
        <w:t xml:space="preserve">Interacted with Arthur cox’s interns and trainees and learned about employment law and dispute resolution.</w:t>
      </w:r>
    </w:p>
    <w:p w:rsidR="00000000" w:rsidDel="00000000" w:rsidP="00000000" w:rsidRDefault="00000000" w:rsidRPr="00000000" w14:paraId="0000000B">
      <w:pPr>
        <w:numPr>
          <w:ilvl w:val="0"/>
          <w:numId w:val="6"/>
        </w:numPr>
        <w:spacing w:after="0" w:afterAutospacing="0" w:lineRule="auto"/>
        <w:ind w:left="-360" w:right="-420" w:hanging="360"/>
        <w:rPr>
          <w:rFonts w:ascii="Calibri" w:cs="Calibri" w:eastAsia="Calibri" w:hAnsi="Calibri"/>
        </w:rPr>
      </w:pPr>
      <w:r w:rsidDel="00000000" w:rsidR="00000000" w:rsidRPr="00000000">
        <w:rPr>
          <w:rFonts w:ascii="Calibri" w:cs="Calibri" w:eastAsia="Calibri" w:hAnsi="Calibri"/>
          <w:rtl w:val="0"/>
        </w:rPr>
        <w:t xml:space="preserve">Visited Google offices and also AdRol.</w:t>
      </w:r>
      <w:r w:rsidDel="00000000" w:rsidR="00000000" w:rsidRPr="00000000">
        <w:rPr>
          <w:rtl w:val="0"/>
        </w:rPr>
      </w:r>
    </w:p>
    <w:p w:rsidR="00000000" w:rsidDel="00000000" w:rsidP="00000000" w:rsidRDefault="00000000" w:rsidRPr="00000000" w14:paraId="0000000C">
      <w:pPr>
        <w:numPr>
          <w:ilvl w:val="0"/>
          <w:numId w:val="6"/>
        </w:numPr>
        <w:spacing w:after="300" w:lineRule="auto"/>
        <w:ind w:left="-360" w:right="-420" w:hanging="360"/>
        <w:rPr>
          <w:rFonts w:ascii="Calibri" w:cs="Calibri" w:eastAsia="Calibri" w:hAnsi="Calibri"/>
        </w:rPr>
      </w:pPr>
      <w:r w:rsidDel="00000000" w:rsidR="00000000" w:rsidRPr="00000000">
        <w:rPr>
          <w:rFonts w:ascii="Calibri" w:cs="Calibri" w:eastAsia="Calibri" w:hAnsi="Calibri"/>
          <w:rtl w:val="0"/>
        </w:rPr>
        <w:t xml:space="preserve">Participated in Curriculum vitae and personal development workshop.</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00" w:before="100" w:line="240" w:lineRule="auto"/>
        <w:ind w:left="-720" w:right="-420" w:firstLine="0"/>
        <w:jc w:val="left"/>
        <w:rPr>
          <w:rFonts w:ascii="Syncopate" w:cs="Syncopate" w:eastAsia="Syncopate" w:hAnsi="Syncopate"/>
          <w:b w:val="1"/>
        </w:rPr>
      </w:pPr>
      <w:r w:rsidDel="00000000" w:rsidR="00000000" w:rsidRPr="00000000">
        <w:rPr>
          <w:rFonts w:ascii="Syncopate" w:cs="Syncopate" w:eastAsia="Syncopate" w:hAnsi="Syncopate"/>
          <w:b w:val="1"/>
          <w:rtl w:val="0"/>
        </w:rPr>
        <w:t xml:space="preserve">ADDITIONAL PROFESSIONAL EXPERIENCE</w:t>
      </w:r>
    </w:p>
    <w:p w:rsidR="00000000" w:rsidDel="00000000" w:rsidP="00000000" w:rsidRDefault="00000000" w:rsidRPr="00000000" w14:paraId="0000000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00" w:before="100" w:line="240" w:lineRule="auto"/>
        <w:ind w:left="-720" w:right="-42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MARKETING AND COMMUNICATIONS SOCIAL MEDIA INTERN                            October 2018 - Present</w:t>
      </w:r>
    </w:p>
    <w:p w:rsidR="00000000" w:rsidDel="00000000" w:rsidP="00000000" w:rsidRDefault="00000000" w:rsidRPr="00000000" w14:paraId="0000000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00" w:before="100" w:line="240" w:lineRule="auto"/>
        <w:ind w:left="-720" w:right="-420" w:firstLine="0"/>
        <w:jc w:val="left"/>
        <w:rPr>
          <w:rFonts w:ascii="Calibri" w:cs="Calibri" w:eastAsia="Calibri" w:hAnsi="Calibri"/>
        </w:rPr>
      </w:pPr>
      <w:r w:rsidDel="00000000" w:rsidR="00000000" w:rsidRPr="00000000">
        <w:rPr>
          <w:rFonts w:ascii="Calibri" w:cs="Calibri" w:eastAsia="Calibri" w:hAnsi="Calibri"/>
          <w:rtl w:val="0"/>
        </w:rPr>
        <w:t xml:space="preserve">Rollins College - Florida, USA </w:t>
      </w:r>
    </w:p>
    <w:p w:rsidR="00000000" w:rsidDel="00000000" w:rsidP="00000000" w:rsidRDefault="00000000" w:rsidRPr="00000000" w14:paraId="00000010">
      <w:pPr>
        <w:numPr>
          <w:ilvl w:val="0"/>
          <w:numId w:val="7"/>
        </w:numPr>
        <w:spacing w:after="0" w:afterAutospacing="0" w:before="100" w:lineRule="auto"/>
        <w:ind w:left="-360" w:right="-420" w:hanging="360"/>
        <w:jc w:val="both"/>
        <w:rPr>
          <w:rFonts w:ascii="Calibri" w:cs="Calibri" w:eastAsia="Calibri" w:hAnsi="Calibri"/>
        </w:rPr>
      </w:pPr>
      <w:r w:rsidDel="00000000" w:rsidR="00000000" w:rsidRPr="00000000">
        <w:rPr>
          <w:rFonts w:ascii="Calibri" w:cs="Calibri" w:eastAsia="Calibri" w:hAnsi="Calibri"/>
          <w:rtl w:val="0"/>
        </w:rPr>
        <w:t xml:space="preserve">Manage the Rollins College Student Social Media Ambassador Program by communicating responsibilities with the group, creating campaign ideas, participating in the program, and additional management duties.</w:t>
      </w:r>
    </w:p>
    <w:p w:rsidR="00000000" w:rsidDel="00000000" w:rsidP="00000000" w:rsidRDefault="00000000" w:rsidRPr="00000000" w14:paraId="00000011">
      <w:pPr>
        <w:numPr>
          <w:ilvl w:val="0"/>
          <w:numId w:val="7"/>
        </w:numPr>
        <w:spacing w:after="0" w:afterAutospacing="0" w:before="0" w:beforeAutospacing="0" w:lineRule="auto"/>
        <w:ind w:left="-360" w:right="-420" w:hanging="360"/>
        <w:jc w:val="both"/>
        <w:rPr>
          <w:rFonts w:ascii="Calibri" w:cs="Calibri" w:eastAsia="Calibri" w:hAnsi="Calibri"/>
        </w:rPr>
      </w:pPr>
      <w:r w:rsidDel="00000000" w:rsidR="00000000" w:rsidRPr="00000000">
        <w:rPr>
          <w:rFonts w:ascii="Calibri" w:cs="Calibri" w:eastAsia="Calibri" w:hAnsi="Calibri"/>
          <w:rtl w:val="0"/>
        </w:rPr>
        <w:t xml:space="preserve">Write and edit social media postings.</w:t>
      </w:r>
    </w:p>
    <w:p w:rsidR="00000000" w:rsidDel="00000000" w:rsidP="00000000" w:rsidRDefault="00000000" w:rsidRPr="00000000" w14:paraId="00000012">
      <w:pPr>
        <w:numPr>
          <w:ilvl w:val="0"/>
          <w:numId w:val="7"/>
        </w:numPr>
        <w:spacing w:after="0" w:afterAutospacing="0" w:before="0" w:beforeAutospacing="0" w:lineRule="auto"/>
        <w:ind w:left="-360" w:right="-420" w:hanging="360"/>
        <w:jc w:val="both"/>
        <w:rPr>
          <w:rFonts w:ascii="Calibri" w:cs="Calibri" w:eastAsia="Calibri" w:hAnsi="Calibri"/>
        </w:rPr>
      </w:pPr>
      <w:r w:rsidDel="00000000" w:rsidR="00000000" w:rsidRPr="00000000">
        <w:rPr>
          <w:rFonts w:ascii="Calibri" w:cs="Calibri" w:eastAsia="Calibri" w:hAnsi="Calibri"/>
          <w:rtl w:val="0"/>
        </w:rPr>
        <w:t xml:space="preserve">Assist with social media optimization.</w:t>
      </w:r>
    </w:p>
    <w:p w:rsidR="00000000" w:rsidDel="00000000" w:rsidP="00000000" w:rsidRDefault="00000000" w:rsidRPr="00000000" w14:paraId="00000013">
      <w:pPr>
        <w:numPr>
          <w:ilvl w:val="0"/>
          <w:numId w:val="7"/>
        </w:numPr>
        <w:spacing w:after="0" w:afterAutospacing="0" w:before="0" w:beforeAutospacing="0" w:lineRule="auto"/>
        <w:ind w:left="-360" w:right="-420" w:hanging="360"/>
        <w:jc w:val="both"/>
        <w:rPr>
          <w:rFonts w:ascii="Calibri" w:cs="Calibri" w:eastAsia="Calibri" w:hAnsi="Calibri"/>
        </w:rPr>
      </w:pPr>
      <w:r w:rsidDel="00000000" w:rsidR="00000000" w:rsidRPr="00000000">
        <w:rPr>
          <w:rFonts w:ascii="Calibri" w:cs="Calibri" w:eastAsia="Calibri" w:hAnsi="Calibri"/>
          <w:rtl w:val="0"/>
        </w:rPr>
        <w:t xml:space="preserve">Monitor social networks.</w:t>
      </w:r>
    </w:p>
    <w:p w:rsidR="00000000" w:rsidDel="00000000" w:rsidP="00000000" w:rsidRDefault="00000000" w:rsidRPr="00000000" w14:paraId="00000014">
      <w:pPr>
        <w:numPr>
          <w:ilvl w:val="0"/>
          <w:numId w:val="7"/>
        </w:numPr>
        <w:spacing w:after="100" w:before="0" w:beforeAutospacing="0" w:lineRule="auto"/>
        <w:ind w:left="-360" w:right="-420" w:hanging="360"/>
        <w:jc w:val="both"/>
        <w:rPr>
          <w:rFonts w:ascii="Calibri" w:cs="Calibri" w:eastAsia="Calibri" w:hAnsi="Calibri"/>
        </w:rPr>
      </w:pPr>
      <w:r w:rsidDel="00000000" w:rsidR="00000000" w:rsidRPr="00000000">
        <w:rPr>
          <w:rFonts w:ascii="Calibri" w:cs="Calibri" w:eastAsia="Calibri" w:hAnsi="Calibri"/>
          <w:rtl w:val="0"/>
        </w:rPr>
        <w:t xml:space="preserve">Manage social media monthly reports.</w:t>
      </w:r>
    </w:p>
    <w:p w:rsidR="00000000" w:rsidDel="00000000" w:rsidP="00000000" w:rsidRDefault="00000000" w:rsidRPr="00000000" w14:paraId="00000015">
      <w:pPr>
        <w:spacing w:after="100" w:before="100" w:lineRule="auto"/>
        <w:ind w:left="720" w:right="-4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00" w:before="100" w:line="240" w:lineRule="auto"/>
        <w:ind w:left="-720" w:right="-420" w:firstLine="0"/>
        <w:jc w:val="left"/>
        <w:rPr>
          <w:rFonts w:ascii="Calibri" w:cs="Calibri" w:eastAsia="Calibri" w:hAnsi="Calibri"/>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HUGO BOSS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Menswear Arnotts - Dublin</w:t>
      </w:r>
      <w:r w:rsidDel="00000000" w:rsidR="00000000" w:rsidRPr="00000000">
        <w:rPr>
          <w:rFonts w:ascii="Calibri" w:cs="Calibri" w:eastAsia="Calibri" w:hAnsi="Calibri"/>
          <w:rtl w:val="0"/>
        </w:rPr>
        <w:t xml:space="preserve">, Ireland</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May 2018 – August 2018 </w:t>
      </w:r>
      <w:r w:rsidDel="00000000" w:rsidR="00000000" w:rsidRPr="00000000">
        <w:rPr>
          <w:rtl w:val="0"/>
        </w:rPr>
      </w:r>
    </w:p>
    <w:p w:rsidR="00000000" w:rsidDel="00000000" w:rsidP="00000000" w:rsidRDefault="00000000" w:rsidRPr="00000000" w14:paraId="00000017">
      <w:pPr>
        <w:numPr>
          <w:ilvl w:val="0"/>
          <w:numId w:val="6"/>
        </w:numPr>
        <w:ind w:left="-360" w:right="-420" w:hanging="360"/>
        <w:rPr>
          <w:rFonts w:ascii="Calibri" w:cs="Calibri" w:eastAsia="Calibri" w:hAnsi="Calibri"/>
        </w:rPr>
      </w:pPr>
      <w:r w:rsidDel="00000000" w:rsidR="00000000" w:rsidRPr="00000000">
        <w:rPr>
          <w:rFonts w:ascii="Calibri" w:cs="Calibri" w:eastAsia="Calibri" w:hAnsi="Calibri"/>
          <w:rtl w:val="0"/>
        </w:rPr>
        <w:t xml:space="preserve">Analysed data and compiled performance reports to determine best-selling products.</w:t>
      </w:r>
    </w:p>
    <w:p w:rsidR="00000000" w:rsidDel="00000000" w:rsidP="00000000" w:rsidRDefault="00000000" w:rsidRPr="00000000" w14:paraId="00000018">
      <w:pPr>
        <w:numPr>
          <w:ilvl w:val="0"/>
          <w:numId w:val="6"/>
        </w:numPr>
        <w:ind w:left="-360" w:right="-420" w:hanging="360"/>
        <w:rPr>
          <w:rFonts w:ascii="Calibri" w:cs="Calibri" w:eastAsia="Calibri" w:hAnsi="Calibri"/>
        </w:rPr>
      </w:pPr>
      <w:r w:rsidDel="00000000" w:rsidR="00000000" w:rsidRPr="00000000">
        <w:rPr>
          <w:rFonts w:ascii="Calibri" w:cs="Calibri" w:eastAsia="Calibri" w:hAnsi="Calibri"/>
          <w:rtl w:val="0"/>
        </w:rPr>
        <w:t xml:space="preserve">Championed brands such as Gant, Ralph Lauren and Calvin Klein and drove their performance.</w:t>
      </w:r>
    </w:p>
    <w:p w:rsidR="00000000" w:rsidDel="00000000" w:rsidP="00000000" w:rsidRDefault="00000000" w:rsidRPr="00000000" w14:paraId="00000019">
      <w:pPr>
        <w:numPr>
          <w:ilvl w:val="0"/>
          <w:numId w:val="6"/>
        </w:numPr>
        <w:ind w:left="-360" w:right="-420" w:hanging="360"/>
        <w:rPr>
          <w:rFonts w:ascii="Calibri" w:cs="Calibri" w:eastAsia="Calibri" w:hAnsi="Calibri"/>
          <w:u w:val="none"/>
        </w:rPr>
      </w:pPr>
      <w:r w:rsidDel="00000000" w:rsidR="00000000" w:rsidRPr="00000000">
        <w:rPr>
          <w:rFonts w:ascii="Calibri" w:cs="Calibri" w:eastAsia="Calibri" w:hAnsi="Calibri"/>
          <w:rtl w:val="0"/>
        </w:rPr>
        <w:t xml:space="preserve">Followed fashion trends to keep up to date with current trends and product knowledge.</w:t>
      </w:r>
    </w:p>
    <w:p w:rsidR="00000000" w:rsidDel="00000000" w:rsidP="00000000" w:rsidRDefault="00000000" w:rsidRPr="00000000" w14:paraId="0000001A">
      <w:pPr>
        <w:numPr>
          <w:ilvl w:val="0"/>
          <w:numId w:val="6"/>
        </w:numPr>
        <w:ind w:left="-360" w:right="-420" w:hanging="360"/>
        <w:rPr>
          <w:rFonts w:ascii="Calibri" w:cs="Calibri" w:eastAsia="Calibri" w:hAnsi="Calibri"/>
          <w:u w:val="none"/>
        </w:rPr>
      </w:pPr>
      <w:r w:rsidDel="00000000" w:rsidR="00000000" w:rsidRPr="00000000">
        <w:rPr>
          <w:rFonts w:ascii="Calibri" w:cs="Calibri" w:eastAsia="Calibri" w:hAnsi="Calibri"/>
          <w:rtl w:val="0"/>
        </w:rPr>
        <w:t xml:space="preserve">Impressed customers with excellent customer service. </w:t>
      </w:r>
    </w:p>
    <w:p w:rsidR="00000000" w:rsidDel="00000000" w:rsidP="00000000" w:rsidRDefault="00000000" w:rsidRPr="00000000" w14:paraId="0000001B">
      <w:pPr>
        <w:numPr>
          <w:ilvl w:val="0"/>
          <w:numId w:val="6"/>
        </w:numPr>
        <w:ind w:left="-360" w:right="-420" w:hanging="360"/>
        <w:rPr>
          <w:rFonts w:ascii="Calibri" w:cs="Calibri" w:eastAsia="Calibri" w:hAnsi="Calibri"/>
          <w:u w:val="none"/>
        </w:rPr>
      </w:pPr>
      <w:r w:rsidDel="00000000" w:rsidR="00000000" w:rsidRPr="00000000">
        <w:rPr>
          <w:rFonts w:ascii="Calibri" w:cs="Calibri" w:eastAsia="Calibri" w:hAnsi="Calibri"/>
          <w:rtl w:val="0"/>
        </w:rPr>
        <w:t xml:space="preserve">Operated the cash register and handled cash transactions.</w:t>
      </w:r>
    </w:p>
    <w:p w:rsidR="00000000" w:rsidDel="00000000" w:rsidP="00000000" w:rsidRDefault="00000000" w:rsidRPr="00000000" w14:paraId="0000001C">
      <w:pPr>
        <w:numPr>
          <w:ilvl w:val="0"/>
          <w:numId w:val="6"/>
        </w:numPr>
        <w:ind w:left="-360" w:right="-420" w:hanging="360"/>
        <w:rPr>
          <w:rFonts w:ascii="Calibri" w:cs="Calibri" w:eastAsia="Calibri" w:hAnsi="Calibri"/>
          <w:u w:val="none"/>
        </w:rPr>
      </w:pPr>
      <w:r w:rsidDel="00000000" w:rsidR="00000000" w:rsidRPr="00000000">
        <w:rPr>
          <w:rFonts w:ascii="Calibri" w:cs="Calibri" w:eastAsia="Calibri" w:hAnsi="Calibri"/>
          <w:rtl w:val="0"/>
        </w:rPr>
        <w:t xml:space="preserve">Maintained a high level of merchandising standards.</w:t>
      </w:r>
      <w:r w:rsidDel="00000000" w:rsidR="00000000" w:rsidRPr="00000000">
        <w:rPr>
          <w:rtl w:val="0"/>
        </w:rPr>
      </w:r>
    </w:p>
    <w:p w:rsidR="00000000" w:rsidDel="00000000" w:rsidP="00000000" w:rsidRDefault="00000000" w:rsidRPr="00000000" w14:paraId="0000001D">
      <w:pPr>
        <w:tabs>
          <w:tab w:val="right" w:pos="-12412"/>
          <w:tab w:val="left" w:pos="1440"/>
          <w:tab w:val="right" w:pos="6480"/>
        </w:tabs>
        <w:spacing w:before="60" w:lineRule="auto"/>
        <w:ind w:left="-720" w:right="-4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tabs>
          <w:tab w:val="right" w:pos="-12412"/>
          <w:tab w:val="left" w:pos="1440"/>
          <w:tab w:val="right" w:pos="6480"/>
        </w:tabs>
        <w:spacing w:before="60" w:lineRule="auto"/>
        <w:ind w:left="-720" w:right="-420" w:firstLine="0"/>
        <w:rPr>
          <w:rFonts w:ascii="Calibri" w:cs="Calibri" w:eastAsia="Calibri" w:hAnsi="Calibri"/>
          <w:b w:val="1"/>
          <w:color w:val="000000"/>
        </w:rPr>
      </w:pPr>
      <w:r w:rsidDel="00000000" w:rsidR="00000000" w:rsidRPr="00000000">
        <w:rPr>
          <w:rFonts w:ascii="Calibri" w:cs="Calibri" w:eastAsia="Calibri" w:hAnsi="Calibri"/>
          <w:b w:val="1"/>
          <w:rtl w:val="0"/>
        </w:rPr>
        <w:t xml:space="preserve">JACK &amp; JONES </w:t>
      </w:r>
      <w:r w:rsidDel="00000000" w:rsidR="00000000" w:rsidRPr="00000000">
        <w:rPr>
          <w:rFonts w:ascii="Calibri" w:cs="Calibri" w:eastAsia="Calibri" w:hAnsi="Calibri"/>
          <w:rtl w:val="0"/>
        </w:rPr>
        <w:t xml:space="preserve">Ilac shopping centre - Dublin, Ireland</w:t>
      </w:r>
      <w:r w:rsidDel="00000000" w:rsidR="00000000" w:rsidRPr="00000000">
        <w:rPr>
          <w:rFonts w:ascii="Calibri" w:cs="Calibri" w:eastAsia="Calibri" w:hAnsi="Calibri"/>
          <w:b w:val="1"/>
          <w:rtl w:val="0"/>
        </w:rPr>
        <w:t xml:space="preserve">                                  September 2016 – May 2018  </w:t>
      </w:r>
      <w:r w:rsidDel="00000000" w:rsidR="00000000" w:rsidRPr="00000000">
        <w:rPr>
          <w:rtl w:val="0"/>
        </w:rPr>
      </w:r>
    </w:p>
    <w:p w:rsidR="00000000" w:rsidDel="00000000" w:rsidP="00000000" w:rsidRDefault="00000000" w:rsidRPr="00000000" w14:paraId="0000001F">
      <w:pPr>
        <w:numPr>
          <w:ilvl w:val="0"/>
          <w:numId w:val="3"/>
        </w:numPr>
        <w:tabs>
          <w:tab w:val="right" w:pos="-12412"/>
          <w:tab w:val="left" w:pos="1440"/>
          <w:tab w:val="right" w:pos="6480"/>
        </w:tabs>
        <w:spacing w:after="0" w:afterAutospacing="0" w:before="60" w:lineRule="auto"/>
        <w:ind w:left="-360" w:right="-420" w:hanging="360"/>
        <w:rPr>
          <w:rFonts w:ascii="Calibri" w:cs="Calibri" w:eastAsia="Calibri" w:hAnsi="Calibri"/>
          <w:u w:val="none"/>
        </w:rPr>
      </w:pPr>
      <w:r w:rsidDel="00000000" w:rsidR="00000000" w:rsidRPr="00000000">
        <w:rPr>
          <w:rFonts w:ascii="Calibri" w:cs="Calibri" w:eastAsia="Calibri" w:hAnsi="Calibri"/>
          <w:rtl w:val="0"/>
        </w:rPr>
        <w:t xml:space="preserve">Provided </w:t>
      </w:r>
      <w:r w:rsidDel="00000000" w:rsidR="00000000" w:rsidRPr="00000000">
        <w:rPr>
          <w:rFonts w:ascii="Calibri" w:cs="Calibri" w:eastAsia="Calibri" w:hAnsi="Calibri"/>
          <w:rtl w:val="0"/>
        </w:rPr>
        <w:t xml:space="preserve">customers with information on pricing and product availability. </w:t>
      </w:r>
    </w:p>
    <w:p w:rsidR="00000000" w:rsidDel="00000000" w:rsidP="00000000" w:rsidRDefault="00000000" w:rsidRPr="00000000" w14:paraId="00000020">
      <w:pPr>
        <w:numPr>
          <w:ilvl w:val="0"/>
          <w:numId w:val="3"/>
        </w:numPr>
        <w:tabs>
          <w:tab w:val="right" w:pos="-12412"/>
          <w:tab w:val="left" w:pos="1440"/>
          <w:tab w:val="right" w:pos="6480"/>
        </w:tabs>
        <w:spacing w:after="0" w:afterAutospacing="0" w:before="0" w:beforeAutospacing="0" w:lineRule="auto"/>
        <w:ind w:left="-360" w:right="-420" w:hanging="360"/>
        <w:rPr>
          <w:rFonts w:ascii="Calibri" w:cs="Calibri" w:eastAsia="Calibri" w:hAnsi="Calibri"/>
          <w:u w:val="none"/>
        </w:rPr>
      </w:pPr>
      <w:r w:rsidDel="00000000" w:rsidR="00000000" w:rsidRPr="00000000">
        <w:rPr>
          <w:rFonts w:ascii="Calibri" w:cs="Calibri" w:eastAsia="Calibri" w:hAnsi="Calibri"/>
          <w:rtl w:val="0"/>
        </w:rPr>
        <w:t xml:space="preserve">Handled all financial transactions for the store.</w:t>
      </w:r>
    </w:p>
    <w:p w:rsidR="00000000" w:rsidDel="00000000" w:rsidP="00000000" w:rsidRDefault="00000000" w:rsidRPr="00000000" w14:paraId="00000021">
      <w:pPr>
        <w:numPr>
          <w:ilvl w:val="0"/>
          <w:numId w:val="3"/>
        </w:numPr>
        <w:tabs>
          <w:tab w:val="right" w:pos="-12412"/>
          <w:tab w:val="left" w:pos="1440"/>
          <w:tab w:val="right" w:pos="6480"/>
        </w:tabs>
        <w:spacing w:after="0" w:afterAutospacing="0" w:before="0" w:beforeAutospacing="0" w:lineRule="auto"/>
        <w:ind w:left="-360" w:right="-420" w:hanging="360"/>
        <w:rPr>
          <w:rFonts w:ascii="Calibri" w:cs="Calibri" w:eastAsia="Calibri" w:hAnsi="Calibri"/>
          <w:u w:val="none"/>
        </w:rPr>
      </w:pPr>
      <w:r w:rsidDel="00000000" w:rsidR="00000000" w:rsidRPr="00000000">
        <w:rPr>
          <w:rFonts w:ascii="Calibri" w:cs="Calibri" w:eastAsia="Calibri" w:hAnsi="Calibri"/>
          <w:rtl w:val="0"/>
        </w:rPr>
        <w:t xml:space="preserve">Managed the store’s social media accounts &amp; performed weekly analysis of social media marketing analytics. </w:t>
      </w:r>
    </w:p>
    <w:p w:rsidR="00000000" w:rsidDel="00000000" w:rsidP="00000000" w:rsidRDefault="00000000" w:rsidRPr="00000000" w14:paraId="00000022">
      <w:pPr>
        <w:numPr>
          <w:ilvl w:val="0"/>
          <w:numId w:val="3"/>
        </w:numPr>
        <w:tabs>
          <w:tab w:val="right" w:pos="-12412"/>
          <w:tab w:val="left" w:pos="1440"/>
          <w:tab w:val="right" w:pos="6480"/>
        </w:tabs>
        <w:spacing w:after="0" w:afterAutospacing="0" w:before="0" w:beforeAutospacing="0" w:lineRule="auto"/>
        <w:ind w:left="-360" w:right="-420" w:hanging="360"/>
        <w:rPr>
          <w:rFonts w:ascii="Calibri" w:cs="Calibri" w:eastAsia="Calibri" w:hAnsi="Calibri"/>
          <w:u w:val="none"/>
        </w:rPr>
      </w:pPr>
      <w:r w:rsidDel="00000000" w:rsidR="00000000" w:rsidRPr="00000000">
        <w:rPr>
          <w:rFonts w:ascii="Calibri" w:cs="Calibri" w:eastAsia="Calibri" w:hAnsi="Calibri"/>
          <w:rtl w:val="0"/>
        </w:rPr>
        <w:t xml:space="preserve">Assisted customers with current product knowledge in order to help them find what they need.</w:t>
      </w:r>
    </w:p>
    <w:p w:rsidR="00000000" w:rsidDel="00000000" w:rsidP="00000000" w:rsidRDefault="00000000" w:rsidRPr="00000000" w14:paraId="00000023">
      <w:pPr>
        <w:numPr>
          <w:ilvl w:val="0"/>
          <w:numId w:val="3"/>
        </w:numPr>
        <w:tabs>
          <w:tab w:val="right" w:pos="-12412"/>
          <w:tab w:val="left" w:pos="1440"/>
          <w:tab w:val="right" w:pos="6480"/>
        </w:tabs>
        <w:spacing w:after="0" w:afterAutospacing="0" w:before="0" w:beforeAutospacing="0" w:lineRule="auto"/>
        <w:ind w:left="-360" w:right="-420" w:hanging="360"/>
        <w:rPr>
          <w:rFonts w:ascii="Calibri" w:cs="Calibri" w:eastAsia="Calibri" w:hAnsi="Calibri"/>
          <w:u w:val="none"/>
        </w:rPr>
      </w:pPr>
      <w:r w:rsidDel="00000000" w:rsidR="00000000" w:rsidRPr="00000000">
        <w:rPr>
          <w:rFonts w:ascii="Calibri" w:cs="Calibri" w:eastAsia="Calibri" w:hAnsi="Calibri"/>
          <w:rtl w:val="0"/>
        </w:rPr>
        <w:t xml:space="preserve">Ensured stock levels are well maintained.</w:t>
      </w:r>
    </w:p>
    <w:p w:rsidR="00000000" w:rsidDel="00000000" w:rsidP="00000000" w:rsidRDefault="00000000" w:rsidRPr="00000000" w14:paraId="00000024">
      <w:pPr>
        <w:numPr>
          <w:ilvl w:val="0"/>
          <w:numId w:val="3"/>
        </w:numPr>
        <w:tabs>
          <w:tab w:val="right" w:pos="-12412"/>
          <w:tab w:val="left" w:pos="1440"/>
          <w:tab w:val="right" w:pos="6480"/>
        </w:tabs>
        <w:spacing w:after="0" w:afterAutospacing="0" w:before="0" w:beforeAutospacing="0" w:lineRule="auto"/>
        <w:ind w:left="-360" w:right="-420" w:hanging="360"/>
        <w:rPr>
          <w:rFonts w:ascii="Calibri" w:cs="Calibri" w:eastAsia="Calibri" w:hAnsi="Calibri"/>
          <w:u w:val="none"/>
        </w:rPr>
      </w:pPr>
      <w:r w:rsidDel="00000000" w:rsidR="00000000" w:rsidRPr="00000000">
        <w:rPr>
          <w:rFonts w:ascii="Calibri" w:cs="Calibri" w:eastAsia="Calibri" w:hAnsi="Calibri"/>
          <w:rtl w:val="0"/>
        </w:rPr>
        <w:t xml:space="preserve">Promoted store cards and advertised special offers.</w:t>
      </w:r>
    </w:p>
    <w:p w:rsidR="00000000" w:rsidDel="00000000" w:rsidP="00000000" w:rsidRDefault="00000000" w:rsidRPr="00000000" w14:paraId="00000025">
      <w:pPr>
        <w:numPr>
          <w:ilvl w:val="0"/>
          <w:numId w:val="3"/>
        </w:numPr>
        <w:tabs>
          <w:tab w:val="right" w:pos="-12412"/>
          <w:tab w:val="left" w:pos="1440"/>
          <w:tab w:val="right" w:pos="6480"/>
        </w:tabs>
        <w:spacing w:before="0" w:beforeAutospacing="0" w:lineRule="auto"/>
        <w:ind w:left="-360" w:right="-420" w:hanging="360"/>
        <w:rPr>
          <w:rFonts w:ascii="Calibri" w:cs="Calibri" w:eastAsia="Calibri" w:hAnsi="Calibri"/>
          <w:u w:val="none"/>
        </w:rPr>
      </w:pPr>
      <w:r w:rsidDel="00000000" w:rsidR="00000000" w:rsidRPr="00000000">
        <w:rPr>
          <w:rFonts w:ascii="Calibri" w:cs="Calibri" w:eastAsia="Calibri" w:hAnsi="Calibri"/>
          <w:rtl w:val="0"/>
        </w:rPr>
        <w:t xml:space="preserve">Constructed window displays and styled store mannequins.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6">
      <w:pPr>
        <w:spacing w:after="60" w:lineRule="auto"/>
        <w:ind w:left="-360" w:hanging="360"/>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ind w:left="-720" w:right="-420" w:firstLine="0"/>
        <w:rPr>
          <w:rFonts w:ascii="Syncopate" w:cs="Syncopate" w:eastAsia="Syncopate" w:hAnsi="Syncopate"/>
          <w:b w:val="1"/>
        </w:rPr>
      </w:pPr>
      <w:r w:rsidDel="00000000" w:rsidR="00000000" w:rsidRPr="00000000">
        <w:rPr>
          <w:rFonts w:ascii="Syncopate" w:cs="Syncopate" w:eastAsia="Syncopate" w:hAnsi="Syncopate"/>
          <w:b w:val="1"/>
          <w:rtl w:val="0"/>
        </w:rPr>
        <w:t xml:space="preserve">EDUCATION</w:t>
      </w:r>
    </w:p>
    <w:p w:rsidR="00000000" w:rsidDel="00000000" w:rsidP="00000000" w:rsidRDefault="00000000" w:rsidRPr="00000000" w14:paraId="00000028">
      <w:pPr>
        <w:tabs>
          <w:tab w:val="right" w:pos="-12412"/>
          <w:tab w:val="left" w:pos="1440"/>
          <w:tab w:val="right" w:pos="6480"/>
        </w:tabs>
        <w:spacing w:before="60" w:lineRule="auto"/>
        <w:ind w:left="-720" w:right="-420" w:firstLine="0"/>
        <w:rPr>
          <w:rFonts w:ascii="Calibri" w:cs="Calibri" w:eastAsia="Calibri" w:hAnsi="Calibri"/>
          <w:b w:val="1"/>
        </w:rPr>
      </w:pPr>
      <w:r w:rsidDel="00000000" w:rsidR="00000000" w:rsidRPr="00000000">
        <w:rPr>
          <w:rFonts w:ascii="Calibri" w:cs="Calibri" w:eastAsia="Calibri" w:hAnsi="Calibri"/>
          <w:b w:val="1"/>
          <w:rtl w:val="0"/>
        </w:rPr>
        <w:t xml:space="preserve">National University of Ireland Maynooth                           </w:t>
        <w:tab/>
        <w:t xml:space="preserve">                                                       October 2020</w:t>
      </w:r>
    </w:p>
    <w:p w:rsidR="00000000" w:rsidDel="00000000" w:rsidP="00000000" w:rsidRDefault="00000000" w:rsidRPr="00000000" w14:paraId="00000029">
      <w:pPr>
        <w:ind w:left="-720" w:right="-420" w:firstLine="0"/>
        <w:rPr>
          <w:rFonts w:ascii="Calibri" w:cs="Calibri" w:eastAsia="Calibri" w:hAnsi="Calibri"/>
          <w:i w:val="1"/>
        </w:rPr>
      </w:pPr>
      <w:r w:rsidDel="00000000" w:rsidR="00000000" w:rsidRPr="00000000">
        <w:rPr>
          <w:rFonts w:ascii="Calibri" w:cs="Calibri" w:eastAsia="Calibri" w:hAnsi="Calibri"/>
          <w:i w:val="1"/>
          <w:rtl w:val="0"/>
        </w:rPr>
        <w:t xml:space="preserve">Bachelor of International Laws degree </w:t>
      </w:r>
    </w:p>
    <w:p w:rsidR="00000000" w:rsidDel="00000000" w:rsidP="00000000" w:rsidRDefault="00000000" w:rsidRPr="00000000" w14:paraId="0000002A">
      <w:pPr>
        <w:ind w:left="-720" w:firstLine="0"/>
        <w:rPr>
          <w:rFonts w:ascii="Calibri" w:cs="Calibri" w:eastAsia="Calibri" w:hAnsi="Calibri"/>
        </w:rPr>
      </w:pPr>
      <w:r w:rsidDel="00000000" w:rsidR="00000000" w:rsidRPr="00000000">
        <w:rPr>
          <w:rFonts w:ascii="Calibri" w:cs="Calibri" w:eastAsia="Calibri" w:hAnsi="Calibri"/>
          <w:u w:val="single"/>
          <w:rtl w:val="0"/>
        </w:rPr>
        <w:t xml:space="preserve">Modules completed to date</w:t>
      </w:r>
      <w:r w:rsidDel="00000000" w:rsidR="00000000" w:rsidRPr="00000000">
        <w:rPr>
          <w:rFonts w:ascii="Calibri" w:cs="Calibri" w:eastAsia="Calibri" w:hAnsi="Calibri"/>
          <w:rtl w:val="0"/>
        </w:rPr>
        <w:t xml:space="preserve">: Tort Law, Criminal Law, Contract Law, Legal Skills, Negotiation, Constitutional Law, EU Law, Legal Writing And Advocacy, International law, Introduction To The American Legal systems, Innovation In Professional Practice, Administrative Law, Evidence Law and, Moot Court. </w:t>
      </w:r>
    </w:p>
    <w:p w:rsidR="00000000" w:rsidDel="00000000" w:rsidP="00000000" w:rsidRDefault="00000000" w:rsidRPr="00000000" w14:paraId="0000002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tabs>
          <w:tab w:val="right" w:pos="-12412"/>
          <w:tab w:val="left" w:pos="1440"/>
          <w:tab w:val="right" w:pos="6480"/>
        </w:tabs>
        <w:spacing w:before="60" w:lineRule="auto"/>
        <w:ind w:left="-720" w:right="-420" w:firstLine="0"/>
        <w:rPr>
          <w:rFonts w:ascii="Calibri" w:cs="Calibri" w:eastAsia="Calibri" w:hAnsi="Calibri"/>
        </w:rPr>
      </w:pPr>
      <w:r w:rsidDel="00000000" w:rsidR="00000000" w:rsidRPr="00000000">
        <w:rPr>
          <w:rFonts w:ascii="Calibri" w:cs="Calibri" w:eastAsia="Calibri" w:hAnsi="Calibri"/>
          <w:b w:val="1"/>
          <w:rtl w:val="0"/>
        </w:rPr>
        <w:t xml:space="preserve">Rollins College - Florida, USA                                            </w:t>
        <w:tab/>
        <w:t xml:space="preserve">                                                                 May 2019</w:t>
      </w:r>
      <w:r w:rsidDel="00000000" w:rsidR="00000000" w:rsidRPr="00000000">
        <w:rPr>
          <w:rtl w:val="0"/>
        </w:rPr>
      </w:r>
    </w:p>
    <w:p w:rsidR="00000000" w:rsidDel="00000000" w:rsidP="00000000" w:rsidRDefault="00000000" w:rsidRPr="00000000" w14:paraId="0000002D">
      <w:pPr>
        <w:tabs>
          <w:tab w:val="right" w:pos="-12412"/>
          <w:tab w:val="left" w:pos="1440"/>
          <w:tab w:val="right" w:pos="6480"/>
        </w:tabs>
        <w:spacing w:before="60" w:lineRule="auto"/>
        <w:ind w:left="-720" w:right="-420" w:firstLine="0"/>
        <w:rPr>
          <w:rFonts w:ascii="Calibri" w:cs="Calibri" w:eastAsia="Calibri" w:hAnsi="Calibri"/>
        </w:rPr>
      </w:pPr>
      <w:r w:rsidDel="00000000" w:rsidR="00000000" w:rsidRPr="00000000">
        <w:rPr>
          <w:rFonts w:ascii="Calibri" w:cs="Calibri" w:eastAsia="Calibri" w:hAnsi="Calibri"/>
          <w:i w:val="1"/>
          <w:rtl w:val="0"/>
        </w:rPr>
        <w:t xml:space="preserve">Exchange Student Programme</w:t>
      </w: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tabs>
          <w:tab w:val="right" w:pos="-12412"/>
          <w:tab w:val="left" w:pos="1440"/>
          <w:tab w:val="right" w:pos="6480"/>
        </w:tabs>
        <w:spacing w:before="60" w:lineRule="auto"/>
        <w:ind w:left="-720" w:right="-420" w:firstLine="0"/>
        <w:rPr>
          <w:rFonts w:ascii="Calibri" w:cs="Calibri" w:eastAsia="Calibri" w:hAnsi="Calibri"/>
        </w:rPr>
      </w:pPr>
      <w:r w:rsidDel="00000000" w:rsidR="00000000" w:rsidRPr="00000000">
        <w:rPr>
          <w:rFonts w:ascii="Calibri" w:cs="Calibri" w:eastAsia="Calibri" w:hAnsi="Calibri"/>
          <w:u w:val="single"/>
          <w:rtl w:val="0"/>
        </w:rPr>
        <w:t xml:space="preserve">Courses:</w:t>
      </w:r>
      <w:r w:rsidDel="00000000" w:rsidR="00000000" w:rsidRPr="00000000">
        <w:rPr>
          <w:rFonts w:ascii="Calibri" w:cs="Calibri" w:eastAsia="Calibri" w:hAnsi="Calibri"/>
          <w:rtl w:val="0"/>
        </w:rPr>
        <w:t xml:space="preserve"> Law &amp; Ethics-Social Innov &amp; Entr, Media, peace, and justice, Constitutional Law, persuasion, American Crime, Public speaking, Intro to international politics and introduction to sexuality, women’s and Gender studies. </w:t>
      </w:r>
    </w:p>
    <w:p w:rsidR="00000000" w:rsidDel="00000000" w:rsidP="00000000" w:rsidRDefault="00000000" w:rsidRPr="00000000" w14:paraId="0000002F">
      <w:pPr>
        <w:tabs>
          <w:tab w:val="right" w:pos="-12412"/>
          <w:tab w:val="left" w:pos="1440"/>
          <w:tab w:val="right" w:pos="6480"/>
        </w:tabs>
        <w:spacing w:before="60" w:lineRule="auto"/>
        <w:ind w:left="-720" w:right="-42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30">
      <w:pPr>
        <w:spacing w:after="60" w:lineRule="auto"/>
        <w:ind w:left="-720" w:right="-420" w:firstLine="0"/>
        <w:rPr>
          <w:rFonts w:ascii="Calibri" w:cs="Calibri" w:eastAsia="Calibri" w:hAnsi="Calibri"/>
          <w:b w:val="1"/>
        </w:rPr>
      </w:pPr>
      <w:r w:rsidDel="00000000" w:rsidR="00000000" w:rsidRPr="00000000">
        <w:rPr>
          <w:rFonts w:ascii="Calibri" w:cs="Calibri" w:eastAsia="Calibri" w:hAnsi="Calibri"/>
          <w:b w:val="1"/>
          <w:rtl w:val="0"/>
        </w:rPr>
        <w:t xml:space="preserve">Trinity Access Programme                                                                                                             September 2016</w:t>
      </w:r>
    </w:p>
    <w:p w:rsidR="00000000" w:rsidDel="00000000" w:rsidP="00000000" w:rsidRDefault="00000000" w:rsidRPr="00000000" w14:paraId="00000031">
      <w:pPr>
        <w:spacing w:after="60" w:lineRule="auto"/>
        <w:ind w:left="-720" w:right="-420" w:firstLine="0"/>
        <w:rPr>
          <w:rFonts w:ascii="Calibri" w:cs="Calibri" w:eastAsia="Calibri" w:hAnsi="Calibri"/>
          <w:b w:val="1"/>
        </w:rPr>
      </w:pPr>
      <w:r w:rsidDel="00000000" w:rsidR="00000000" w:rsidRPr="00000000">
        <w:rPr>
          <w:rFonts w:ascii="Calibri" w:cs="Calibri" w:eastAsia="Calibri" w:hAnsi="Calibri"/>
          <w:i w:val="1"/>
          <w:rtl w:val="0"/>
        </w:rPr>
        <w:t xml:space="preserve">Certificate in Pathways to Law</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2">
      <w:pPr>
        <w:numPr>
          <w:ilvl w:val="0"/>
          <w:numId w:val="1"/>
        </w:numPr>
        <w:spacing w:after="0" w:afterAutospacing="0" w:lineRule="auto"/>
        <w:ind w:left="-360" w:right="-420" w:hanging="360"/>
        <w:rPr>
          <w:rFonts w:ascii="Calibri" w:cs="Calibri" w:eastAsia="Calibri" w:hAnsi="Calibri"/>
          <w:u w:val="none"/>
        </w:rPr>
      </w:pPr>
      <w:r w:rsidDel="00000000" w:rsidR="00000000" w:rsidRPr="00000000">
        <w:rPr>
          <w:rFonts w:ascii="Calibri" w:cs="Calibri" w:eastAsia="Calibri" w:hAnsi="Calibri"/>
          <w:rtl w:val="0"/>
        </w:rPr>
        <w:t xml:space="preserve">Participated </w:t>
      </w:r>
      <w:r w:rsidDel="00000000" w:rsidR="00000000" w:rsidRPr="00000000">
        <w:rPr>
          <w:rFonts w:ascii="Calibri" w:cs="Calibri" w:eastAsia="Calibri" w:hAnsi="Calibri"/>
          <w:rtl w:val="0"/>
        </w:rPr>
        <w:t xml:space="preserve">in advocacy</w:t>
      </w:r>
      <w:r w:rsidDel="00000000" w:rsidR="00000000" w:rsidRPr="00000000">
        <w:rPr>
          <w:rFonts w:ascii="Calibri" w:cs="Calibri" w:eastAsia="Calibri" w:hAnsi="Calibri"/>
          <w:rtl w:val="0"/>
        </w:rPr>
        <w:t xml:space="preserve"> workshops</w:t>
      </w:r>
      <w:r w:rsidDel="00000000" w:rsidR="00000000" w:rsidRPr="00000000">
        <w:rPr>
          <w:rFonts w:ascii="Calibri" w:cs="Calibri" w:eastAsia="Calibri" w:hAnsi="Calibri"/>
          <w:rtl w:val="0"/>
        </w:rPr>
        <w:t xml:space="preserve"> and mock trials in the Criminal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ourts of </w:t>
      </w:r>
      <w:r w:rsidDel="00000000" w:rsidR="00000000" w:rsidRPr="00000000">
        <w:rPr>
          <w:rFonts w:ascii="Calibri" w:cs="Calibri" w:eastAsia="Calibri" w:hAnsi="Calibri"/>
          <w:rtl w:val="0"/>
        </w:rPr>
        <w:t xml:space="preserve">J</w:t>
      </w:r>
      <w:r w:rsidDel="00000000" w:rsidR="00000000" w:rsidRPr="00000000">
        <w:rPr>
          <w:rFonts w:ascii="Calibri" w:cs="Calibri" w:eastAsia="Calibri" w:hAnsi="Calibri"/>
          <w:rtl w:val="0"/>
        </w:rPr>
        <w:t xml:space="preserve">ustice. </w:t>
      </w:r>
      <w:r w:rsidDel="00000000" w:rsidR="00000000" w:rsidRPr="00000000">
        <w:rPr>
          <w:rtl w:val="0"/>
        </w:rPr>
      </w:r>
    </w:p>
    <w:p w:rsidR="00000000" w:rsidDel="00000000" w:rsidP="00000000" w:rsidRDefault="00000000" w:rsidRPr="00000000" w14:paraId="00000033">
      <w:pPr>
        <w:numPr>
          <w:ilvl w:val="0"/>
          <w:numId w:val="1"/>
        </w:numPr>
        <w:spacing w:after="60" w:lineRule="auto"/>
        <w:ind w:left="-360" w:right="-420" w:hanging="360"/>
        <w:rPr>
          <w:rFonts w:ascii="Calibri" w:cs="Calibri" w:eastAsia="Calibri" w:hAnsi="Calibri"/>
          <w:u w:val="none"/>
        </w:rPr>
      </w:pP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rtl w:val="0"/>
        </w:rPr>
        <w:t xml:space="preserve">earned data protection and privacy through The Street Law </w:t>
      </w:r>
      <w:r w:rsidDel="00000000" w:rsidR="00000000" w:rsidRPr="00000000">
        <w:rPr>
          <w:rFonts w:ascii="Calibri" w:cs="Calibri" w:eastAsia="Calibri" w:hAnsi="Calibri"/>
          <w:rtl w:val="0"/>
        </w:rPr>
        <w:t xml:space="preserve">Programme</w:t>
      </w:r>
      <w:r w:rsidDel="00000000" w:rsidR="00000000" w:rsidRPr="00000000">
        <w:rPr>
          <w:rFonts w:ascii="Calibri" w:cs="Calibri" w:eastAsia="Calibri" w:hAnsi="Calibri"/>
          <w:rtl w:val="0"/>
        </w:rPr>
        <w:t xml:space="preserve"> run by (PPC I) trainee solicitors in Blackhall place.</w:t>
      </w:r>
      <w:r w:rsidDel="00000000" w:rsidR="00000000" w:rsidRPr="00000000">
        <w:rPr>
          <w:rtl w:val="0"/>
        </w:rPr>
      </w:r>
    </w:p>
    <w:p w:rsidR="00000000" w:rsidDel="00000000" w:rsidP="00000000" w:rsidRDefault="00000000" w:rsidRPr="00000000" w14:paraId="00000034">
      <w:pPr>
        <w:spacing w:after="60" w:lineRule="auto"/>
        <w:ind w:left="-360" w:hanging="360"/>
        <w:rPr>
          <w:rFonts w:ascii="Calibri" w:cs="Calibri" w:eastAsia="Calibri" w:hAnsi="Calibri"/>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spacing w:after="60" w:lineRule="auto"/>
        <w:ind w:left="-360" w:hanging="360"/>
        <w:rPr>
          <w:rFonts w:ascii="Syncopate" w:cs="Syncopate" w:eastAsia="Syncopate" w:hAnsi="Syncopate"/>
          <w:b w:val="1"/>
        </w:rPr>
      </w:pPr>
      <w:r w:rsidDel="00000000" w:rsidR="00000000" w:rsidRPr="00000000">
        <w:rPr>
          <w:rFonts w:ascii="Syncopate" w:cs="Syncopate" w:eastAsia="Syncopate" w:hAnsi="Syncopate"/>
          <w:b w:val="1"/>
          <w:rtl w:val="0"/>
        </w:rPr>
        <w:t xml:space="preserve">SKILLS AND ABILITIES</w:t>
      </w:r>
    </w:p>
    <w:p w:rsidR="00000000" w:rsidDel="00000000" w:rsidP="00000000" w:rsidRDefault="00000000" w:rsidRPr="00000000" w14:paraId="00000036">
      <w:pPr>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 Legal Writing and Research</w:t>
      </w:r>
    </w:p>
    <w:p w:rsidR="00000000" w:rsidDel="00000000" w:rsidP="00000000" w:rsidRDefault="00000000" w:rsidRPr="00000000" w14:paraId="00000037">
      <w:pPr>
        <w:numPr>
          <w:ilvl w:val="0"/>
          <w:numId w:val="8"/>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Able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to locate and synthesise legal authority and legal citation. </w:t>
      </w:r>
    </w:p>
    <w:p w:rsidR="00000000" w:rsidDel="00000000" w:rsidP="00000000" w:rsidRDefault="00000000" w:rsidRPr="00000000" w14:paraId="00000038">
      <w:pPr>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 Analytical and Logical reasoning</w:t>
      </w:r>
    </w:p>
    <w:p w:rsidR="00000000" w:rsidDel="00000000" w:rsidP="00000000" w:rsidRDefault="00000000" w:rsidRPr="00000000" w14:paraId="00000039">
      <w:pPr>
        <w:numPr>
          <w:ilvl w:val="0"/>
          <w:numId w:val="2"/>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Able to Review written documents, draw inferences and make connections among legal authorise. </w:t>
      </w:r>
      <w:r w:rsidDel="00000000" w:rsidR="00000000" w:rsidRPr="00000000">
        <w:rPr>
          <w:rtl w:val="0"/>
        </w:rPr>
      </w:r>
    </w:p>
    <w:p w:rsidR="00000000" w:rsidDel="00000000" w:rsidP="00000000" w:rsidRDefault="00000000" w:rsidRPr="00000000" w14:paraId="0000003A">
      <w:pPr>
        <w:ind w:left="-360" w:hanging="360"/>
        <w:rPr>
          <w:rFonts w:ascii="Calibri" w:cs="Calibri" w:eastAsia="Calibri" w:hAnsi="Calibri"/>
          <w:b w:val="1"/>
          <w:i w:val="1"/>
        </w:rPr>
      </w:pPr>
      <w:r w:rsidDel="00000000" w:rsidR="00000000" w:rsidRPr="00000000">
        <w:rPr>
          <w:rFonts w:ascii="Calibri" w:cs="Calibri" w:eastAsia="Calibri" w:hAnsi="Calibri"/>
          <w:b w:val="1"/>
          <w:rtl w:val="0"/>
        </w:rPr>
        <w:t xml:space="preserve"> Computer skills:</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03B">
      <w:pPr>
        <w:numPr>
          <w:ilvl w:val="0"/>
          <w:numId w:val="4"/>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Good knowledge of Microsoft office. Currently, taking a ‘Using excel spreadsheets’ IT class. </w:t>
      </w:r>
      <w:r w:rsidDel="00000000" w:rsidR="00000000" w:rsidRPr="00000000">
        <w:rPr>
          <w:rtl w:val="0"/>
        </w:rPr>
      </w:r>
    </w:p>
    <w:p w:rsidR="00000000" w:rsidDel="00000000" w:rsidP="00000000" w:rsidRDefault="00000000" w:rsidRPr="00000000" w14:paraId="0000003C">
      <w:pPr>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 Communication:</w:t>
      </w:r>
    </w:p>
    <w:p w:rsidR="00000000" w:rsidDel="00000000" w:rsidP="00000000" w:rsidRDefault="00000000" w:rsidRPr="00000000" w14:paraId="0000003D">
      <w:pPr>
        <w:numPr>
          <w:ilvl w:val="0"/>
          <w:numId w:val="5"/>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Excellent interpersonal and persuasive communication skills gained through employment, group projects, and extracurricular activities.</w:t>
      </w:r>
    </w:p>
    <w:p w:rsidR="00000000" w:rsidDel="00000000" w:rsidP="00000000" w:rsidRDefault="00000000" w:rsidRPr="00000000" w14:paraId="0000003E">
      <w:pPr>
        <w:numPr>
          <w:ilvl w:val="0"/>
          <w:numId w:val="5"/>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Able to convey information in a clear, concise and logical manner.</w:t>
      </w:r>
    </w:p>
    <w:p w:rsidR="00000000" w:rsidDel="00000000" w:rsidP="00000000" w:rsidRDefault="00000000" w:rsidRPr="00000000" w14:paraId="0000003F">
      <w:pPr>
        <w:numPr>
          <w:ilvl w:val="0"/>
          <w:numId w:val="5"/>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Ability to advocate a position or a clause. Taken a Negotiation, Legal Writing, and Advocacy module. </w:t>
      </w:r>
    </w:p>
    <w:p w:rsidR="00000000" w:rsidDel="00000000" w:rsidP="00000000" w:rsidRDefault="00000000" w:rsidRPr="00000000" w14:paraId="00000040">
      <w:pPr>
        <w:numPr>
          <w:ilvl w:val="0"/>
          <w:numId w:val="5"/>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Currently taking a Moot Court module as part of my undergraduate. </w:t>
      </w:r>
    </w:p>
    <w:p w:rsidR="00000000" w:rsidDel="00000000" w:rsidP="00000000" w:rsidRDefault="00000000" w:rsidRPr="00000000" w14:paraId="00000041">
      <w:pPr>
        <w:spacing w:after="100" w:before="100" w:lineRule="auto"/>
        <w:ind w:left="-720" w:hanging="90"/>
        <w:jc w:val="both"/>
        <w:rPr>
          <w:rFonts w:ascii="Syncopate" w:cs="Syncopate" w:eastAsia="Syncopate" w:hAnsi="Syncopate"/>
          <w:b w:val="1"/>
          <w:highlight w:val="white"/>
        </w:rPr>
      </w:pPr>
      <w:r w:rsidDel="00000000" w:rsidR="00000000" w:rsidRPr="00000000">
        <w:pict>
          <v:rect style="width:0.0pt;height:1.5pt" o:hr="t" o:hrstd="t" o:hralign="center" fillcolor="#A0A0A0" stroked="f"/>
        </w:pict>
      </w:r>
      <w:r w:rsidDel="00000000" w:rsidR="00000000" w:rsidRPr="00000000">
        <w:rPr>
          <w:rFonts w:ascii="Syncopate" w:cs="Syncopate" w:eastAsia="Syncopate" w:hAnsi="Syncopate"/>
          <w:b w:val="1"/>
          <w:highlight w:val="white"/>
          <w:rtl w:val="0"/>
        </w:rPr>
        <w:t xml:space="preserve">VOLUNTEER EXPERIENCE</w:t>
      </w:r>
    </w:p>
    <w:p w:rsidR="00000000" w:rsidDel="00000000" w:rsidP="00000000" w:rsidRDefault="00000000" w:rsidRPr="00000000" w14:paraId="00000042">
      <w:pPr>
        <w:spacing w:after="100" w:before="100" w:lineRule="auto"/>
        <w:ind w:left="-360" w:hanging="360"/>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Google igniteCS                                                                                                                        October 2018</w:t>
      </w:r>
    </w:p>
    <w:p w:rsidR="00000000" w:rsidDel="00000000" w:rsidP="00000000" w:rsidRDefault="00000000" w:rsidRPr="00000000" w14:paraId="00000043">
      <w:pPr>
        <w:spacing w:after="100" w:before="100" w:lineRule="auto"/>
        <w:ind w:left="-720" w:firstLine="0"/>
        <w:jc w:val="both"/>
        <w:rPr>
          <w:rFonts w:ascii="Syncopate" w:cs="Syncopate" w:eastAsia="Syncopate" w:hAnsi="Syncopate"/>
          <w:b w:val="1"/>
          <w:highlight w:val="white"/>
        </w:rPr>
      </w:pPr>
      <w:r w:rsidDel="00000000" w:rsidR="00000000" w:rsidRPr="00000000">
        <w:rPr>
          <w:rFonts w:ascii="Calibri" w:cs="Calibri" w:eastAsia="Calibri" w:hAnsi="Calibri"/>
          <w:highlight w:val="white"/>
          <w:rtl w:val="0"/>
        </w:rPr>
        <w:t xml:space="preserve">Google igniteCS is a Google-sponsored outreach program. In collaboration with the Google igniteCS program, I used robotics to teach students in elementary school about computer science. The goal of this program is to ignite the passion of CS/IT to the children across the United States.</w:t>
      </w:r>
      <w:r w:rsidDel="00000000" w:rsidR="00000000" w:rsidRPr="00000000">
        <w:rPr>
          <w:rtl w:val="0"/>
        </w:rPr>
      </w:r>
    </w:p>
    <w:sectPr>
      <w:headerReference r:id="rId6" w:type="default"/>
      <w:headerReference r:id="rId7" w:type="first"/>
      <w:footerReference r:id="rId8" w:type="default"/>
      <w:footerReference r:id="rId9" w:type="first"/>
      <w:pgSz w:h="16838" w:w="11906"/>
      <w:pgMar w:bottom="0" w:top="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Syncopate">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tabs>
        <w:tab w:val="center" w:pos="4160"/>
        <w:tab w:val="right" w:pos="8300"/>
      </w:tab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left"/>
      <w:rPr>
        <w:rFonts w:ascii="Syncopate" w:cs="Syncopate" w:eastAsia="Syncopate" w:hAnsi="Syncopate"/>
        <w:b w:val="1"/>
        <w:sz w:val="54"/>
        <w:szCs w:val="54"/>
      </w:rPr>
    </w:pPr>
    <w:r w:rsidDel="00000000" w:rsidR="00000000" w:rsidRPr="00000000">
      <w:rPr>
        <w:rFonts w:ascii="Syncopate" w:cs="Syncopate" w:eastAsia="Syncopate" w:hAnsi="Syncopate"/>
        <w:b w:val="1"/>
        <w:sz w:val="54"/>
        <w:szCs w:val="54"/>
        <w:rtl w:val="0"/>
      </w:rPr>
      <w:t xml:space="preserve">HAPPINESS OMOCHERE</w:t>
    </w:r>
  </w:p>
  <w:p w:rsidR="00000000" w:rsidDel="00000000" w:rsidP="00000000" w:rsidRDefault="00000000" w:rsidRPr="00000000" w14:paraId="00000047">
    <w:pPr>
      <w:jc w:val="center"/>
      <w:rPr/>
    </w:pPr>
    <w:r w:rsidDel="00000000" w:rsidR="00000000" w:rsidRPr="00000000">
      <w:rPr>
        <w:rFonts w:ascii="Calibri" w:cs="Calibri" w:eastAsia="Calibri" w:hAnsi="Calibri"/>
        <w:rtl w:val="0"/>
      </w:rPr>
      <w:t xml:space="preserve">725-600-1616|Homochere@rollins.edu|www.linkedin.com/in/HappinessOmochere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E"/>
      </w:rPr>
    </w:rPrDefault>
    <w:pPrDefault>
      <w:pPr>
        <w:pBdr>
          <w:top w:color="000000" w:space="0" w:sz="0" w:val="none"/>
          <w:left w:color="000000" w:space="0" w:sz="0" w:val="none"/>
          <w:bottom w:color="000000" w:space="0" w:sz="0" w:val="none"/>
          <w:right w:color="000000" w:space="0" w:sz="0" w:val="none"/>
          <w:between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jc w:val="both"/>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jc w:val="both"/>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jc w:val="both"/>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jc w:val="both"/>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jc w:val="both"/>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jc w:val="both"/>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jc w:val="both"/>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jc w:val="both"/>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yncopate-regular.ttf"/><Relationship Id="rId2" Type="http://schemas.openxmlformats.org/officeDocument/2006/relationships/font" Target="fonts/Syncopat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