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E8CD" w14:textId="372967B8" w:rsidR="008D269B" w:rsidRPr="00B73D0F" w:rsidRDefault="00540959">
      <w:pPr>
        <w:spacing w:before="24"/>
        <w:ind w:left="2850" w:right="2850"/>
        <w:jc w:val="center"/>
        <w:rPr>
          <w:b/>
          <w:sz w:val="32"/>
        </w:rPr>
      </w:pPr>
      <w:r w:rsidRPr="00B73D0F">
        <w:rPr>
          <w:b/>
          <w:w w:val="95"/>
          <w:sz w:val="32"/>
        </w:rPr>
        <w:t>HAYAT JAHAGIRDAR</w:t>
      </w:r>
    </w:p>
    <w:p w14:paraId="59B5DF1F" w14:textId="51006ACA" w:rsidR="00EE566C" w:rsidRDefault="0018503E">
      <w:pPr>
        <w:pStyle w:val="BodyText"/>
        <w:spacing w:before="24" w:line="252" w:lineRule="auto"/>
        <w:ind w:left="2850" w:right="2850" w:firstLine="0"/>
        <w:jc w:val="center"/>
        <w:rPr>
          <w:w w:val="90"/>
        </w:rPr>
      </w:pPr>
      <w:r w:rsidRPr="0018503E">
        <w:rPr>
          <w:w w:val="90"/>
        </w:rPr>
        <w:t xml:space="preserve">Apt 56 Belmont Hall Block C, Middle Gardiner St, Dublin </w:t>
      </w:r>
      <w:r>
        <w:rPr>
          <w:w w:val="90"/>
        </w:rPr>
        <w:t>1</w:t>
      </w:r>
    </w:p>
    <w:p w14:paraId="3BDAE04E" w14:textId="7ED461FD" w:rsidR="008D269B" w:rsidRDefault="00540959">
      <w:pPr>
        <w:pStyle w:val="BodyText"/>
        <w:spacing w:before="24" w:line="252" w:lineRule="auto"/>
        <w:ind w:left="2850" w:right="2850" w:firstLine="0"/>
        <w:jc w:val="center"/>
        <w:rPr>
          <w:rStyle w:val="Hyperlink"/>
        </w:rPr>
      </w:pPr>
      <w:r w:rsidRPr="00B73D0F">
        <w:t>+353-833819715</w:t>
      </w:r>
      <w:r w:rsidR="00CB1613" w:rsidRPr="00B73D0F">
        <w:t xml:space="preserve">, </w:t>
      </w:r>
      <w:hyperlink r:id="rId5" w:history="1">
        <w:r w:rsidRPr="00B73D0F">
          <w:rPr>
            <w:rStyle w:val="Hyperlink"/>
          </w:rPr>
          <w:t>hayatjahagirdar@gmail.com</w:t>
        </w:r>
      </w:hyperlink>
    </w:p>
    <w:p w14:paraId="34C026D0" w14:textId="393219A4" w:rsidR="002779F8" w:rsidRPr="00B73D0F" w:rsidRDefault="00E259F9">
      <w:pPr>
        <w:pStyle w:val="BodyText"/>
        <w:spacing w:before="24" w:line="252" w:lineRule="auto"/>
        <w:ind w:left="2850" w:right="2850" w:firstLine="0"/>
        <w:jc w:val="center"/>
      </w:pPr>
      <w:hyperlink r:id="rId6" w:history="1">
        <w:r w:rsidR="004B4F14" w:rsidRPr="000935B7">
          <w:rPr>
            <w:rStyle w:val="Hyperlink"/>
          </w:rPr>
          <w:t>www.linkedin.com/in/hayatjahagirdar/</w:t>
        </w:r>
      </w:hyperlink>
    </w:p>
    <w:p w14:paraId="56DBF663" w14:textId="77777777" w:rsidR="008D269B" w:rsidRPr="00B73D0F" w:rsidRDefault="008D269B">
      <w:pPr>
        <w:pStyle w:val="BodyText"/>
        <w:ind w:left="0" w:firstLine="0"/>
        <w:rPr>
          <w:sz w:val="20"/>
        </w:rPr>
      </w:pPr>
    </w:p>
    <w:p w14:paraId="4F881CF0" w14:textId="77777777" w:rsidR="008D269B" w:rsidRPr="00B73D0F" w:rsidRDefault="008D269B">
      <w:pPr>
        <w:pStyle w:val="BodyText"/>
        <w:spacing w:before="5"/>
        <w:ind w:left="0" w:firstLine="0"/>
        <w:rPr>
          <w:sz w:val="19"/>
        </w:rPr>
      </w:pPr>
    </w:p>
    <w:p w14:paraId="33CB0F63" w14:textId="5AEE6B29" w:rsidR="008D269B" w:rsidRPr="00B73D0F" w:rsidRDefault="00CB1613">
      <w:pPr>
        <w:pStyle w:val="Heading1"/>
        <w:spacing w:before="62"/>
        <w:ind w:left="2850" w:right="2847"/>
        <w:jc w:val="center"/>
      </w:pPr>
      <w:r w:rsidRPr="00B73D0F">
        <w:rPr>
          <w:w w:val="90"/>
        </w:rPr>
        <w:t>PROFILE</w:t>
      </w:r>
    </w:p>
    <w:p w14:paraId="519FB995" w14:textId="275B324A" w:rsidR="008D269B" w:rsidRPr="00B73D0F" w:rsidRDefault="0069782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/>
        <w:ind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Worked at Credence Analytics Pvt Ltd, Mumbai, as a Software Consultant having more than 2 years of experience in Software Implementation and Support.</w:t>
      </w:r>
    </w:p>
    <w:p w14:paraId="779F6669" w14:textId="4A936F5F" w:rsidR="008D269B" w:rsidRPr="00B73D0F" w:rsidRDefault="00697825" w:rsidP="0069782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" w:line="252" w:lineRule="auto"/>
        <w:ind w:right="128" w:hanging="360"/>
        <w:jc w:val="both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 xml:space="preserve">Vast experience at all levels of software delivery namely Business Requirements Gathering, Gaps Analysis, Workshop, </w:t>
      </w:r>
      <w:r w:rsidR="00CB1613">
        <w:rPr>
          <w:rFonts w:eastAsia="Calibri"/>
          <w:sz w:val="21"/>
          <w:szCs w:val="21"/>
        </w:rPr>
        <w:t>B</w:t>
      </w:r>
      <w:r w:rsidRPr="00B73D0F">
        <w:rPr>
          <w:rFonts w:eastAsia="Calibri"/>
          <w:sz w:val="21"/>
          <w:szCs w:val="21"/>
        </w:rPr>
        <w:t>usiness Requirement Document, Functional Specification Document &amp; Solution</w:t>
      </w:r>
      <w:r w:rsidR="00CB1613">
        <w:rPr>
          <w:rFonts w:eastAsia="Calibri"/>
          <w:sz w:val="21"/>
          <w:szCs w:val="21"/>
        </w:rPr>
        <w:t xml:space="preserve"> </w:t>
      </w:r>
      <w:r w:rsidRPr="00B73D0F">
        <w:rPr>
          <w:rFonts w:eastAsia="Calibri"/>
          <w:sz w:val="21"/>
          <w:szCs w:val="21"/>
        </w:rPr>
        <w:t>Design Document for the Development/Testing, System Testing, Functional Testing, User Acceptance Testing (UAT) and G</w:t>
      </w:r>
      <w:r w:rsidR="00CB1613">
        <w:rPr>
          <w:rFonts w:eastAsia="Calibri"/>
          <w:sz w:val="21"/>
          <w:szCs w:val="21"/>
        </w:rPr>
        <w:t>o</w:t>
      </w:r>
      <w:r w:rsidRPr="00B73D0F">
        <w:rPr>
          <w:rFonts w:eastAsia="Calibri"/>
          <w:sz w:val="21"/>
          <w:szCs w:val="21"/>
        </w:rPr>
        <w:t>-Live</w:t>
      </w:r>
      <w:r w:rsidR="00CB1613" w:rsidRPr="00B73D0F">
        <w:rPr>
          <w:spacing w:val="-5"/>
          <w:sz w:val="21"/>
          <w:szCs w:val="21"/>
        </w:rPr>
        <w:t>.</w:t>
      </w:r>
    </w:p>
    <w:p w14:paraId="3928CFD1" w14:textId="20657598" w:rsidR="008D269B" w:rsidRPr="00B73D0F" w:rsidRDefault="0069782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28"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Working knowledge of Finance domain relating to Investment Banking, Front/Back/Mid office operations of Insurance Sector and Investor Servicing.</w:t>
      </w:r>
    </w:p>
    <w:p w14:paraId="664F9527" w14:textId="77777777" w:rsidR="00697825" w:rsidRPr="00B73D0F" w:rsidRDefault="0069782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Good functional, analytical and technical skills.</w:t>
      </w:r>
    </w:p>
    <w:p w14:paraId="7F3DF081" w14:textId="77777777" w:rsidR="008D269B" w:rsidRPr="00B73D0F" w:rsidRDefault="008D269B">
      <w:pPr>
        <w:pStyle w:val="BodyText"/>
        <w:ind w:left="0" w:firstLine="0"/>
        <w:rPr>
          <w:sz w:val="18"/>
        </w:rPr>
      </w:pPr>
    </w:p>
    <w:p w14:paraId="05E20F64" w14:textId="77777777" w:rsidR="00CB1613" w:rsidRDefault="00CB1613">
      <w:pPr>
        <w:pStyle w:val="Heading1"/>
        <w:spacing w:before="61"/>
        <w:ind w:left="2850" w:right="2847"/>
        <w:jc w:val="center"/>
        <w:rPr>
          <w:w w:val="85"/>
        </w:rPr>
      </w:pPr>
    </w:p>
    <w:p w14:paraId="06408C0A" w14:textId="0791EE72" w:rsidR="008D269B" w:rsidRPr="00B73D0F" w:rsidRDefault="00CB1613">
      <w:pPr>
        <w:pStyle w:val="Heading1"/>
        <w:spacing w:before="61"/>
        <w:ind w:left="2850" w:right="2847"/>
        <w:jc w:val="center"/>
      </w:pPr>
      <w:r w:rsidRPr="00B73D0F">
        <w:rPr>
          <w:w w:val="85"/>
        </w:rPr>
        <w:t>KEY SKILLS</w:t>
      </w:r>
    </w:p>
    <w:p w14:paraId="754902D1" w14:textId="398CD775" w:rsidR="008D269B" w:rsidRPr="00B73D0F" w:rsidRDefault="00CB161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sz w:val="21"/>
        </w:rPr>
      </w:pPr>
      <w:r w:rsidRPr="00B73D0F">
        <w:rPr>
          <w:spacing w:val="-6"/>
          <w:sz w:val="21"/>
        </w:rPr>
        <w:t>Proficient</w:t>
      </w:r>
      <w:r w:rsidRPr="00B73D0F">
        <w:rPr>
          <w:spacing w:val="-22"/>
          <w:sz w:val="21"/>
        </w:rPr>
        <w:t xml:space="preserve"> </w:t>
      </w:r>
      <w:r w:rsidRPr="00B73D0F">
        <w:rPr>
          <w:spacing w:val="-3"/>
          <w:sz w:val="21"/>
        </w:rPr>
        <w:t>in</w:t>
      </w:r>
      <w:r w:rsidRPr="00B73D0F">
        <w:rPr>
          <w:spacing w:val="-21"/>
          <w:sz w:val="21"/>
        </w:rPr>
        <w:t xml:space="preserve"> </w:t>
      </w:r>
      <w:r w:rsidRPr="00B73D0F">
        <w:rPr>
          <w:spacing w:val="-3"/>
          <w:sz w:val="21"/>
        </w:rPr>
        <w:t>M</w:t>
      </w:r>
      <w:r w:rsidR="00A74618" w:rsidRPr="00B73D0F">
        <w:rPr>
          <w:spacing w:val="-3"/>
          <w:sz w:val="21"/>
        </w:rPr>
        <w:t>S</w:t>
      </w:r>
      <w:r w:rsidRPr="00B73D0F">
        <w:rPr>
          <w:spacing w:val="-25"/>
          <w:sz w:val="21"/>
        </w:rPr>
        <w:t xml:space="preserve"> </w:t>
      </w:r>
      <w:r w:rsidRPr="00B73D0F">
        <w:rPr>
          <w:spacing w:val="-5"/>
          <w:sz w:val="21"/>
        </w:rPr>
        <w:t>Office</w:t>
      </w:r>
      <w:r w:rsidR="00A74618" w:rsidRPr="00B73D0F">
        <w:rPr>
          <w:spacing w:val="-5"/>
          <w:sz w:val="21"/>
        </w:rPr>
        <w:t xml:space="preserve">, SQL, Oracle, </w:t>
      </w:r>
      <w:r w:rsidR="00C97285" w:rsidRPr="00B73D0F">
        <w:rPr>
          <w:spacing w:val="-5"/>
          <w:sz w:val="21"/>
        </w:rPr>
        <w:t>JavaScript</w:t>
      </w:r>
    </w:p>
    <w:p w14:paraId="0CFE0C0E" w14:textId="5E9D53CA" w:rsidR="008D269B" w:rsidRPr="00B73D0F" w:rsidRDefault="00A7461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"/>
        <w:ind w:hanging="360"/>
        <w:rPr>
          <w:sz w:val="21"/>
        </w:rPr>
      </w:pPr>
      <w:r w:rsidRPr="00B73D0F">
        <w:rPr>
          <w:sz w:val="21"/>
        </w:rPr>
        <w:t>Hands on experience in Python, C, Java</w:t>
      </w:r>
    </w:p>
    <w:p w14:paraId="09213FF1" w14:textId="5D0C6D14" w:rsidR="008D269B" w:rsidRPr="00B73D0F" w:rsidRDefault="00A7461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</w:rPr>
      </w:pPr>
      <w:r w:rsidRPr="00B73D0F">
        <w:rPr>
          <w:spacing w:val="-6"/>
          <w:sz w:val="21"/>
        </w:rPr>
        <w:t xml:space="preserve">Well </w:t>
      </w:r>
      <w:r w:rsidR="00BD0019" w:rsidRPr="00B73D0F">
        <w:rPr>
          <w:spacing w:val="-6"/>
          <w:sz w:val="21"/>
        </w:rPr>
        <w:t>averse</w:t>
      </w:r>
      <w:r w:rsidRPr="00B73D0F">
        <w:rPr>
          <w:spacing w:val="-6"/>
          <w:sz w:val="21"/>
        </w:rPr>
        <w:t xml:space="preserve"> in </w:t>
      </w:r>
      <w:r w:rsidR="00CB1613" w:rsidRPr="00B73D0F">
        <w:rPr>
          <w:spacing w:val="-6"/>
          <w:sz w:val="21"/>
        </w:rPr>
        <w:t>Financial</w:t>
      </w:r>
      <w:r w:rsidR="00CB1613" w:rsidRPr="00B73D0F">
        <w:rPr>
          <w:spacing w:val="-22"/>
          <w:sz w:val="21"/>
        </w:rPr>
        <w:t xml:space="preserve"> </w:t>
      </w:r>
      <w:r w:rsidRPr="00B73D0F">
        <w:rPr>
          <w:spacing w:val="-6"/>
          <w:sz w:val="21"/>
        </w:rPr>
        <w:t>services products</w:t>
      </w:r>
    </w:p>
    <w:p w14:paraId="5B9EC5A2" w14:textId="297FA63D" w:rsidR="008D269B" w:rsidRPr="00B73D0F" w:rsidRDefault="00C9728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"/>
        <w:ind w:hanging="360"/>
        <w:rPr>
          <w:sz w:val="21"/>
        </w:rPr>
      </w:pPr>
      <w:r>
        <w:rPr>
          <w:spacing w:val="-6"/>
          <w:sz w:val="21"/>
        </w:rPr>
        <w:t xml:space="preserve">Good knowledge of </w:t>
      </w:r>
      <w:r w:rsidR="00A74618" w:rsidRPr="00B73D0F">
        <w:rPr>
          <w:spacing w:val="-6"/>
          <w:sz w:val="21"/>
        </w:rPr>
        <w:t>Capital markets and BFSI domain</w:t>
      </w:r>
    </w:p>
    <w:p w14:paraId="7510C3D2" w14:textId="77777777" w:rsidR="008D269B" w:rsidRPr="00B73D0F" w:rsidRDefault="008D269B">
      <w:pPr>
        <w:pStyle w:val="BodyText"/>
        <w:spacing w:before="4"/>
        <w:ind w:left="0" w:firstLine="0"/>
        <w:rPr>
          <w:sz w:val="23"/>
        </w:rPr>
      </w:pPr>
    </w:p>
    <w:p w14:paraId="44A84BCD" w14:textId="77777777" w:rsidR="00CB1613" w:rsidRDefault="00CB1613">
      <w:pPr>
        <w:pStyle w:val="Heading1"/>
        <w:ind w:left="2850" w:right="2850"/>
        <w:jc w:val="center"/>
        <w:rPr>
          <w:w w:val="80"/>
        </w:rPr>
      </w:pPr>
    </w:p>
    <w:p w14:paraId="1F3545AE" w14:textId="04754A22" w:rsidR="008D269B" w:rsidRPr="00B73D0F" w:rsidRDefault="00CB1613">
      <w:pPr>
        <w:pStyle w:val="Heading1"/>
        <w:ind w:left="2850" w:right="2850"/>
        <w:jc w:val="center"/>
      </w:pPr>
      <w:r w:rsidRPr="00B73D0F">
        <w:rPr>
          <w:w w:val="80"/>
        </w:rPr>
        <w:t xml:space="preserve"> </w:t>
      </w:r>
      <w:r>
        <w:rPr>
          <w:w w:val="80"/>
        </w:rPr>
        <w:t>EDUCATION</w:t>
      </w:r>
    </w:p>
    <w:p w14:paraId="116493E4" w14:textId="6BDB9020" w:rsidR="00CB1613" w:rsidRPr="00B73D0F" w:rsidRDefault="00CB1613" w:rsidP="006561A0">
      <w:pPr>
        <w:pStyle w:val="ListParagraph"/>
        <w:tabs>
          <w:tab w:val="left" w:pos="860"/>
          <w:tab w:val="left" w:pos="861"/>
        </w:tabs>
        <w:spacing w:before="9"/>
        <w:ind w:firstLine="0"/>
        <w:rPr>
          <w:sz w:val="21"/>
        </w:rPr>
      </w:pPr>
      <w:r w:rsidRPr="006561A0">
        <w:rPr>
          <w:b/>
          <w:bCs/>
          <w:spacing w:val="-6"/>
          <w:sz w:val="21"/>
        </w:rPr>
        <w:t>Dublin Business School, Dublin</w:t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 w:rsidR="006561A0">
        <w:rPr>
          <w:spacing w:val="-6"/>
          <w:sz w:val="21"/>
        </w:rPr>
        <w:t xml:space="preserve">     </w:t>
      </w:r>
      <w:r>
        <w:rPr>
          <w:spacing w:val="-6"/>
          <w:sz w:val="21"/>
        </w:rPr>
        <w:t xml:space="preserve">Sep 2019 </w:t>
      </w:r>
      <w:r w:rsidR="006561A0">
        <w:rPr>
          <w:spacing w:val="-6"/>
          <w:sz w:val="21"/>
        </w:rPr>
        <w:t>-</w:t>
      </w:r>
      <w:r>
        <w:rPr>
          <w:spacing w:val="-6"/>
          <w:sz w:val="21"/>
        </w:rPr>
        <w:t xml:space="preserve"> Aug 2020</w:t>
      </w:r>
    </w:p>
    <w:p w14:paraId="59BED763" w14:textId="5B15685B" w:rsidR="008D269B" w:rsidRPr="00F24092" w:rsidRDefault="00CB1613" w:rsidP="00CB1613">
      <w:pPr>
        <w:pStyle w:val="BodyText"/>
        <w:spacing w:before="7"/>
        <w:ind w:firstLine="0"/>
        <w:rPr>
          <w:bCs/>
        </w:rPr>
      </w:pPr>
      <w:r w:rsidRPr="00F24092">
        <w:rPr>
          <w:bCs/>
        </w:rPr>
        <w:t>MSc in Financial Technology</w:t>
      </w:r>
    </w:p>
    <w:p w14:paraId="5F51554E" w14:textId="4E4280E7" w:rsidR="00CB1613" w:rsidRDefault="00CB1613" w:rsidP="00CB1613">
      <w:pPr>
        <w:pStyle w:val="BodyText"/>
        <w:spacing w:before="7"/>
        <w:ind w:firstLine="0"/>
        <w:rPr>
          <w:bCs/>
          <w:sz w:val="20"/>
        </w:rPr>
      </w:pPr>
    </w:p>
    <w:p w14:paraId="1471E080" w14:textId="604EC3A5" w:rsidR="00CB1613" w:rsidRPr="00CB1613" w:rsidRDefault="00CB1613" w:rsidP="006561A0">
      <w:pPr>
        <w:pStyle w:val="ListParagraph"/>
        <w:tabs>
          <w:tab w:val="left" w:pos="860"/>
          <w:tab w:val="left" w:pos="861"/>
        </w:tabs>
        <w:spacing w:before="9"/>
        <w:ind w:firstLine="0"/>
        <w:rPr>
          <w:sz w:val="21"/>
        </w:rPr>
      </w:pPr>
      <w:r w:rsidRPr="006561A0">
        <w:rPr>
          <w:b/>
          <w:bCs/>
          <w:spacing w:val="-6"/>
          <w:sz w:val="21"/>
        </w:rPr>
        <w:t>Mumbai University, Mumbai</w:t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</w:r>
      <w:r>
        <w:rPr>
          <w:spacing w:val="-6"/>
          <w:sz w:val="21"/>
        </w:rPr>
        <w:tab/>
        <w:t xml:space="preserve">     Aug 2012 </w:t>
      </w:r>
      <w:r w:rsidR="006561A0">
        <w:rPr>
          <w:spacing w:val="-6"/>
          <w:sz w:val="21"/>
        </w:rPr>
        <w:t>-</w:t>
      </w:r>
      <w:r>
        <w:rPr>
          <w:spacing w:val="-6"/>
          <w:sz w:val="21"/>
        </w:rPr>
        <w:t xml:space="preserve"> July 2016</w:t>
      </w:r>
    </w:p>
    <w:p w14:paraId="26CA6BD7" w14:textId="46F245E9" w:rsidR="00CB1613" w:rsidRPr="00B73D0F" w:rsidRDefault="00CB1613" w:rsidP="00CB1613">
      <w:pPr>
        <w:pStyle w:val="ListParagraph"/>
        <w:tabs>
          <w:tab w:val="left" w:pos="860"/>
          <w:tab w:val="left" w:pos="861"/>
        </w:tabs>
        <w:spacing w:before="9"/>
        <w:ind w:firstLine="0"/>
        <w:rPr>
          <w:sz w:val="21"/>
        </w:rPr>
      </w:pPr>
      <w:r>
        <w:rPr>
          <w:spacing w:val="-6"/>
          <w:sz w:val="21"/>
        </w:rPr>
        <w:t>Bachelor of Engineering in IT</w:t>
      </w:r>
    </w:p>
    <w:p w14:paraId="68580983" w14:textId="77777777" w:rsidR="00CB1613" w:rsidRPr="00CB1613" w:rsidRDefault="00CB1613" w:rsidP="00CB1613">
      <w:pPr>
        <w:pStyle w:val="BodyText"/>
        <w:spacing w:before="7"/>
        <w:ind w:firstLine="0"/>
        <w:rPr>
          <w:bCs/>
          <w:sz w:val="20"/>
        </w:rPr>
      </w:pPr>
    </w:p>
    <w:p w14:paraId="1708B908" w14:textId="79C336E0" w:rsidR="008D269B" w:rsidRPr="00B73D0F" w:rsidRDefault="00CB1613">
      <w:pPr>
        <w:pStyle w:val="BodyText"/>
        <w:ind w:left="0" w:firstLine="0"/>
        <w:rPr>
          <w:b/>
          <w:sz w:val="20"/>
        </w:rPr>
      </w:pPr>
      <w:r>
        <w:rPr>
          <w:b/>
          <w:sz w:val="20"/>
        </w:rPr>
        <w:t xml:space="preserve">        </w:t>
      </w:r>
      <w:r>
        <w:rPr>
          <w:b/>
          <w:sz w:val="20"/>
        </w:rPr>
        <w:tab/>
      </w:r>
    </w:p>
    <w:p w14:paraId="44AF2A4B" w14:textId="77777777" w:rsidR="008D269B" w:rsidRPr="00B73D0F" w:rsidRDefault="008D269B">
      <w:pPr>
        <w:pStyle w:val="BodyText"/>
        <w:spacing w:before="9"/>
        <w:ind w:left="0" w:firstLine="0"/>
        <w:rPr>
          <w:b/>
          <w:sz w:val="24"/>
        </w:rPr>
      </w:pPr>
    </w:p>
    <w:p w14:paraId="0EF6568A" w14:textId="1F5CD55A" w:rsidR="008D269B" w:rsidRPr="00B73D0F" w:rsidRDefault="002456B4">
      <w:pPr>
        <w:spacing w:before="1"/>
        <w:ind w:left="2850" w:right="2849"/>
        <w:jc w:val="center"/>
        <w:rPr>
          <w:b/>
          <w:sz w:val="21"/>
        </w:rPr>
      </w:pPr>
      <w:r>
        <w:rPr>
          <w:b/>
          <w:w w:val="90"/>
          <w:sz w:val="21"/>
        </w:rPr>
        <w:t>CAREER</w:t>
      </w:r>
      <w:r w:rsidR="00CB1613" w:rsidRPr="00B73D0F">
        <w:rPr>
          <w:b/>
          <w:w w:val="90"/>
          <w:sz w:val="21"/>
        </w:rPr>
        <w:t xml:space="preserve"> </w:t>
      </w:r>
      <w:r>
        <w:rPr>
          <w:b/>
          <w:w w:val="90"/>
          <w:sz w:val="21"/>
        </w:rPr>
        <w:t>HISTORY</w:t>
      </w:r>
    </w:p>
    <w:p w14:paraId="1B62B710" w14:textId="396C6386" w:rsidR="008D269B" w:rsidRPr="00B73D0F" w:rsidRDefault="000F5669">
      <w:pPr>
        <w:tabs>
          <w:tab w:val="left" w:pos="8879"/>
        </w:tabs>
        <w:ind w:right="134"/>
        <w:jc w:val="center"/>
        <w:rPr>
          <w:b/>
          <w:sz w:val="21"/>
        </w:rPr>
      </w:pPr>
      <w:r w:rsidRPr="00B73D0F">
        <w:rPr>
          <w:b/>
          <w:w w:val="90"/>
          <w:sz w:val="21"/>
        </w:rPr>
        <w:t xml:space="preserve">  </w:t>
      </w:r>
      <w:r w:rsidR="00A345B7" w:rsidRPr="00B73D0F">
        <w:rPr>
          <w:b/>
          <w:sz w:val="21"/>
        </w:rPr>
        <w:t>Credence Analytics</w:t>
      </w:r>
      <w:r w:rsidR="00CB1613" w:rsidRPr="00B73D0F">
        <w:rPr>
          <w:b/>
          <w:sz w:val="21"/>
        </w:rPr>
        <w:t xml:space="preserve">, </w:t>
      </w:r>
      <w:r w:rsidR="00A345B7" w:rsidRPr="00B73D0F">
        <w:rPr>
          <w:b/>
          <w:sz w:val="21"/>
        </w:rPr>
        <w:t>Mumbai</w:t>
      </w:r>
      <w:r w:rsidR="00CB1613" w:rsidRPr="00B73D0F">
        <w:rPr>
          <w:b/>
          <w:w w:val="90"/>
          <w:sz w:val="21"/>
        </w:rPr>
        <w:tab/>
      </w:r>
      <w:r w:rsidR="00A345B7" w:rsidRPr="00B73D0F">
        <w:rPr>
          <w:b/>
          <w:sz w:val="21"/>
        </w:rPr>
        <w:t xml:space="preserve">Nov 2016 </w:t>
      </w:r>
      <w:r w:rsidR="00CB1613" w:rsidRPr="00B73D0F">
        <w:rPr>
          <w:b/>
          <w:sz w:val="21"/>
        </w:rPr>
        <w:t>-</w:t>
      </w:r>
      <w:r w:rsidR="00A345B7" w:rsidRPr="00B73D0F">
        <w:rPr>
          <w:b/>
          <w:sz w:val="21"/>
        </w:rPr>
        <w:t xml:space="preserve"> </w:t>
      </w:r>
      <w:proofErr w:type="gramStart"/>
      <w:r w:rsidR="00EB7EAD" w:rsidRPr="00B73D0F">
        <w:rPr>
          <w:b/>
          <w:sz w:val="21"/>
        </w:rPr>
        <w:t>Sep</w:t>
      </w:r>
      <w:r w:rsidR="00A345B7" w:rsidRPr="00B73D0F">
        <w:rPr>
          <w:b/>
          <w:sz w:val="21"/>
        </w:rPr>
        <w:t xml:space="preserve"> </w:t>
      </w:r>
      <w:r w:rsidR="00CB1613" w:rsidRPr="00B73D0F">
        <w:rPr>
          <w:b/>
          <w:spacing w:val="-42"/>
          <w:sz w:val="21"/>
        </w:rPr>
        <w:t xml:space="preserve"> </w:t>
      </w:r>
      <w:r w:rsidR="00CB1613" w:rsidRPr="00B73D0F">
        <w:rPr>
          <w:b/>
          <w:sz w:val="21"/>
        </w:rPr>
        <w:t>2019</w:t>
      </w:r>
      <w:proofErr w:type="gramEnd"/>
    </w:p>
    <w:p w14:paraId="3515ACDE" w14:textId="433EC474" w:rsidR="008D269B" w:rsidRPr="00B73D0F" w:rsidRDefault="00A345B7">
      <w:pPr>
        <w:spacing w:before="15"/>
        <w:ind w:left="140"/>
        <w:rPr>
          <w:b/>
          <w:sz w:val="21"/>
        </w:rPr>
      </w:pPr>
      <w:r w:rsidRPr="00B73D0F">
        <w:rPr>
          <w:b/>
          <w:sz w:val="21"/>
        </w:rPr>
        <w:t>Software Consultant</w:t>
      </w:r>
    </w:p>
    <w:p w14:paraId="1B958223" w14:textId="59F6B9F2" w:rsidR="008D269B" w:rsidRPr="00B73D0F" w:rsidRDefault="008D269B">
      <w:pPr>
        <w:pStyle w:val="BodyText"/>
        <w:spacing w:before="3"/>
        <w:ind w:left="0" w:firstLine="0"/>
        <w:rPr>
          <w:b/>
          <w:sz w:val="23"/>
        </w:rPr>
      </w:pPr>
    </w:p>
    <w:p w14:paraId="6948602A" w14:textId="43B94737" w:rsidR="000F5669" w:rsidRPr="00B73D0F" w:rsidRDefault="000F5669" w:rsidP="00CB1613">
      <w:pPr>
        <w:pStyle w:val="BodyText"/>
        <w:spacing w:before="3"/>
        <w:ind w:left="0" w:firstLine="500"/>
        <w:rPr>
          <w:b/>
          <w:sz w:val="23"/>
        </w:rPr>
      </w:pPr>
      <w:r w:rsidRPr="00B73D0F">
        <w:rPr>
          <w:b/>
          <w:sz w:val="23"/>
        </w:rPr>
        <w:t xml:space="preserve">Client: </w:t>
      </w:r>
      <w:r w:rsidRPr="00B73D0F">
        <w:rPr>
          <w:bCs/>
          <w:sz w:val="23"/>
        </w:rPr>
        <w:t>Iffco Tokio General Insurance</w:t>
      </w:r>
      <w:r w:rsidR="00EB7EAD" w:rsidRPr="00B73D0F">
        <w:rPr>
          <w:bCs/>
          <w:sz w:val="23"/>
        </w:rPr>
        <w:t>, Gurgaon, India</w:t>
      </w:r>
    </w:p>
    <w:p w14:paraId="7D8B7DB3" w14:textId="77777777" w:rsidR="00EB7EAD" w:rsidRPr="00B73D0F" w:rsidRDefault="00EB7EAD" w:rsidP="00EB7EAD">
      <w:pPr>
        <w:pStyle w:val="ListParagraph"/>
        <w:tabs>
          <w:tab w:val="left" w:pos="860"/>
          <w:tab w:val="left" w:pos="861"/>
        </w:tabs>
        <w:spacing w:line="252" w:lineRule="auto"/>
        <w:ind w:right="134" w:firstLine="0"/>
        <w:rPr>
          <w:sz w:val="21"/>
          <w:szCs w:val="21"/>
        </w:rPr>
      </w:pPr>
    </w:p>
    <w:p w14:paraId="64E6480F" w14:textId="30A3233C" w:rsidR="008D269B" w:rsidRPr="00B73D0F" w:rsidRDefault="000F5669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Implemented investment product iDEAL Funds 5.0 at Iffco Tokio General Insurance, Gurgaon, India.</w:t>
      </w:r>
    </w:p>
    <w:p w14:paraId="13E42374" w14:textId="6971CA21" w:rsidR="00EB7EAD" w:rsidRPr="00B73D0F" w:rsidRDefault="00EB7EAD" w:rsidP="00EB7EA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rFonts w:eastAsia="PMingLiU"/>
          <w:spacing w:val="-4"/>
          <w:sz w:val="21"/>
          <w:szCs w:val="21"/>
        </w:rPr>
        <w:t>R</w:t>
      </w:r>
      <w:r w:rsidRPr="00B73D0F">
        <w:rPr>
          <w:rFonts w:eastAsia="Calibri"/>
          <w:sz w:val="21"/>
          <w:szCs w:val="21"/>
        </w:rPr>
        <w:t>equirement gathering for OMS (order management system</w:t>
      </w:r>
      <w:bookmarkStart w:id="0" w:name="_GoBack"/>
      <w:bookmarkEnd w:id="0"/>
      <w:r w:rsidRPr="00B73D0F">
        <w:rPr>
          <w:rFonts w:eastAsia="Calibri"/>
          <w:sz w:val="21"/>
          <w:szCs w:val="21"/>
        </w:rPr>
        <w:t>) for portfolio management.</w:t>
      </w:r>
    </w:p>
    <w:p w14:paraId="57073867" w14:textId="09623983" w:rsidR="000F5669" w:rsidRPr="00B73D0F" w:rsidRDefault="000F5669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Workshop, Pre-Demo to client. Requirement gathering, Analysis, Requirement of Customizations, Development of customized reports &amp; deal tickets and raising the change requests that were raised during Workshop and UAT phase.</w:t>
      </w:r>
    </w:p>
    <w:p w14:paraId="184501FA" w14:textId="1A46A262" w:rsidR="000F5669" w:rsidRPr="00B73D0F" w:rsidRDefault="000F5669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Completion of internal testing of the new modules released and provided test plans or test cases to the client.</w:t>
      </w:r>
    </w:p>
    <w:p w14:paraId="030315E5" w14:textId="109D71AB" w:rsidR="00EB7EAD" w:rsidRPr="00B73D0F" w:rsidRDefault="00EB7EAD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rFonts w:eastAsia="PMingLiU"/>
          <w:spacing w:val="-4"/>
          <w:sz w:val="21"/>
          <w:szCs w:val="21"/>
        </w:rPr>
      </w:pPr>
      <w:r w:rsidRPr="00B73D0F">
        <w:rPr>
          <w:rFonts w:eastAsia="PMingLiU"/>
          <w:spacing w:val="-4"/>
          <w:sz w:val="21"/>
          <w:szCs w:val="21"/>
        </w:rPr>
        <w:t>Tracking daily processes and preparing daily status report with user on-site.</w:t>
      </w:r>
    </w:p>
    <w:p w14:paraId="031E7295" w14:textId="15550C4B" w:rsidR="00E932CF" w:rsidRPr="00B73D0F" w:rsidRDefault="00E932CF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rFonts w:eastAsia="PMingLiU"/>
          <w:spacing w:val="-4"/>
          <w:sz w:val="21"/>
          <w:szCs w:val="21"/>
        </w:rPr>
      </w:pPr>
      <w:r w:rsidRPr="00B73D0F">
        <w:rPr>
          <w:rFonts w:eastAsia="PMingLiU"/>
          <w:spacing w:val="-4"/>
          <w:sz w:val="21"/>
          <w:szCs w:val="21"/>
        </w:rPr>
        <w:t xml:space="preserve">Successfully migrated the client server module to </w:t>
      </w:r>
      <w:proofErr w:type="gramStart"/>
      <w:r w:rsidRPr="00B73D0F">
        <w:rPr>
          <w:rFonts w:eastAsia="PMingLiU"/>
          <w:spacing w:val="-4"/>
          <w:sz w:val="21"/>
          <w:szCs w:val="21"/>
        </w:rPr>
        <w:t>web based</w:t>
      </w:r>
      <w:proofErr w:type="gramEnd"/>
      <w:r w:rsidRPr="00B73D0F">
        <w:rPr>
          <w:rFonts w:eastAsia="PMingLiU"/>
          <w:spacing w:val="-4"/>
          <w:sz w:val="21"/>
          <w:szCs w:val="21"/>
        </w:rPr>
        <w:t xml:space="preserve"> module for Iffco Tokio General Insurance.</w:t>
      </w:r>
    </w:p>
    <w:p w14:paraId="7AC55F27" w14:textId="65CAD273" w:rsidR="00E932CF" w:rsidRPr="00B73D0F" w:rsidRDefault="00C76774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rFonts w:eastAsia="PMingLiU"/>
          <w:spacing w:val="-4"/>
          <w:sz w:val="21"/>
          <w:szCs w:val="21"/>
        </w:rPr>
      </w:pPr>
      <w:r w:rsidRPr="00B73D0F">
        <w:rPr>
          <w:rFonts w:eastAsia="PMingLiU"/>
          <w:spacing w:val="-4"/>
          <w:sz w:val="21"/>
          <w:szCs w:val="21"/>
        </w:rPr>
        <w:t xml:space="preserve">Demonstrated IRDA limits and significance of the same in Indian Insurance sector. </w:t>
      </w:r>
    </w:p>
    <w:p w14:paraId="419EF99A" w14:textId="638F1E9C" w:rsidR="00E932CF" w:rsidRPr="00B73D0F" w:rsidRDefault="00E932CF" w:rsidP="00E932CF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04962DED" w14:textId="106C9C1E" w:rsidR="00E932CF" w:rsidRPr="00B73D0F" w:rsidRDefault="00E932CF" w:rsidP="00E932CF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31ADD529" w14:textId="74D74A73" w:rsidR="00E932CF" w:rsidRPr="00B73D0F" w:rsidRDefault="00E932CF" w:rsidP="00E932CF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025025B4" w14:textId="57C30AAF" w:rsidR="00E932CF" w:rsidRPr="00B73D0F" w:rsidRDefault="00E932CF" w:rsidP="00E932CF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707DC06D" w14:textId="234C192C" w:rsidR="00E932CF" w:rsidRPr="00B73D0F" w:rsidRDefault="00E932CF" w:rsidP="00E932CF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396E8553" w14:textId="5FFDA0E9" w:rsidR="00E932CF" w:rsidRPr="00B73D0F" w:rsidRDefault="00E932CF" w:rsidP="00E932CF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2012E9BB" w14:textId="77777777" w:rsidR="00E932CF" w:rsidRPr="00B73D0F" w:rsidRDefault="00E932CF" w:rsidP="00E932CF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0124E974" w14:textId="4B1A9AB9" w:rsidR="00EB7EAD" w:rsidRPr="00B73D0F" w:rsidRDefault="00EB7EAD" w:rsidP="00EB7EAD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0E76B799" w14:textId="77777777" w:rsidR="00CB1613" w:rsidRDefault="00CB1613" w:rsidP="00EB7EAD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4D61D8A7" w14:textId="77777777" w:rsidR="00CB1613" w:rsidRDefault="00CB1613" w:rsidP="00EB7EAD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3BACD913" w14:textId="77777777" w:rsidR="00CB1613" w:rsidRDefault="00CB1613" w:rsidP="00EB7EAD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56AE88B7" w14:textId="6FD596A5" w:rsidR="00EB7EAD" w:rsidRPr="00B73D0F" w:rsidRDefault="00CB1613" w:rsidP="00EB7EAD">
      <w:pPr>
        <w:tabs>
          <w:tab w:val="left" w:pos="860"/>
          <w:tab w:val="left" w:pos="861"/>
        </w:tabs>
        <w:spacing w:line="252" w:lineRule="auto"/>
        <w:ind w:right="134"/>
        <w:rPr>
          <w:bCs/>
          <w:sz w:val="23"/>
        </w:rPr>
      </w:pPr>
      <w:r>
        <w:rPr>
          <w:rFonts w:eastAsia="PMingLiU"/>
          <w:spacing w:val="-4"/>
          <w:sz w:val="21"/>
          <w:szCs w:val="21"/>
        </w:rPr>
        <w:t xml:space="preserve">        </w:t>
      </w:r>
      <w:r w:rsidR="00EB7EAD" w:rsidRPr="00B73D0F">
        <w:rPr>
          <w:rFonts w:eastAsia="PMingLiU"/>
          <w:spacing w:val="-4"/>
          <w:sz w:val="21"/>
          <w:szCs w:val="21"/>
        </w:rPr>
        <w:t xml:space="preserve">  </w:t>
      </w:r>
      <w:r w:rsidR="00EB7EAD" w:rsidRPr="00B73D0F">
        <w:rPr>
          <w:b/>
          <w:sz w:val="23"/>
        </w:rPr>
        <w:t xml:space="preserve">Client: </w:t>
      </w:r>
      <w:r w:rsidR="00EB7EAD" w:rsidRPr="00B73D0F">
        <w:rPr>
          <w:bCs/>
          <w:sz w:val="23"/>
        </w:rPr>
        <w:t>Commercial Bank of Qatar, Qatar</w:t>
      </w:r>
    </w:p>
    <w:p w14:paraId="03CCD0D3" w14:textId="6373E593" w:rsidR="00EB7EAD" w:rsidRPr="00B73D0F" w:rsidRDefault="00EB7EAD" w:rsidP="00EB7EAD">
      <w:pPr>
        <w:tabs>
          <w:tab w:val="left" w:pos="860"/>
          <w:tab w:val="left" w:pos="861"/>
        </w:tabs>
        <w:spacing w:line="252" w:lineRule="auto"/>
        <w:ind w:right="134"/>
        <w:rPr>
          <w:bCs/>
          <w:sz w:val="23"/>
        </w:rPr>
      </w:pPr>
    </w:p>
    <w:p w14:paraId="720AC4C6" w14:textId="42FE2CE7" w:rsidR="00EB7EAD" w:rsidRPr="00B73D0F" w:rsidRDefault="00EB7EAD" w:rsidP="00EB7EA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Implemented investmen</w:t>
      </w:r>
      <w:r w:rsidR="00E932CF" w:rsidRPr="00B73D0F">
        <w:rPr>
          <w:rFonts w:eastAsia="Calibri"/>
          <w:sz w:val="21"/>
          <w:szCs w:val="21"/>
        </w:rPr>
        <w:t>t and wealth product</w:t>
      </w:r>
      <w:r w:rsidRPr="00B73D0F">
        <w:rPr>
          <w:rFonts w:eastAsia="Calibri"/>
          <w:sz w:val="21"/>
          <w:szCs w:val="21"/>
        </w:rPr>
        <w:t xml:space="preserve"> iDEAL Funds </w:t>
      </w:r>
      <w:r w:rsidR="00E932CF" w:rsidRPr="00B73D0F">
        <w:rPr>
          <w:rFonts w:eastAsia="Calibri"/>
          <w:sz w:val="21"/>
          <w:szCs w:val="21"/>
        </w:rPr>
        <w:t>6</w:t>
      </w:r>
      <w:r w:rsidRPr="00B73D0F">
        <w:rPr>
          <w:rFonts w:eastAsia="Calibri"/>
          <w:sz w:val="21"/>
          <w:szCs w:val="21"/>
        </w:rPr>
        <w:t xml:space="preserve"> at Commercial Bank of Qatar, Qatar</w:t>
      </w:r>
    </w:p>
    <w:p w14:paraId="3EECA350" w14:textId="026A226A" w:rsidR="00EB7EAD" w:rsidRPr="00B73D0F" w:rsidRDefault="00EB7EAD" w:rsidP="00EB7EA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rFonts w:eastAsia="Calibri"/>
          <w:sz w:val="21"/>
          <w:szCs w:val="21"/>
        </w:rPr>
        <w:t>Involved in all the phases from SDD till final testing in the portfolio management module of Commercial Bank.</w:t>
      </w:r>
    </w:p>
    <w:p w14:paraId="3CB6FBAC" w14:textId="074E1091" w:rsidR="00EB7EAD" w:rsidRPr="00F24092" w:rsidRDefault="00E932CF" w:rsidP="00EB7EA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F24092">
        <w:rPr>
          <w:rFonts w:eastAsia="PMingLiU"/>
          <w:spacing w:val="-4"/>
          <w:sz w:val="21"/>
          <w:szCs w:val="21"/>
        </w:rPr>
        <w:t xml:space="preserve">Interfacing with core banking application through file based and API based interfaces for </w:t>
      </w:r>
      <w:r w:rsidR="009D6A84">
        <w:rPr>
          <w:rFonts w:eastAsia="PMingLiU"/>
          <w:spacing w:val="-4"/>
          <w:sz w:val="21"/>
          <w:szCs w:val="21"/>
        </w:rPr>
        <w:t>C</w:t>
      </w:r>
      <w:r w:rsidRPr="00F24092">
        <w:rPr>
          <w:rFonts w:eastAsia="PMingLiU"/>
          <w:spacing w:val="-4"/>
          <w:sz w:val="21"/>
          <w:szCs w:val="21"/>
        </w:rPr>
        <w:t>ommercial Bank of Qatar.</w:t>
      </w:r>
    </w:p>
    <w:p w14:paraId="48859EC6" w14:textId="7E381F31" w:rsidR="00E932CF" w:rsidRPr="00B73D0F" w:rsidRDefault="00E932CF" w:rsidP="00EB7EA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sz w:val="21"/>
          <w:szCs w:val="21"/>
        </w:rPr>
        <w:t>Set up limits considering different exposures and investments Commercial Bank invested in.</w:t>
      </w:r>
    </w:p>
    <w:p w14:paraId="4A11A904" w14:textId="26A6247B" w:rsidR="00E932CF" w:rsidRPr="00B73D0F" w:rsidRDefault="00E932CF" w:rsidP="00EB7EA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sz w:val="21"/>
          <w:szCs w:val="21"/>
        </w:rPr>
        <w:t xml:space="preserve">Single handedly demonstrated and trained users to use the product in their day to day investment operations such as Dealing, </w:t>
      </w:r>
      <w:r w:rsidR="0031081E" w:rsidRPr="00B73D0F">
        <w:rPr>
          <w:sz w:val="21"/>
          <w:szCs w:val="21"/>
        </w:rPr>
        <w:t>Amortization</w:t>
      </w:r>
      <w:r w:rsidRPr="00B73D0F">
        <w:rPr>
          <w:sz w:val="21"/>
          <w:szCs w:val="21"/>
        </w:rPr>
        <w:t>, Accruals and Accounting.</w:t>
      </w:r>
    </w:p>
    <w:p w14:paraId="44AC943C" w14:textId="6017BE72" w:rsidR="00C76774" w:rsidRPr="00B73D0F" w:rsidRDefault="00C76774" w:rsidP="00EB7EA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auto"/>
        <w:ind w:right="134" w:hanging="360"/>
        <w:rPr>
          <w:sz w:val="21"/>
          <w:szCs w:val="21"/>
        </w:rPr>
      </w:pPr>
      <w:r w:rsidRPr="00B73D0F">
        <w:rPr>
          <w:sz w:val="21"/>
          <w:szCs w:val="21"/>
        </w:rPr>
        <w:t>Analyzed and successfully migrated 6 months of old and existing data of Commercial Bank into the Credence’s software iDeal Funds 6.</w:t>
      </w:r>
    </w:p>
    <w:p w14:paraId="703B17B5" w14:textId="0DC8F925" w:rsidR="00EB7EAD" w:rsidRPr="00B73D0F" w:rsidRDefault="00EB7EAD" w:rsidP="00EB7EAD">
      <w:pPr>
        <w:tabs>
          <w:tab w:val="left" w:pos="860"/>
          <w:tab w:val="left" w:pos="861"/>
        </w:tabs>
        <w:spacing w:line="252" w:lineRule="auto"/>
        <w:ind w:right="134"/>
        <w:rPr>
          <w:rFonts w:eastAsia="PMingLiU"/>
          <w:spacing w:val="-4"/>
          <w:sz w:val="21"/>
          <w:szCs w:val="21"/>
        </w:rPr>
      </w:pPr>
    </w:p>
    <w:p w14:paraId="6434D5B0" w14:textId="77777777" w:rsidR="000F5669" w:rsidRPr="00B73D0F" w:rsidRDefault="000F5669" w:rsidP="00EB7EAD">
      <w:pPr>
        <w:pStyle w:val="ListParagraph"/>
        <w:tabs>
          <w:tab w:val="left" w:pos="860"/>
          <w:tab w:val="left" w:pos="861"/>
        </w:tabs>
        <w:spacing w:line="252" w:lineRule="auto"/>
        <w:ind w:right="134" w:firstLine="0"/>
        <w:rPr>
          <w:sz w:val="26"/>
        </w:rPr>
      </w:pPr>
    </w:p>
    <w:p w14:paraId="144B2208" w14:textId="77777777" w:rsidR="008D269B" w:rsidRPr="00B73D0F" w:rsidRDefault="008D269B">
      <w:pPr>
        <w:pStyle w:val="BodyText"/>
        <w:spacing w:before="1"/>
        <w:ind w:left="0" w:firstLine="0"/>
        <w:rPr>
          <w:sz w:val="18"/>
        </w:rPr>
      </w:pPr>
    </w:p>
    <w:p w14:paraId="21653BAA" w14:textId="77777777" w:rsidR="008D269B" w:rsidRPr="00B73D0F" w:rsidRDefault="008D269B">
      <w:pPr>
        <w:rPr>
          <w:sz w:val="18"/>
        </w:rPr>
        <w:sectPr w:rsidR="008D269B" w:rsidRPr="00B73D0F">
          <w:pgSz w:w="12240" w:h="15840"/>
          <w:pgMar w:top="640" w:right="580" w:bottom="280" w:left="580" w:header="720" w:footer="720" w:gutter="0"/>
          <w:cols w:space="720"/>
        </w:sectPr>
      </w:pPr>
    </w:p>
    <w:p w14:paraId="600A3D8D" w14:textId="62AF4D7D" w:rsidR="00190FB7" w:rsidRPr="00B73D0F" w:rsidRDefault="00190FB7" w:rsidP="00190FB7">
      <w:pPr>
        <w:pStyle w:val="BodyText"/>
        <w:spacing w:before="4"/>
        <w:ind w:left="4460" w:firstLine="0"/>
        <w:rPr>
          <w:b/>
        </w:rPr>
      </w:pPr>
      <w:r>
        <w:rPr>
          <w:b/>
          <w:w w:val="95"/>
        </w:rPr>
        <w:t xml:space="preserve">       </w:t>
      </w:r>
      <w:r w:rsidRPr="00190FB7">
        <w:rPr>
          <w:b/>
          <w:w w:val="95"/>
        </w:rPr>
        <w:t>LANGUAGES</w:t>
      </w:r>
    </w:p>
    <w:p w14:paraId="76D2109F" w14:textId="7FD63924" w:rsidR="008D269B" w:rsidRPr="001E3391" w:rsidRDefault="00C76774" w:rsidP="001E3391">
      <w:pPr>
        <w:pStyle w:val="ListParagraph"/>
        <w:numPr>
          <w:ilvl w:val="0"/>
          <w:numId w:val="5"/>
        </w:numPr>
        <w:rPr>
          <w:w w:val="95"/>
          <w:sz w:val="21"/>
          <w:szCs w:val="21"/>
        </w:rPr>
      </w:pPr>
      <w:r w:rsidRPr="001E3391">
        <w:rPr>
          <w:w w:val="95"/>
          <w:sz w:val="21"/>
          <w:szCs w:val="21"/>
        </w:rPr>
        <w:t>Englis</w:t>
      </w:r>
      <w:r w:rsidR="00B73D0F" w:rsidRPr="001E3391">
        <w:rPr>
          <w:w w:val="95"/>
          <w:sz w:val="21"/>
          <w:szCs w:val="21"/>
        </w:rPr>
        <w:t xml:space="preserve">h, </w:t>
      </w:r>
      <w:r w:rsidRPr="001E3391">
        <w:rPr>
          <w:w w:val="95"/>
          <w:sz w:val="21"/>
          <w:szCs w:val="21"/>
        </w:rPr>
        <w:t>Hindi</w:t>
      </w:r>
      <w:r w:rsidR="00E13D69" w:rsidRPr="001E3391">
        <w:rPr>
          <w:w w:val="95"/>
          <w:sz w:val="21"/>
          <w:szCs w:val="21"/>
        </w:rPr>
        <w:t>, Marathi, Urdu</w:t>
      </w:r>
      <w:r w:rsidR="00085833">
        <w:rPr>
          <w:w w:val="95"/>
          <w:sz w:val="21"/>
          <w:szCs w:val="21"/>
        </w:rPr>
        <w:t>, Arabic</w:t>
      </w:r>
    </w:p>
    <w:p w14:paraId="31912BDE" w14:textId="77777777" w:rsidR="00CB1613" w:rsidRPr="00B73D0F" w:rsidRDefault="00CB1613" w:rsidP="00190FB7">
      <w:pPr>
        <w:ind w:firstLine="720"/>
        <w:rPr>
          <w:b/>
          <w:sz w:val="18"/>
        </w:rPr>
      </w:pPr>
    </w:p>
    <w:p w14:paraId="6B47EBB4" w14:textId="77777777" w:rsidR="00E13D69" w:rsidRPr="00B73D0F" w:rsidRDefault="00E13D69">
      <w:pPr>
        <w:spacing w:before="61"/>
        <w:ind w:left="4849"/>
        <w:rPr>
          <w:b/>
          <w:w w:val="95"/>
          <w:sz w:val="21"/>
        </w:rPr>
      </w:pPr>
    </w:p>
    <w:p w14:paraId="7B33C7D8" w14:textId="7A3C9477" w:rsidR="00190FB7" w:rsidRPr="00B73D0F" w:rsidRDefault="00190FB7" w:rsidP="00190FB7">
      <w:pPr>
        <w:pStyle w:val="BodyText"/>
        <w:spacing w:before="4"/>
        <w:ind w:left="4460" w:firstLine="0"/>
        <w:rPr>
          <w:b/>
        </w:rPr>
      </w:pPr>
      <w:r>
        <w:rPr>
          <w:b/>
          <w:w w:val="95"/>
        </w:rPr>
        <w:t xml:space="preserve">    ACHIEVEMENTS</w:t>
      </w:r>
    </w:p>
    <w:p w14:paraId="06626408" w14:textId="4425FED6" w:rsidR="00B73D0F" w:rsidRPr="00F24092" w:rsidRDefault="00B73D0F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  <w:szCs w:val="21"/>
        </w:rPr>
      </w:pPr>
      <w:r w:rsidRPr="00F24092">
        <w:rPr>
          <w:sz w:val="21"/>
          <w:szCs w:val="21"/>
        </w:rPr>
        <w:t>Promoted to Consultant from Trainee in a record span of 4</w:t>
      </w:r>
      <w:r w:rsidR="006B6D8F">
        <w:rPr>
          <w:sz w:val="21"/>
          <w:szCs w:val="21"/>
        </w:rPr>
        <w:t xml:space="preserve"> </w:t>
      </w:r>
      <w:r w:rsidRPr="00F24092">
        <w:rPr>
          <w:sz w:val="21"/>
          <w:szCs w:val="21"/>
        </w:rPr>
        <w:t>months after joining the organization.</w:t>
      </w:r>
    </w:p>
    <w:p w14:paraId="3263B06C" w14:textId="421BF5C8" w:rsidR="008D269B" w:rsidRPr="00F24092" w:rsidRDefault="00C65939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  <w:szCs w:val="21"/>
        </w:rPr>
      </w:pPr>
      <w:r w:rsidRPr="00F24092">
        <w:rPr>
          <w:sz w:val="21"/>
          <w:szCs w:val="21"/>
        </w:rPr>
        <w:t xml:space="preserve">Achieved Medal of Accomplishment for 2 continuous quarters </w:t>
      </w:r>
      <w:r w:rsidR="00B73D0F" w:rsidRPr="00F24092">
        <w:rPr>
          <w:sz w:val="21"/>
          <w:szCs w:val="21"/>
        </w:rPr>
        <w:t>of</w:t>
      </w:r>
      <w:r w:rsidRPr="00F24092">
        <w:rPr>
          <w:sz w:val="21"/>
          <w:szCs w:val="21"/>
        </w:rPr>
        <w:t xml:space="preserve"> 2018 in Credence Analytics for outstanding project implementation and support.</w:t>
      </w:r>
    </w:p>
    <w:p w14:paraId="474A0A4B" w14:textId="5F4F3D16" w:rsidR="00C65939" w:rsidRPr="00F24092" w:rsidRDefault="00C65939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  <w:szCs w:val="21"/>
        </w:rPr>
      </w:pPr>
      <w:r w:rsidRPr="00F24092">
        <w:rPr>
          <w:sz w:val="21"/>
          <w:szCs w:val="21"/>
        </w:rPr>
        <w:t xml:space="preserve">Worked as Sponsorship Head from </w:t>
      </w:r>
      <w:r w:rsidR="00B73D0F" w:rsidRPr="00F24092">
        <w:rPr>
          <w:sz w:val="21"/>
          <w:szCs w:val="21"/>
        </w:rPr>
        <w:t>2014-2016</w:t>
      </w:r>
      <w:r w:rsidRPr="00F24092">
        <w:rPr>
          <w:sz w:val="21"/>
          <w:szCs w:val="21"/>
        </w:rPr>
        <w:t xml:space="preserve"> in Under Grad College Committee to acquire new clients to sponsor the Annual College Fest.</w:t>
      </w:r>
    </w:p>
    <w:p w14:paraId="3E736757" w14:textId="45B0C209" w:rsidR="00C65939" w:rsidRPr="00F24092" w:rsidRDefault="00C65939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  <w:szCs w:val="21"/>
        </w:rPr>
      </w:pPr>
      <w:r w:rsidRPr="00F24092">
        <w:rPr>
          <w:sz w:val="21"/>
          <w:szCs w:val="21"/>
        </w:rPr>
        <w:t>Stood 2</w:t>
      </w:r>
      <w:r w:rsidRPr="00F24092">
        <w:rPr>
          <w:sz w:val="21"/>
          <w:szCs w:val="21"/>
          <w:vertAlign w:val="superscript"/>
        </w:rPr>
        <w:t>nd</w:t>
      </w:r>
      <w:r w:rsidRPr="00F24092">
        <w:rPr>
          <w:sz w:val="21"/>
          <w:szCs w:val="21"/>
        </w:rPr>
        <w:t xml:space="preserve"> in Intercollege Entrepreneur Championship 2016</w:t>
      </w:r>
      <w:r w:rsidR="00B73D0F" w:rsidRPr="00F24092">
        <w:rPr>
          <w:sz w:val="21"/>
          <w:szCs w:val="21"/>
        </w:rPr>
        <w:t>.</w:t>
      </w:r>
    </w:p>
    <w:p w14:paraId="2910BEF1" w14:textId="294CB433" w:rsidR="00B73D0F" w:rsidRPr="00F24092" w:rsidRDefault="00B73D0F" w:rsidP="00D558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  <w:szCs w:val="21"/>
        </w:rPr>
      </w:pPr>
      <w:r w:rsidRPr="00F24092">
        <w:rPr>
          <w:sz w:val="21"/>
          <w:szCs w:val="21"/>
        </w:rPr>
        <w:t>Represented school in District Level Debate Competition 2008.</w:t>
      </w:r>
    </w:p>
    <w:p w14:paraId="7EA9C61D" w14:textId="77777777" w:rsidR="00CB1613" w:rsidRPr="00B73D0F" w:rsidRDefault="00CB1613" w:rsidP="00CB1613">
      <w:pPr>
        <w:pStyle w:val="ListParagraph"/>
        <w:tabs>
          <w:tab w:val="left" w:pos="860"/>
          <w:tab w:val="left" w:pos="861"/>
        </w:tabs>
        <w:spacing w:before="11"/>
        <w:ind w:firstLine="0"/>
        <w:rPr>
          <w:sz w:val="23"/>
        </w:rPr>
      </w:pPr>
    </w:p>
    <w:p w14:paraId="20B2F159" w14:textId="18F8DAA2" w:rsidR="000F5669" w:rsidRDefault="000F5669" w:rsidP="000F5669">
      <w:pPr>
        <w:pStyle w:val="ListParagraph"/>
        <w:tabs>
          <w:tab w:val="left" w:pos="860"/>
          <w:tab w:val="left" w:pos="861"/>
        </w:tabs>
        <w:spacing w:before="11"/>
        <w:ind w:firstLine="0"/>
        <w:rPr>
          <w:sz w:val="23"/>
        </w:rPr>
      </w:pPr>
    </w:p>
    <w:p w14:paraId="3573FCAC" w14:textId="01189431" w:rsidR="008D269B" w:rsidRPr="00190FB7" w:rsidRDefault="00190FB7" w:rsidP="00190FB7">
      <w:pPr>
        <w:pStyle w:val="BodyText"/>
        <w:spacing w:before="4"/>
        <w:ind w:left="4460" w:firstLine="0"/>
        <w:rPr>
          <w:b/>
        </w:rPr>
      </w:pPr>
      <w:r>
        <w:rPr>
          <w:sz w:val="23"/>
        </w:rPr>
        <w:t xml:space="preserve">   </w:t>
      </w:r>
      <w:r w:rsidRPr="00190FB7">
        <w:rPr>
          <w:b/>
          <w:w w:val="95"/>
        </w:rPr>
        <w:t xml:space="preserve">  INTERESTS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</w:t>
      </w:r>
      <w:r w:rsidR="00E13D69" w:rsidRPr="00B73D0F">
        <w:rPr>
          <w:w w:val="90"/>
        </w:rPr>
        <w:t xml:space="preserve">                           </w:t>
      </w:r>
    </w:p>
    <w:p w14:paraId="3DB1195E" w14:textId="7E3F22A4" w:rsidR="008D269B" w:rsidRPr="00B73D0F" w:rsidRDefault="00B73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</w:rPr>
      </w:pPr>
      <w:r w:rsidRPr="00B73D0F">
        <w:rPr>
          <w:sz w:val="21"/>
        </w:rPr>
        <w:t>Curated many social events in Mumbai</w:t>
      </w:r>
      <w:r w:rsidR="0031081E">
        <w:rPr>
          <w:sz w:val="21"/>
        </w:rPr>
        <w:t>, India</w:t>
      </w:r>
      <w:r w:rsidRPr="00B73D0F">
        <w:rPr>
          <w:sz w:val="21"/>
        </w:rPr>
        <w:t xml:space="preserve"> surrounding Education and Poverty.</w:t>
      </w:r>
    </w:p>
    <w:p w14:paraId="766CBC42" w14:textId="5DD433FF" w:rsidR="00B73D0F" w:rsidRPr="00B73D0F" w:rsidRDefault="00B73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</w:rPr>
      </w:pPr>
      <w:r w:rsidRPr="00B73D0F">
        <w:rPr>
          <w:sz w:val="21"/>
        </w:rPr>
        <w:t>Member of DBS Business and DBS FinTech Societ</w:t>
      </w:r>
      <w:r w:rsidR="002072F2">
        <w:rPr>
          <w:sz w:val="21"/>
        </w:rPr>
        <w:t>ies</w:t>
      </w:r>
      <w:r w:rsidR="0031081E">
        <w:rPr>
          <w:sz w:val="21"/>
        </w:rPr>
        <w:t xml:space="preserve"> at Dublin Business School.</w:t>
      </w:r>
    </w:p>
    <w:p w14:paraId="18B1CE4E" w14:textId="19433D1B" w:rsidR="00B73D0F" w:rsidRDefault="0031081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hanging="360"/>
        <w:rPr>
          <w:sz w:val="21"/>
        </w:rPr>
      </w:pPr>
      <w:r>
        <w:rPr>
          <w:sz w:val="21"/>
        </w:rPr>
        <w:t>Participant in ma</w:t>
      </w:r>
      <w:r w:rsidR="00B61F67">
        <w:rPr>
          <w:sz w:val="21"/>
        </w:rPr>
        <w:t>jor meetups of Blockchain, Business Tech and PWS.</w:t>
      </w:r>
    </w:p>
    <w:p w14:paraId="438C0714" w14:textId="53BBF0BF" w:rsidR="00B61F67" w:rsidRDefault="00B61F67" w:rsidP="00B61F67">
      <w:pPr>
        <w:tabs>
          <w:tab w:val="left" w:pos="860"/>
          <w:tab w:val="left" w:pos="861"/>
        </w:tabs>
        <w:spacing w:before="11"/>
        <w:rPr>
          <w:sz w:val="21"/>
        </w:rPr>
      </w:pPr>
    </w:p>
    <w:p w14:paraId="6C0FB1FD" w14:textId="312C389D" w:rsidR="00B61F67" w:rsidRDefault="00B61F67" w:rsidP="00B61F67">
      <w:pPr>
        <w:tabs>
          <w:tab w:val="left" w:pos="860"/>
          <w:tab w:val="left" w:pos="861"/>
        </w:tabs>
        <w:spacing w:before="11"/>
        <w:rPr>
          <w:sz w:val="21"/>
        </w:rPr>
      </w:pPr>
    </w:p>
    <w:p w14:paraId="0884A2B3" w14:textId="63626153" w:rsidR="00B61F67" w:rsidRDefault="00B61F67" w:rsidP="00B61F67">
      <w:pPr>
        <w:tabs>
          <w:tab w:val="left" w:pos="860"/>
          <w:tab w:val="left" w:pos="861"/>
        </w:tabs>
        <w:spacing w:before="11"/>
        <w:rPr>
          <w:sz w:val="21"/>
        </w:rPr>
      </w:pPr>
    </w:p>
    <w:p w14:paraId="6830D50B" w14:textId="54470D72" w:rsidR="00B61F67" w:rsidRPr="008F1D1C" w:rsidRDefault="008F1D1C" w:rsidP="00B61F67">
      <w:pPr>
        <w:tabs>
          <w:tab w:val="left" w:pos="860"/>
          <w:tab w:val="left" w:pos="861"/>
        </w:tabs>
        <w:spacing w:before="11"/>
        <w:rPr>
          <w:b/>
          <w:bCs/>
          <w:sz w:val="21"/>
        </w:rPr>
      </w:pPr>
      <w:r w:rsidRPr="008F1D1C">
        <w:rPr>
          <w:b/>
          <w:bCs/>
          <w:sz w:val="21"/>
        </w:rPr>
        <w:t xml:space="preserve">         References available on request.</w:t>
      </w:r>
    </w:p>
    <w:sectPr w:rsidR="00B61F67" w:rsidRPr="008F1D1C">
      <w:type w:val="continuous"/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60ED3"/>
    <w:multiLevelType w:val="hybridMultilevel"/>
    <w:tmpl w:val="F16A37C6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9521FB8"/>
    <w:multiLevelType w:val="hybridMultilevel"/>
    <w:tmpl w:val="FDD45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2BEF"/>
    <w:multiLevelType w:val="hybridMultilevel"/>
    <w:tmpl w:val="6150AF82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77752501"/>
    <w:multiLevelType w:val="hybridMultilevel"/>
    <w:tmpl w:val="B77EED3E"/>
    <w:lvl w:ilvl="0" w:tplc="40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78925A65"/>
    <w:multiLevelType w:val="hybridMultilevel"/>
    <w:tmpl w:val="53D8E45E"/>
    <w:lvl w:ilvl="0" w:tplc="7DE6887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D6D43A9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68726EA2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en-US"/>
      </w:rPr>
    </w:lvl>
    <w:lvl w:ilvl="3" w:tplc="DF00AE00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en-US"/>
      </w:rPr>
    </w:lvl>
    <w:lvl w:ilvl="4" w:tplc="C988DB44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en-US"/>
      </w:rPr>
    </w:lvl>
    <w:lvl w:ilvl="5" w:tplc="6AA4A6E6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  <w:lvl w:ilvl="6" w:tplc="72A6CA6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en-US"/>
      </w:rPr>
    </w:lvl>
    <w:lvl w:ilvl="7" w:tplc="AF68D76E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en-US"/>
      </w:rPr>
    </w:lvl>
    <w:lvl w:ilvl="8" w:tplc="534AAC6A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9B"/>
    <w:rsid w:val="00085833"/>
    <w:rsid w:val="000F5669"/>
    <w:rsid w:val="0018503E"/>
    <w:rsid w:val="00190FB7"/>
    <w:rsid w:val="001E3391"/>
    <w:rsid w:val="002072F2"/>
    <w:rsid w:val="00240AFA"/>
    <w:rsid w:val="002456B4"/>
    <w:rsid w:val="002779F8"/>
    <w:rsid w:val="0031081E"/>
    <w:rsid w:val="004B4F14"/>
    <w:rsid w:val="00540959"/>
    <w:rsid w:val="006561A0"/>
    <w:rsid w:val="00697825"/>
    <w:rsid w:val="006B6D8F"/>
    <w:rsid w:val="008D269B"/>
    <w:rsid w:val="008F1D1C"/>
    <w:rsid w:val="00910EED"/>
    <w:rsid w:val="009D6A84"/>
    <w:rsid w:val="00A345B7"/>
    <w:rsid w:val="00A74618"/>
    <w:rsid w:val="00B61F67"/>
    <w:rsid w:val="00B73D0F"/>
    <w:rsid w:val="00BD0019"/>
    <w:rsid w:val="00C65939"/>
    <w:rsid w:val="00C76774"/>
    <w:rsid w:val="00C97285"/>
    <w:rsid w:val="00CB1613"/>
    <w:rsid w:val="00D558FB"/>
    <w:rsid w:val="00E13D69"/>
    <w:rsid w:val="00E259F9"/>
    <w:rsid w:val="00E932CF"/>
    <w:rsid w:val="00EB7EAD"/>
    <w:rsid w:val="00EE566C"/>
    <w:rsid w:val="00EF27FB"/>
    <w:rsid w:val="00F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87AB"/>
  <w15:docId w15:val="{4D397C01-0063-4029-8ED8-8F02CE1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</w:style>
  <w:style w:type="character" w:styleId="Hyperlink">
    <w:name w:val="Hyperlink"/>
    <w:basedOn w:val="DefaultParagraphFont"/>
    <w:uiPriority w:val="99"/>
    <w:unhideWhenUsed/>
    <w:rsid w:val="005409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9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3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hayatjahagirdar/" TargetMode="External"/><Relationship Id="rId5" Type="http://schemas.openxmlformats.org/officeDocument/2006/relationships/hyperlink" Target="mailto:hayatjahagird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Mohamad Hayat Zubair Jahagirdar</cp:lastModifiedBy>
  <cp:revision>29</cp:revision>
  <dcterms:created xsi:type="dcterms:W3CDTF">2019-10-12T15:45:00Z</dcterms:created>
  <dcterms:modified xsi:type="dcterms:W3CDTF">2020-02-19T21:10:00Z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2019-10-12T00:00:00Z</vt:filetime>
  </property>
</Properties>
</file>