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color="000000" w:space="0" w:sz="4" w:val="single"/>
          <w:right w:space="0" w:sz="0" w:val="nil"/>
        </w:pBdr>
        <w:jc w:val="left"/>
        <w:rPr>
          <w:rFonts w:ascii="Calibri" w:cs="Calibri" w:eastAsia="Calibri" w:hAnsi="Calibri"/>
          <w:b w:val="0"/>
          <w:color w:val="595959"/>
          <w:sz w:val="56"/>
          <w:szCs w:val="56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color w:val="595959"/>
          <w:sz w:val="56"/>
          <w:szCs w:val="56"/>
          <w:u w:val="none"/>
          <w:rtl w:val="0"/>
        </w:rPr>
        <w:t xml:space="preserve">HOLLIE KEARNS</w:t>
      </w:r>
    </w:p>
    <w:p w:rsidR="00000000" w:rsidDel="00000000" w:rsidP="00000000" w:rsidRDefault="00000000" w:rsidRPr="00000000" w14:paraId="00000002">
      <w:pPr>
        <w:pStyle w:val="Subtitle"/>
        <w:rPr>
          <w:i w:val="0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69 Parkmore Drive, Terenure, Dublin 6W, Dublin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0862345268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hollie.kearns@gmail.com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Relevant work experience: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Sheehan &amp; Partners Solicitors, Dublin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2018 – August 2018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Legal Intern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Consulting clients and barristers on daily basis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Appeared in District Court on behalf of firm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Sat in during case hearings to complete daily commentary of notes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Fully compliant with case management computing system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Shanley &amp; Co. Accountants, Dublin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June 2014 – present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Assist with filing of client’s paperwork particularly during summer and coming up to the annual year end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Compile spreadsheets of client information prior to input of year end accounts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Welcoming clients for appointments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Dealing with office deliveries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Other work experience: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Elverys Intersport, Dundrum Town Centre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2014 – November 2018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Senior Cashier, Sports Advisor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Responsible for efficient operation of all tills and  transactions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ensuring each till has correct floats and cash in drawer during each shift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Fully trained in footwear and clothing departments. Successfully completed visual merchandising training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consistent excellent customer service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FE1 Examinations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2019: passed 5 subjects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2019: sitting final three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Bachelor of Science in Business and Law, Dublin Institute of Technology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Overall Grade: 2.1</w:t>
        <w:tab/>
        <w:tab/>
        <w:tab/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Our Lady’s School, Terenure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Certificate completed</w:t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chool prefect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certificate of excellence in Business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the Gaisce Bronze award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Captain of school hockey team at both minor and junior level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clean drivers licence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Fully qualified pool life guard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Published article in Farmers Journal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Handling qualified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HOBBIES AND INTERESTS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like to keep active by going to the gym, running and I also still play hockey at a senior level with Rathgar hockey club. This year I have increased my involvement with the club by volunteering as the registration secretary. I enjoy travelling and exploring new cultures whenever I get the chance.</w:t>
      </w:r>
    </w:p>
    <w:p w:rsidR="00000000" w:rsidDel="00000000" w:rsidP="00000000" w:rsidRDefault="00000000" w:rsidRPr="00000000" w14:paraId="00000041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pBdr>
          <w:top w:space="0" w:sz="0" w:val="nil"/>
          <w:left w:space="0" w:sz="0" w:val="nil"/>
          <w:bottom w:color="000000" w:space="0" w:sz="4" w:val="single"/>
          <w:right w:space="0" w:sz="0" w:val="nil"/>
        </w:pBdr>
        <w:jc w:val="left"/>
        <w:rPr>
          <w:rFonts w:ascii="Calibri" w:cs="Calibri" w:eastAsia="Calibri" w:hAnsi="Calibri"/>
          <w:i w:val="0"/>
          <w:color w:val="595959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color w:val="595959"/>
          <w:u w:val="none"/>
          <w:rtl w:val="0"/>
        </w:rPr>
        <w:t xml:space="preserve">REFERENCES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Dara Robinson</w:t>
        <w:tab/>
        <w:tab/>
        <w:tab/>
        <w:tab/>
        <w:tab/>
        <w:tab/>
        <w:t xml:space="preserve">Joan Shanley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at Sheehan &amp; Partners Solicitors</w:t>
        <w:tab/>
        <w:tab/>
        <w:tab/>
        <w:t xml:space="preserve">Owner of Shanley &amp; Co Accountants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(01) 4573477</w:t>
        <w:tab/>
        <w:tab/>
        <w:tab/>
        <w:tab/>
        <w:tab/>
        <w:tab/>
        <w:t xml:space="preserve">Tel: (01) 4588900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drobinson@gsandco.ie</w:t>
        <w:tab/>
        <w:tab/>
        <w:tab/>
        <w:tab/>
        <w:t xml:space="preserve">Email:shanleyandcompany@gmail.com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25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666666"/>
      <w:sz w:val="24"/>
      <w:szCs w:val="24"/>
      <w:u w:val="singl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