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pPr w:leftFromText="180" w:rightFromText="180" w:vertAnchor="text" w:horzAnchor="page" w:tblpX="550" w:tblpY="-175"/>
        <w:tblW w:w="10881" w:type="dxa"/>
        <w:tblLayout w:type="fixed"/>
        <w:tblLook w:val="0400" w:firstRow="0" w:lastRow="0" w:firstColumn="0" w:lastColumn="0" w:noHBand="0" w:noVBand="1"/>
      </w:tblPr>
      <w:tblGrid>
        <w:gridCol w:w="2660"/>
        <w:gridCol w:w="8221"/>
      </w:tblGrid>
      <w:tr w:rsidR="006B07D6" w14:paraId="43E5BA99" w14:textId="77777777" w:rsidTr="006B07D6">
        <w:tc>
          <w:tcPr>
            <w:tcW w:w="2660" w:type="dxa"/>
            <w:tcMar>
              <w:left w:w="108" w:type="dxa"/>
              <w:right w:w="108" w:type="dxa"/>
            </w:tcMar>
          </w:tcPr>
          <w:p w14:paraId="40858391" w14:textId="07135346" w:rsidR="006B07D6" w:rsidRDefault="00A70578" w:rsidP="006B07D6">
            <w:r>
              <w:rPr>
                <w:noProof/>
                <w:lang w:val="en-GB" w:eastAsia="en-GB"/>
              </w:rPr>
              <w:drawing>
                <wp:inline distT="0" distB="0" distL="0" distR="0" wp14:anchorId="0B6E5177" wp14:editId="7C9741B1">
                  <wp:extent cx="1551940" cy="15519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shot H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Mar>
              <w:left w:w="108" w:type="dxa"/>
              <w:right w:w="108" w:type="dxa"/>
            </w:tcMar>
          </w:tcPr>
          <w:p w14:paraId="5D153B19" w14:textId="77777777" w:rsidR="006B07D6" w:rsidRDefault="006B07D6" w:rsidP="006B07D6">
            <w:pPr>
              <w:tabs>
                <w:tab w:val="right" w:pos="6983"/>
              </w:tabs>
            </w:pPr>
            <w:r>
              <w:rPr>
                <w:b/>
                <w:sz w:val="38"/>
                <w:szCs w:val="38"/>
              </w:rPr>
              <w:t xml:space="preserve">                                                          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Holly Traynor</w:t>
            </w:r>
          </w:p>
          <w:p w14:paraId="12891DBA" w14:textId="77777777" w:rsidR="006B07D6" w:rsidRDefault="006B07D6" w:rsidP="006B07D6">
            <w:pPr>
              <w:tabs>
                <w:tab w:val="right" w:pos="7897"/>
                <w:tab w:val="right" w:pos="8092"/>
              </w:tabs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314634C6" w14:textId="77777777" w:rsidR="006B07D6" w:rsidRDefault="006B07D6" w:rsidP="006B07D6">
            <w:pPr>
              <w:tabs>
                <w:tab w:val="right" w:pos="7897"/>
              </w:tabs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D.O.B: 23/09/1996</w:t>
            </w:r>
          </w:p>
          <w:p w14:paraId="6D635F5A" w14:textId="77777777" w:rsidR="006B07D6" w:rsidRDefault="006B07D6" w:rsidP="006B07D6">
            <w:pPr>
              <w:tabs>
                <w:tab w:val="right" w:pos="7897"/>
              </w:tabs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28 St Patrick's Close</w:t>
            </w:r>
          </w:p>
          <w:p w14:paraId="184DEE38" w14:textId="77777777" w:rsidR="006B07D6" w:rsidRDefault="006B07D6" w:rsidP="006B07D6">
            <w:pPr>
              <w:tabs>
                <w:tab w:val="right" w:pos="7897"/>
              </w:tabs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Skerries</w:t>
            </w:r>
          </w:p>
          <w:p w14:paraId="00B88AD4" w14:textId="77777777" w:rsidR="006B07D6" w:rsidRDefault="006B07D6" w:rsidP="006B07D6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Co. Dublin</w:t>
            </w:r>
          </w:p>
          <w:p w14:paraId="42B28822" w14:textId="77777777" w:rsidR="006B07D6" w:rsidRDefault="006B07D6" w:rsidP="006B07D6">
            <w:pPr>
              <w:tabs>
                <w:tab w:val="right" w:pos="7897"/>
              </w:tabs>
              <w:jc w:val="right"/>
            </w:pPr>
          </w:p>
          <w:p w14:paraId="561D6521" w14:textId="77777777" w:rsidR="006B07D6" w:rsidRDefault="006B07D6" w:rsidP="006B07D6">
            <w:pPr>
              <w:tabs>
                <w:tab w:val="right" w:pos="7897"/>
              </w:tabs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Tel: +353 86 869 6440</w:t>
            </w:r>
          </w:p>
          <w:p w14:paraId="40BD940E" w14:textId="7A56314C" w:rsidR="006B07D6" w:rsidRDefault="006B07D6" w:rsidP="006B07D6">
            <w:pPr>
              <w:tabs>
                <w:tab w:val="right" w:pos="7897"/>
              </w:tabs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Email: </w:t>
            </w:r>
            <w:hyperlink r:id="rId7" w:history="1">
              <w:r w:rsidR="00C31623" w:rsidRPr="00105035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holtraynor@gmail.com</w:t>
              </w:r>
            </w:hyperlink>
          </w:p>
        </w:tc>
      </w:tr>
    </w:tbl>
    <w:p w14:paraId="30E4FFD7" w14:textId="77777777" w:rsidR="00654495" w:rsidRDefault="00654495"/>
    <w:p w14:paraId="02F8D222" w14:textId="77777777" w:rsidR="0068085B" w:rsidRPr="00E84C98" w:rsidRDefault="0068085B" w:rsidP="00510F73">
      <w:pPr>
        <w:tabs>
          <w:tab w:val="left" w:pos="360"/>
        </w:tabs>
        <w:spacing w:before="80" w:after="80"/>
        <w:rPr>
          <w:rFonts w:ascii="Arial" w:hAnsi="Arial" w:cs="Arial"/>
        </w:rPr>
      </w:pPr>
      <w:r w:rsidRPr="00E84C98">
        <w:rPr>
          <w:rFonts w:ascii="Arial" w:hAnsi="Arial" w:cs="Arial"/>
          <w:b/>
          <w:sz w:val="22"/>
          <w:szCs w:val="22"/>
        </w:rPr>
        <w:t>Education</w:t>
      </w:r>
    </w:p>
    <w:tbl>
      <w:tblPr>
        <w:tblStyle w:val="a3"/>
        <w:tblW w:w="0" w:type="auto"/>
        <w:tblLayout w:type="fixed"/>
        <w:tblLook w:val="0400" w:firstRow="0" w:lastRow="0" w:firstColumn="0" w:lastColumn="0" w:noHBand="0" w:noVBand="1"/>
      </w:tblPr>
      <w:tblGrid>
        <w:gridCol w:w="1101"/>
        <w:gridCol w:w="9582"/>
      </w:tblGrid>
      <w:tr w:rsidR="00072F94" w14:paraId="5F3C6752" w14:textId="77777777" w:rsidTr="005E368C">
        <w:trPr>
          <w:trHeight w:val="2009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1EA2075E" w14:textId="77777777" w:rsidR="0068085B" w:rsidRPr="001044EF" w:rsidRDefault="0068085B" w:rsidP="00510F73">
            <w:pPr>
              <w:pStyle w:val="Heading3"/>
              <w:keepNext w:val="0"/>
              <w:keepLines w:val="0"/>
              <w:spacing w:before="80" w:after="80"/>
            </w:pPr>
            <w:r w:rsidRPr="001044EF">
              <w:rPr>
                <w:b w:val="0"/>
              </w:rPr>
              <w:t>2015 - Present</w:t>
            </w:r>
          </w:p>
        </w:tc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490170A6" w14:textId="77777777" w:rsidR="0068085B" w:rsidRPr="00E84C98" w:rsidRDefault="0068085B" w:rsidP="00510F73">
            <w:pPr>
              <w:pStyle w:val="Heading3"/>
              <w:keepNext w:val="0"/>
              <w:keepLines w:val="0"/>
              <w:spacing w:before="120" w:after="120"/>
            </w:pPr>
            <w:r w:rsidRPr="00E84C98">
              <w:t xml:space="preserve">Dublin City University </w:t>
            </w:r>
            <w:r w:rsidRPr="00E84C98">
              <w:rPr>
                <w:b w:val="0"/>
              </w:rPr>
              <w:t>- Law and Society (BCL) Level 8 NFQ</w:t>
            </w:r>
          </w:p>
          <w:p w14:paraId="574B766E" w14:textId="2B8D041D" w:rsidR="0068085B" w:rsidRPr="00271255" w:rsidRDefault="00F07777" w:rsidP="00510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Currently in</w:t>
            </w:r>
            <w:r w:rsidR="0068085B" w:rsidRPr="00271255">
              <w:rPr>
                <w:rFonts w:ascii="Arial" w:hAnsi="Arial" w:cs="Arial"/>
                <w:sz w:val="20"/>
                <w:szCs w:val="20"/>
              </w:rPr>
              <w:t xml:space="preserve"> my </w:t>
            </w:r>
            <w:r w:rsidR="004904D5">
              <w:rPr>
                <w:rFonts w:ascii="Arial" w:hAnsi="Arial" w:cs="Arial"/>
                <w:sz w:val="20"/>
                <w:szCs w:val="20"/>
              </w:rPr>
              <w:t>3</w:t>
            </w:r>
            <w:r w:rsidR="004904D5" w:rsidRPr="004904D5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4904D5">
              <w:rPr>
                <w:rFonts w:ascii="Arial" w:hAnsi="Arial" w:cs="Arial"/>
                <w:sz w:val="20"/>
                <w:szCs w:val="20"/>
              </w:rPr>
              <w:t xml:space="preserve"> and final year </w:t>
            </w:r>
            <w:r w:rsidR="0068085B" w:rsidRPr="00271255">
              <w:rPr>
                <w:rFonts w:ascii="Arial" w:hAnsi="Arial" w:cs="Arial"/>
                <w:sz w:val="20"/>
                <w:szCs w:val="20"/>
              </w:rPr>
              <w:t>of</w:t>
            </w:r>
            <w:r w:rsidR="00DF5C7D" w:rsidRPr="00271255">
              <w:rPr>
                <w:rFonts w:ascii="Arial" w:hAnsi="Arial" w:cs="Arial"/>
                <w:sz w:val="20"/>
                <w:szCs w:val="20"/>
              </w:rPr>
              <w:t xml:space="preserve"> this undergraduate degree</w:t>
            </w:r>
          </w:p>
          <w:p w14:paraId="1FD9E640" w14:textId="532CA5BF" w:rsidR="00F36755" w:rsidRDefault="00AF1BAB" w:rsidP="00510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33048" w:rsidRPr="00271255">
              <w:rPr>
                <w:rFonts w:ascii="Arial" w:hAnsi="Arial" w:cs="Arial"/>
                <w:sz w:val="20"/>
                <w:szCs w:val="20"/>
              </w:rPr>
              <w:t xml:space="preserve">lected as </w:t>
            </w:r>
            <w:r w:rsidR="00F07777">
              <w:rPr>
                <w:rFonts w:ascii="Arial" w:hAnsi="Arial" w:cs="Arial"/>
                <w:sz w:val="20"/>
                <w:szCs w:val="20"/>
              </w:rPr>
              <w:t>Secretary</w:t>
            </w:r>
            <w:r w:rsidR="00672E17">
              <w:rPr>
                <w:rFonts w:ascii="Arial" w:hAnsi="Arial" w:cs="Arial"/>
                <w:sz w:val="20"/>
                <w:szCs w:val="20"/>
              </w:rPr>
              <w:t xml:space="preserve"> on the committee of ELSA DCU 2017/18 (Previously STEP Officer</w:t>
            </w:r>
            <w:r w:rsidR="00733048" w:rsidRPr="00271255">
              <w:rPr>
                <w:rFonts w:ascii="Arial" w:hAnsi="Arial" w:cs="Arial"/>
                <w:sz w:val="20"/>
                <w:szCs w:val="20"/>
              </w:rPr>
              <w:t xml:space="preserve"> 2016/</w:t>
            </w:r>
            <w:r w:rsidR="008057DB">
              <w:rPr>
                <w:rFonts w:ascii="Arial" w:hAnsi="Arial" w:cs="Arial"/>
                <w:sz w:val="20"/>
                <w:szCs w:val="20"/>
              </w:rPr>
              <w:t>17</w:t>
            </w:r>
            <w:r w:rsidR="00672E1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50B49E8" w14:textId="77777777" w:rsidR="0068085B" w:rsidRDefault="0068085B" w:rsidP="00510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D7FE0" w14:textId="404D1C75" w:rsidR="007E60BB" w:rsidRDefault="00DA5D05" w:rsidP="00510F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DA5D05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nd</w:t>
            </w:r>
            <w:r w:rsidR="004904D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Year</w:t>
            </w:r>
            <w:r w:rsidR="007E60B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Results: </w:t>
            </w:r>
            <w:r w:rsidR="004904D5" w:rsidRPr="00DC644A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2:1 Overall</w:t>
            </w:r>
            <w:r w:rsidR="004904D5">
              <w:rPr>
                <w:rFonts w:ascii="Arial" w:hAnsi="Arial" w:cs="Arial"/>
                <w:sz w:val="20"/>
                <w:szCs w:val="20"/>
                <w:lang w:val="en-GB"/>
              </w:rPr>
              <w:t xml:space="preserve"> (Ranked 14</w:t>
            </w:r>
            <w:r w:rsidR="004904D5" w:rsidRPr="004904D5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="004904D5">
              <w:rPr>
                <w:rFonts w:ascii="Arial" w:hAnsi="Arial" w:cs="Arial"/>
                <w:sz w:val="20"/>
                <w:szCs w:val="20"/>
                <w:lang w:val="en-GB"/>
              </w:rPr>
              <w:t xml:space="preserve"> in year group</w:t>
            </w:r>
            <w:r w:rsidR="001931C8">
              <w:rPr>
                <w:rFonts w:ascii="Arial" w:hAnsi="Arial" w:cs="Arial"/>
                <w:sz w:val="20"/>
                <w:szCs w:val="20"/>
                <w:lang w:val="en-GB"/>
              </w:rPr>
              <w:t xml:space="preserve"> out of 74</w:t>
            </w:r>
            <w:r w:rsidR="004904D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5F004DCB" w14:textId="77777777" w:rsidR="005E368C" w:rsidRPr="007E60BB" w:rsidRDefault="005E368C" w:rsidP="00510F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EE4EBF1" w14:textId="69499755" w:rsidR="00774BC7" w:rsidRPr="005E368C" w:rsidRDefault="0068085B" w:rsidP="00510F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70F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A70F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DA70FE">
              <w:rPr>
                <w:rFonts w:ascii="Arial" w:hAnsi="Arial" w:cs="Arial"/>
                <w:b/>
                <w:sz w:val="20"/>
                <w:szCs w:val="20"/>
              </w:rPr>
              <w:t xml:space="preserve"> Year Results: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644A">
              <w:rPr>
                <w:rFonts w:ascii="Arial" w:hAnsi="Arial" w:cs="Arial"/>
                <w:sz w:val="20"/>
                <w:szCs w:val="20"/>
                <w:u w:val="single"/>
              </w:rPr>
              <w:t>2.1 Overall</w:t>
            </w:r>
            <w:r w:rsidR="00AE39C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904D5">
              <w:rPr>
                <w:rFonts w:ascii="Arial" w:hAnsi="Arial" w:cs="Arial"/>
                <w:sz w:val="20"/>
                <w:szCs w:val="20"/>
              </w:rPr>
              <w:t xml:space="preserve">Ranked </w:t>
            </w:r>
            <w:r w:rsidR="00AE39C3">
              <w:rPr>
                <w:rFonts w:ascii="Arial" w:hAnsi="Arial" w:cs="Arial"/>
                <w:sz w:val="20"/>
                <w:szCs w:val="20"/>
              </w:rPr>
              <w:t>22</w:t>
            </w:r>
            <w:r w:rsidR="00AE39C3" w:rsidRPr="00AE39C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AE39C3">
              <w:rPr>
                <w:rFonts w:ascii="Arial" w:hAnsi="Arial" w:cs="Arial"/>
                <w:sz w:val="20"/>
                <w:szCs w:val="20"/>
              </w:rPr>
              <w:t xml:space="preserve"> in year group</w:t>
            </w:r>
            <w:r w:rsidR="001931C8">
              <w:rPr>
                <w:rFonts w:ascii="Arial" w:hAnsi="Arial" w:cs="Arial"/>
                <w:sz w:val="20"/>
                <w:szCs w:val="20"/>
              </w:rPr>
              <w:t xml:space="preserve"> out of 74</w:t>
            </w:r>
            <w:r w:rsidR="00AE39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74BC7" w14:paraId="4CD5C950" w14:textId="77777777" w:rsidTr="00A71B71">
        <w:trPr>
          <w:trHeight w:val="1464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4E01F8A6" w14:textId="0049DB3D" w:rsidR="00774BC7" w:rsidRPr="001044EF" w:rsidRDefault="00774BC7" w:rsidP="00510F73">
            <w:pPr>
              <w:pStyle w:val="Heading3"/>
              <w:keepNext w:val="0"/>
              <w:keepLines w:val="0"/>
              <w:spacing w:before="80" w:after="80"/>
              <w:rPr>
                <w:b w:val="0"/>
              </w:rPr>
            </w:pPr>
            <w:r>
              <w:rPr>
                <w:b w:val="0"/>
              </w:rPr>
              <w:t>Extra Curricular</w:t>
            </w:r>
          </w:p>
        </w:tc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72DF8127" w14:textId="436A13C1" w:rsidR="00F36755" w:rsidRDefault="005E368C" w:rsidP="00A71B71">
            <w:pPr>
              <w:pStyle w:val="Heading3"/>
              <w:keepNext w:val="0"/>
              <w:keepLines w:val="0"/>
              <w:numPr>
                <w:ilvl w:val="0"/>
                <w:numId w:val="30"/>
              </w:numPr>
              <w:spacing w:before="40" w:after="0"/>
              <w:ind w:left="714" w:hanging="357"/>
              <w:rPr>
                <w:b w:val="0"/>
              </w:rPr>
            </w:pPr>
            <w:r>
              <w:rPr>
                <w:b w:val="0"/>
              </w:rPr>
              <w:t>I have responsibilities</w:t>
            </w:r>
            <w:r w:rsidR="00F36755">
              <w:rPr>
                <w:b w:val="0"/>
              </w:rPr>
              <w:t xml:space="preserve"> associated with the general running and </w:t>
            </w:r>
            <w:r w:rsidR="009F7B00">
              <w:rPr>
                <w:b w:val="0"/>
              </w:rPr>
              <w:t>organisation of ELSA DCU</w:t>
            </w:r>
            <w:r w:rsidR="00F36755">
              <w:rPr>
                <w:b w:val="0"/>
              </w:rPr>
              <w:t xml:space="preserve"> for the year including organising </w:t>
            </w:r>
            <w:r>
              <w:rPr>
                <w:b w:val="0"/>
              </w:rPr>
              <w:t xml:space="preserve">and advertising </w:t>
            </w:r>
            <w:r w:rsidR="00F36755">
              <w:rPr>
                <w:b w:val="0"/>
              </w:rPr>
              <w:t>events,</w:t>
            </w:r>
            <w:r>
              <w:rPr>
                <w:b w:val="0"/>
              </w:rPr>
              <w:t xml:space="preserve"> general</w:t>
            </w:r>
            <w:r w:rsidR="00F36755">
              <w:rPr>
                <w:b w:val="0"/>
              </w:rPr>
              <w:t xml:space="preserve"> administrative duties and liaising with the National Board. </w:t>
            </w:r>
          </w:p>
          <w:p w14:paraId="54DB1E79" w14:textId="036A9D2C" w:rsidR="00CB3184" w:rsidRDefault="00CB3184" w:rsidP="009F7B00">
            <w:pPr>
              <w:pStyle w:val="Heading3"/>
              <w:keepNext w:val="0"/>
              <w:keepLines w:val="0"/>
              <w:numPr>
                <w:ilvl w:val="0"/>
                <w:numId w:val="30"/>
              </w:numPr>
              <w:spacing w:after="0"/>
              <w:ind w:left="714" w:hanging="357"/>
              <w:rPr>
                <w:b w:val="0"/>
              </w:rPr>
            </w:pPr>
            <w:r>
              <w:rPr>
                <w:b w:val="0"/>
              </w:rPr>
              <w:t>Volunteer</w:t>
            </w:r>
            <w:r w:rsidR="00F36755">
              <w:rPr>
                <w:b w:val="0"/>
              </w:rPr>
              <w:t>ed</w:t>
            </w:r>
            <w:r>
              <w:rPr>
                <w:b w:val="0"/>
              </w:rPr>
              <w:t xml:space="preserve"> at the National Moot Court Competition in November 2016 in the CCJ</w:t>
            </w:r>
          </w:p>
          <w:p w14:paraId="35DC0961" w14:textId="7BF0D3E7" w:rsidR="00CB3184" w:rsidRDefault="00DC644A" w:rsidP="009F7B00">
            <w:pPr>
              <w:pStyle w:val="Heading3"/>
              <w:keepNext w:val="0"/>
              <w:keepLines w:val="0"/>
              <w:numPr>
                <w:ilvl w:val="0"/>
                <w:numId w:val="30"/>
              </w:numPr>
              <w:spacing w:after="0"/>
              <w:ind w:left="714" w:hanging="357"/>
              <w:rPr>
                <w:b w:val="0"/>
              </w:rPr>
            </w:pPr>
            <w:r>
              <w:rPr>
                <w:b w:val="0"/>
              </w:rPr>
              <w:t>Wrote a reflective article for C</w:t>
            </w:r>
            <w:r w:rsidR="00CB3184">
              <w:rPr>
                <w:b w:val="0"/>
              </w:rPr>
              <w:t>ampus.ie about Leaving Cert Result</w:t>
            </w:r>
            <w:r w:rsidR="0017793D">
              <w:rPr>
                <w:b w:val="0"/>
              </w:rPr>
              <w:t>s</w:t>
            </w:r>
          </w:p>
          <w:p w14:paraId="3CACD0DF" w14:textId="00B50D49" w:rsidR="00643CC3" w:rsidRPr="005A4662" w:rsidRDefault="00CB3184" w:rsidP="009F7B00">
            <w:pPr>
              <w:pStyle w:val="Heading3"/>
              <w:keepNext w:val="0"/>
              <w:keepLines w:val="0"/>
              <w:numPr>
                <w:ilvl w:val="0"/>
                <w:numId w:val="30"/>
              </w:numPr>
              <w:spacing w:after="0"/>
              <w:ind w:left="714" w:hanging="357"/>
              <w:rPr>
                <w:b w:val="0"/>
              </w:rPr>
            </w:pPr>
            <w:r>
              <w:rPr>
                <w:b w:val="0"/>
              </w:rPr>
              <w:t>Travelled to Budapest with ELSA DCU in January 201</w:t>
            </w:r>
            <w:r w:rsidR="005A4662">
              <w:rPr>
                <w:b w:val="0"/>
              </w:rPr>
              <w:t>7</w:t>
            </w:r>
          </w:p>
        </w:tc>
      </w:tr>
      <w:tr w:rsidR="00072F94" w14:paraId="709330E8" w14:textId="77777777" w:rsidTr="005252A0">
        <w:trPr>
          <w:trHeight w:val="249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2B54AED9" w14:textId="235115FF" w:rsidR="0068085B" w:rsidRPr="001044EF" w:rsidRDefault="0068085B" w:rsidP="00510F73">
            <w:pPr>
              <w:pStyle w:val="Heading3"/>
              <w:keepNext w:val="0"/>
              <w:keepLines w:val="0"/>
              <w:spacing w:before="80" w:after="80"/>
            </w:pPr>
            <w:r w:rsidRPr="001044EF">
              <w:rPr>
                <w:b w:val="0"/>
              </w:rPr>
              <w:t>2009</w:t>
            </w:r>
            <w:r w:rsidR="00072F94" w:rsidRPr="001044EF">
              <w:rPr>
                <w:b w:val="0"/>
                <w:lang w:val="en-GB"/>
              </w:rPr>
              <w:t xml:space="preserve"> </w:t>
            </w:r>
            <w:r w:rsidRPr="001044EF">
              <w:rPr>
                <w:b w:val="0"/>
              </w:rPr>
              <w:t>- 2015</w:t>
            </w:r>
          </w:p>
          <w:p w14:paraId="6AC4908C" w14:textId="77777777" w:rsidR="0068085B" w:rsidRPr="001044EF" w:rsidRDefault="0068085B" w:rsidP="00510F73">
            <w:pPr>
              <w:pStyle w:val="Heading3"/>
              <w:keepNext w:val="0"/>
              <w:keepLines w:val="0"/>
              <w:spacing w:before="80" w:after="80"/>
            </w:pPr>
          </w:p>
        </w:tc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11EA4346" w14:textId="77777777" w:rsidR="0068085B" w:rsidRDefault="0068085B" w:rsidP="00510F73">
            <w:pPr>
              <w:pStyle w:val="Heading3"/>
              <w:keepNext w:val="0"/>
              <w:keepLines w:val="0"/>
              <w:spacing w:before="120" w:after="120"/>
            </w:pPr>
            <w:r>
              <w:t>Skerries Community College</w:t>
            </w:r>
            <w:r>
              <w:rPr>
                <w:b w:val="0"/>
              </w:rPr>
              <w:t> </w:t>
            </w:r>
          </w:p>
          <w:p w14:paraId="63238402" w14:textId="408C7FDE" w:rsidR="0068085B" w:rsidRPr="00E84C98" w:rsidRDefault="0068085B" w:rsidP="00510F73">
            <w:pPr>
              <w:rPr>
                <w:rFonts w:ascii="Arial" w:hAnsi="Arial" w:cs="Arial"/>
              </w:rPr>
            </w:pPr>
            <w:r w:rsidRPr="00E84C98">
              <w:rPr>
                <w:rFonts w:ascii="Arial" w:hAnsi="Arial" w:cs="Arial"/>
                <w:b/>
                <w:sz w:val="20"/>
                <w:szCs w:val="20"/>
              </w:rPr>
              <w:t xml:space="preserve">Leaving Certificate Results: </w:t>
            </w:r>
            <w:r>
              <w:rPr>
                <w:rFonts w:ascii="Arial" w:hAnsi="Arial" w:cs="Arial"/>
                <w:sz w:val="20"/>
                <w:szCs w:val="20"/>
              </w:rPr>
              <w:t>460</w:t>
            </w:r>
            <w:r w:rsidRPr="00E84C98">
              <w:rPr>
                <w:rFonts w:ascii="Arial" w:hAnsi="Arial" w:cs="Arial"/>
                <w:sz w:val="20"/>
                <w:szCs w:val="20"/>
              </w:rPr>
              <w:t xml:space="preserve"> Points</w:t>
            </w:r>
            <w:r w:rsidR="006B07D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07D6">
              <w:rPr>
                <w:rFonts w:ascii="Arial" w:hAnsi="Arial" w:cs="Arial"/>
                <w:i/>
                <w:sz w:val="20"/>
                <w:szCs w:val="20"/>
              </w:rPr>
              <w:t>Individual r</w:t>
            </w:r>
            <w:r w:rsidR="006B07D6" w:rsidRPr="006B07D6">
              <w:rPr>
                <w:rFonts w:ascii="Arial" w:hAnsi="Arial" w:cs="Arial"/>
                <w:i/>
                <w:sz w:val="20"/>
                <w:szCs w:val="20"/>
              </w:rPr>
              <w:t>esults available on request</w:t>
            </w:r>
            <w:r w:rsidR="006B07D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47CA53" w14:textId="2F625C02" w:rsidR="0068085B" w:rsidRDefault="006B07D6" w:rsidP="00510F73">
            <w:pPr>
              <w:pStyle w:val="Heading3"/>
              <w:keepNext w:val="0"/>
              <w:keepLines w:val="0"/>
              <w:spacing w:before="120" w:after="120"/>
            </w:pPr>
            <w:r>
              <w:rPr>
                <w:b w:val="0"/>
              </w:rPr>
              <w:t>Selected to be 1 of 20</w:t>
            </w:r>
            <w:r w:rsidR="00A8669B">
              <w:rPr>
                <w:b w:val="0"/>
              </w:rPr>
              <w:t xml:space="preserve"> S</w:t>
            </w:r>
            <w:r w:rsidR="00682384">
              <w:rPr>
                <w:b w:val="0"/>
              </w:rPr>
              <w:t>ixth year Prefect</w:t>
            </w:r>
            <w:r>
              <w:rPr>
                <w:b w:val="0"/>
              </w:rPr>
              <w:t>s</w:t>
            </w:r>
            <w:r w:rsidR="0068085B">
              <w:rPr>
                <w:b w:val="0"/>
              </w:rPr>
              <w:t xml:space="preserve"> for the year 2014/2015 with duties including: </w:t>
            </w:r>
          </w:p>
          <w:p w14:paraId="7506A283" w14:textId="3BF9B537" w:rsidR="0068085B" w:rsidRDefault="00774BC7" w:rsidP="006B07D6">
            <w:pPr>
              <w:pStyle w:val="Heading3"/>
              <w:keepNext w:val="0"/>
              <w:keepLines w:val="0"/>
              <w:numPr>
                <w:ilvl w:val="0"/>
                <w:numId w:val="26"/>
              </w:numPr>
              <w:spacing w:before="120" w:after="80"/>
              <w:contextualSpacing/>
              <w:rPr>
                <w:b w:val="0"/>
              </w:rPr>
            </w:pPr>
            <w:r>
              <w:rPr>
                <w:b w:val="0"/>
              </w:rPr>
              <w:t>C</w:t>
            </w:r>
            <w:r w:rsidR="0068085B">
              <w:rPr>
                <w:b w:val="0"/>
              </w:rPr>
              <w:t xml:space="preserve">orridor </w:t>
            </w:r>
            <w:r>
              <w:rPr>
                <w:b w:val="0"/>
              </w:rPr>
              <w:t>duty, lunch time supervision, attending and assisting at internal and external events</w:t>
            </w:r>
          </w:p>
          <w:p w14:paraId="1A9566BD" w14:textId="75A9D8D1" w:rsidR="0068085B" w:rsidRDefault="00682384" w:rsidP="006B07D6">
            <w:pPr>
              <w:pStyle w:val="Heading3"/>
              <w:keepNext w:val="0"/>
              <w:keepLines w:val="0"/>
              <w:numPr>
                <w:ilvl w:val="0"/>
                <w:numId w:val="26"/>
              </w:numPr>
              <w:spacing w:before="120" w:after="80"/>
              <w:contextualSpacing/>
              <w:rPr>
                <w:b w:val="0"/>
              </w:rPr>
            </w:pPr>
            <w:r>
              <w:rPr>
                <w:b w:val="0"/>
              </w:rPr>
              <w:t xml:space="preserve">I was </w:t>
            </w:r>
            <w:r w:rsidR="00DC644A">
              <w:rPr>
                <w:b w:val="0"/>
              </w:rPr>
              <w:t xml:space="preserve">specifically </w:t>
            </w:r>
            <w:r w:rsidR="0068085B">
              <w:rPr>
                <w:b w:val="0"/>
              </w:rPr>
              <w:t>chosen to be 1 of 5 Office Prefects. I worked in the school office once a week in the morning and at break time answering phones, dealing with parents/students/visitors and other general administration duties. My job required a lot of responsibility and discretion as I was working with confidential information</w:t>
            </w:r>
            <w:r w:rsidR="006B07D6">
              <w:rPr>
                <w:b w:val="0"/>
              </w:rPr>
              <w:t xml:space="preserve"> at all times.</w:t>
            </w:r>
          </w:p>
        </w:tc>
      </w:tr>
      <w:tr w:rsidR="00072F94" w14:paraId="201F05E4" w14:textId="77777777" w:rsidTr="00A71B71">
        <w:trPr>
          <w:trHeight w:val="863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59C822B9" w14:textId="5F093BD9" w:rsidR="0068085B" w:rsidRPr="001044EF" w:rsidRDefault="0068085B" w:rsidP="00510F73">
            <w:pPr>
              <w:pStyle w:val="Heading3"/>
              <w:keepNext w:val="0"/>
              <w:keepLines w:val="0"/>
              <w:spacing w:before="80" w:after="80"/>
            </w:pPr>
            <w:r w:rsidRPr="001044EF">
              <w:rPr>
                <w:b w:val="0"/>
              </w:rPr>
              <w:t>Extra</w:t>
            </w:r>
            <w:r w:rsidR="00774BC7">
              <w:rPr>
                <w:b w:val="0"/>
              </w:rPr>
              <w:t xml:space="preserve"> </w:t>
            </w:r>
            <w:r w:rsidRPr="001044EF">
              <w:rPr>
                <w:b w:val="0"/>
              </w:rPr>
              <w:t>Curricular</w:t>
            </w:r>
          </w:p>
        </w:tc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6DE90984" w14:textId="73E15C83" w:rsidR="0068085B" w:rsidRDefault="0068085B" w:rsidP="00510F73">
            <w:pPr>
              <w:pStyle w:val="Heading3"/>
              <w:keepNext w:val="0"/>
              <w:keepLines w:val="0"/>
              <w:spacing w:before="120" w:after="120"/>
            </w:pPr>
            <w:bookmarkStart w:id="0" w:name="h.rdjkpitdybwu" w:colFirst="0" w:colLast="0"/>
            <w:bookmarkEnd w:id="0"/>
            <w:r>
              <w:rPr>
                <w:b w:val="0"/>
              </w:rPr>
              <w:t xml:space="preserve">Throughout my time in </w:t>
            </w:r>
            <w:r w:rsidR="00672E17">
              <w:rPr>
                <w:b w:val="0"/>
              </w:rPr>
              <w:t>secondary school I took</w:t>
            </w:r>
            <w:r>
              <w:rPr>
                <w:b w:val="0"/>
              </w:rPr>
              <w:t xml:space="preserve"> part in va</w:t>
            </w:r>
            <w:r w:rsidR="007252BB">
              <w:rPr>
                <w:b w:val="0"/>
              </w:rPr>
              <w:t>rious voluntary and charity activities</w:t>
            </w:r>
            <w:r>
              <w:rPr>
                <w:b w:val="0"/>
              </w:rPr>
              <w:t xml:space="preserve"> such as bucket collections, Meals on Wheels volunteering, school concerts etc. In December 2014, I was the main coordinator</w:t>
            </w:r>
            <w:r w:rsidR="00271255">
              <w:rPr>
                <w:b w:val="0"/>
              </w:rPr>
              <w:t xml:space="preserve"> </w:t>
            </w:r>
            <w:r>
              <w:rPr>
                <w:b w:val="0"/>
              </w:rPr>
              <w:t>of a whole school fundraiser that raised over €2000 for charity</w:t>
            </w:r>
            <w:r w:rsidR="00F3453D">
              <w:rPr>
                <w:b w:val="0"/>
              </w:rPr>
              <w:t>.</w:t>
            </w:r>
          </w:p>
        </w:tc>
      </w:tr>
    </w:tbl>
    <w:p w14:paraId="6131B5E5" w14:textId="77777777" w:rsidR="00F3453D" w:rsidRPr="00F3453D" w:rsidRDefault="000659EC" w:rsidP="00510F73">
      <w:pPr>
        <w:pStyle w:val="Heading3"/>
        <w:spacing w:before="240" w:after="80"/>
        <w:rPr>
          <w:sz w:val="22"/>
          <w:szCs w:val="22"/>
        </w:rPr>
      </w:pPr>
      <w:r>
        <w:rPr>
          <w:sz w:val="22"/>
          <w:szCs w:val="22"/>
        </w:rPr>
        <w:t>Employment History</w:t>
      </w:r>
    </w:p>
    <w:tbl>
      <w:tblPr>
        <w:tblStyle w:val="a0"/>
        <w:tblW w:w="10782" w:type="dxa"/>
        <w:tblInd w:w="-34" w:type="dxa"/>
        <w:tblLook w:val="0400" w:firstRow="0" w:lastRow="0" w:firstColumn="0" w:lastColumn="0" w:noHBand="0" w:noVBand="1"/>
      </w:tblPr>
      <w:tblGrid>
        <w:gridCol w:w="1195"/>
        <w:gridCol w:w="9587"/>
      </w:tblGrid>
      <w:tr w:rsidR="001044EF" w14:paraId="00554820" w14:textId="77777777" w:rsidTr="006B07D6">
        <w:trPr>
          <w:trHeight w:val="23"/>
        </w:trPr>
        <w:tc>
          <w:tcPr>
            <w:tcW w:w="11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3BCDF848" w14:textId="2F2207FE" w:rsidR="001F3E7D" w:rsidRDefault="001F3E7D" w:rsidP="00510F73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September 2015 - Present</w:t>
            </w:r>
          </w:p>
        </w:tc>
        <w:tc>
          <w:tcPr>
            <w:tcW w:w="9587" w:type="dxa"/>
            <w:tcBorders>
              <w:top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4799788F" w14:textId="7A1969AB" w:rsidR="001F3E7D" w:rsidRDefault="001F3E7D" w:rsidP="00510F73">
            <w:pPr>
              <w:spacing w:before="80" w:after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Tesco Ireland Plc, Balbriggan, Co</w:t>
            </w:r>
            <w:r w:rsidR="00A62007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Dublin</w:t>
            </w:r>
          </w:p>
          <w:p w14:paraId="6DBCC45F" w14:textId="55DFE894" w:rsidR="001F3E7D" w:rsidRDefault="001F3E7D" w:rsidP="00510F73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am currently working pa</w:t>
            </w:r>
            <w:r w:rsidR="001044EF">
              <w:rPr>
                <w:rFonts w:ascii="Arial" w:eastAsia="Arial" w:hAnsi="Arial" w:cs="Arial"/>
                <w:sz w:val="20"/>
                <w:szCs w:val="20"/>
              </w:rPr>
              <w:t xml:space="preserve">rt time </w:t>
            </w:r>
            <w:r w:rsidR="006B07D6">
              <w:rPr>
                <w:rFonts w:ascii="Arial" w:eastAsia="Arial" w:hAnsi="Arial" w:cs="Arial"/>
                <w:sz w:val="20"/>
                <w:szCs w:val="20"/>
              </w:rPr>
              <w:t xml:space="preserve">in Tesco </w:t>
            </w:r>
            <w:r w:rsidR="001044EF">
              <w:rPr>
                <w:rFonts w:ascii="Arial" w:eastAsia="Arial" w:hAnsi="Arial" w:cs="Arial"/>
                <w:sz w:val="20"/>
                <w:szCs w:val="20"/>
              </w:rPr>
              <w:t xml:space="preserve">on the Customer Service Desk </w:t>
            </w:r>
            <w:r>
              <w:rPr>
                <w:rFonts w:ascii="Arial" w:eastAsia="Arial" w:hAnsi="Arial" w:cs="Arial"/>
                <w:sz w:val="20"/>
                <w:szCs w:val="20"/>
              </w:rPr>
              <w:t>where my duties include:</w:t>
            </w:r>
          </w:p>
          <w:p w14:paraId="507F0FD3" w14:textId="2DB46D1C" w:rsidR="00A62007" w:rsidRPr="0041417F" w:rsidRDefault="00F276C7" w:rsidP="00510F73">
            <w:pPr>
              <w:pStyle w:val="ListParagraph"/>
              <w:numPr>
                <w:ilvl w:val="0"/>
                <w:numId w:val="15"/>
              </w:num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 w:rsidRPr="0041417F">
              <w:rPr>
                <w:rFonts w:ascii="Arial" w:eastAsia="Arial" w:hAnsi="Arial" w:cs="Arial"/>
                <w:sz w:val="20"/>
                <w:szCs w:val="20"/>
              </w:rPr>
              <w:t xml:space="preserve">Working in a fast paced and demanding customer service environment </w:t>
            </w:r>
          </w:p>
          <w:p w14:paraId="59B1F2BD" w14:textId="53EB5E74" w:rsidR="00271255" w:rsidRPr="0041417F" w:rsidRDefault="001044EF" w:rsidP="00510F73">
            <w:pPr>
              <w:pStyle w:val="ListParagraph"/>
              <w:numPr>
                <w:ilvl w:val="0"/>
                <w:numId w:val="15"/>
              </w:num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Answering telephone calls to the store</w:t>
            </w:r>
          </w:p>
          <w:p w14:paraId="48B8FDC1" w14:textId="338C806A" w:rsidR="00A62007" w:rsidRPr="0041417F" w:rsidRDefault="00A62007" w:rsidP="00510F73">
            <w:pPr>
              <w:pStyle w:val="ListParagraph"/>
              <w:numPr>
                <w:ilvl w:val="0"/>
                <w:numId w:val="15"/>
              </w:num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 w:rsidRPr="0041417F">
              <w:rPr>
                <w:rFonts w:ascii="Arial" w:eastAsia="Arial" w:hAnsi="Arial" w:cs="Arial"/>
                <w:sz w:val="20"/>
                <w:szCs w:val="20"/>
              </w:rPr>
              <w:t>Cash flow/till check management</w:t>
            </w:r>
          </w:p>
          <w:p w14:paraId="12D54AC3" w14:textId="77777777" w:rsidR="00460A20" w:rsidRPr="0041417F" w:rsidRDefault="00A62007" w:rsidP="00510F73">
            <w:pPr>
              <w:pStyle w:val="ListParagraph"/>
              <w:numPr>
                <w:ilvl w:val="0"/>
                <w:numId w:val="15"/>
              </w:numPr>
              <w:spacing w:before="80" w:after="80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41417F">
              <w:rPr>
                <w:rFonts w:ascii="Arial" w:eastAsia="Arial" w:hAnsi="Arial" w:cs="Arial"/>
                <w:sz w:val="20"/>
                <w:szCs w:val="20"/>
              </w:rPr>
              <w:t>Sale of alcohol, tobacco and other restricted goods</w:t>
            </w:r>
          </w:p>
          <w:p w14:paraId="67BAB241" w14:textId="1ED1699D" w:rsidR="00271255" w:rsidRPr="0041417F" w:rsidRDefault="00A62007" w:rsidP="0017793D">
            <w:pPr>
              <w:pStyle w:val="ListParagraph"/>
              <w:numPr>
                <w:ilvl w:val="0"/>
                <w:numId w:val="15"/>
              </w:numPr>
              <w:spacing w:before="80" w:after="120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41417F">
              <w:rPr>
                <w:rFonts w:ascii="Arial" w:eastAsia="Arial" w:hAnsi="Arial" w:cs="Arial"/>
                <w:sz w:val="20"/>
                <w:szCs w:val="20"/>
              </w:rPr>
              <w:t>Processing item refunds</w:t>
            </w:r>
            <w:r w:rsidR="00F276C7" w:rsidRPr="0041417F">
              <w:rPr>
                <w:rFonts w:ascii="Arial" w:eastAsia="Arial" w:hAnsi="Arial" w:cs="Arial"/>
                <w:sz w:val="20"/>
                <w:szCs w:val="20"/>
              </w:rPr>
              <w:t>/exchanges and dealing with customer complaints</w:t>
            </w:r>
            <w:r w:rsidR="001044EF">
              <w:rPr>
                <w:rFonts w:ascii="Arial" w:eastAsia="Arial" w:hAnsi="Arial" w:cs="Arial"/>
                <w:sz w:val="20"/>
                <w:szCs w:val="20"/>
              </w:rPr>
              <w:t>/queries</w:t>
            </w:r>
            <w:r w:rsidR="000D70DE">
              <w:rPr>
                <w:rFonts w:ascii="Arial" w:eastAsia="Arial" w:hAnsi="Arial" w:cs="Arial"/>
                <w:sz w:val="20"/>
                <w:szCs w:val="20"/>
              </w:rPr>
              <w:t xml:space="preserve"> diligently</w:t>
            </w:r>
          </w:p>
        </w:tc>
      </w:tr>
      <w:tr w:rsidR="000D70DE" w14:paraId="02F8E650" w14:textId="77777777" w:rsidTr="00A71B71">
        <w:trPr>
          <w:trHeight w:val="2582"/>
        </w:trPr>
        <w:tc>
          <w:tcPr>
            <w:tcW w:w="11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20D781CB" w14:textId="21A848E1" w:rsidR="000D70DE" w:rsidRDefault="000D70DE" w:rsidP="00510F73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June 2017</w:t>
            </w:r>
          </w:p>
        </w:tc>
        <w:tc>
          <w:tcPr>
            <w:tcW w:w="9587" w:type="dxa"/>
            <w:tcBorders>
              <w:top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7E87D738" w14:textId="77777777" w:rsidR="000D70DE" w:rsidRDefault="000D70DE" w:rsidP="00510F73">
            <w:pPr>
              <w:spacing w:before="80" w:after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Viatel Ireland Ltd, Blanchardstown, Dublin 15</w:t>
            </w:r>
          </w:p>
          <w:p w14:paraId="770E54A2" w14:textId="52947F74" w:rsidR="006E1477" w:rsidRPr="006E1477" w:rsidRDefault="006E1477" w:rsidP="006E1477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I completed a </w:t>
            </w:r>
            <w:r w:rsidR="009F7B00"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four-week</w:t>
            </w: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internship in the legal department of this multinational company.</w:t>
            </w:r>
          </w:p>
          <w:p w14:paraId="3DE7A466" w14:textId="53418CC8" w:rsidR="006E1477" w:rsidRPr="009F7B00" w:rsidRDefault="006E1477" w:rsidP="009F7B00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9F7B00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I observed how the law interacts with a business on a day to day basis and gained experience working on a multi-disciplinary team. </w:t>
            </w:r>
          </w:p>
          <w:p w14:paraId="1D6AD13E" w14:textId="1A049578" w:rsidR="006E1477" w:rsidRPr="009F7B00" w:rsidRDefault="006E1477" w:rsidP="009F7B00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9F7B00">
              <w:rPr>
                <w:rFonts w:ascii="Arial" w:eastAsia="Arial" w:hAnsi="Arial" w:cs="Arial"/>
                <w:sz w:val="20"/>
                <w:szCs w:val="20"/>
                <w:lang w:val="en-GB"/>
              </w:rPr>
              <w:t>I was given a range of responsibilities including assisting with the sale of commercial property. I also took responsibility for solving an issue with the IEDR regarding domain ownership.</w:t>
            </w:r>
          </w:p>
          <w:p w14:paraId="3F7D55B0" w14:textId="0274DE6A" w:rsidR="006E1477" w:rsidRPr="009F7B00" w:rsidRDefault="006E1477" w:rsidP="009F7B00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9F7B00">
              <w:rPr>
                <w:rFonts w:ascii="Arial" w:eastAsia="Arial" w:hAnsi="Arial" w:cs="Arial"/>
                <w:sz w:val="20"/>
                <w:szCs w:val="20"/>
                <w:lang w:val="en-GB"/>
              </w:rPr>
              <w:t>I issued an Equity Civil Bill in the Circuit Court Office and served same, drafted Novation Agreements, SLAs, T&amp;Cs, Due Diligence responses and other general correspondence.</w:t>
            </w:r>
          </w:p>
          <w:p w14:paraId="069AFD6D" w14:textId="44B2CA38" w:rsidR="0045691B" w:rsidRPr="009F7B00" w:rsidRDefault="006E1477" w:rsidP="009F7B00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9F7B00">
              <w:rPr>
                <w:rFonts w:ascii="Arial" w:eastAsia="Arial" w:hAnsi="Arial" w:cs="Arial"/>
                <w:sz w:val="20"/>
                <w:szCs w:val="20"/>
                <w:lang w:val="en-GB"/>
              </w:rPr>
              <w:t>I have gained experience being part of a team in a business environment and feel this would be useful for a career in law.</w:t>
            </w:r>
          </w:p>
        </w:tc>
      </w:tr>
      <w:tr w:rsidR="001044EF" w14:paraId="66B0B499" w14:textId="77777777" w:rsidTr="009F7B00">
        <w:trPr>
          <w:trHeight w:val="2967"/>
        </w:trPr>
        <w:tc>
          <w:tcPr>
            <w:tcW w:w="11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08E893BB" w14:textId="5D526B34" w:rsidR="001F3E7D" w:rsidRDefault="006B07D6" w:rsidP="00510F73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June - </w:t>
            </w:r>
            <w:r w:rsidR="001F3E7D">
              <w:rPr>
                <w:rFonts w:ascii="Arial" w:eastAsia="Arial" w:hAnsi="Arial" w:cs="Arial"/>
                <w:sz w:val="20"/>
                <w:szCs w:val="20"/>
              </w:rPr>
              <w:t>Aug 2016</w:t>
            </w:r>
          </w:p>
        </w:tc>
        <w:tc>
          <w:tcPr>
            <w:tcW w:w="9587" w:type="dxa"/>
            <w:tcBorders>
              <w:top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6EEC130B" w14:textId="1D0B2186" w:rsidR="001F3E7D" w:rsidRDefault="001F3E7D" w:rsidP="00510F73">
            <w:pPr>
              <w:spacing w:before="80" w:after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Venture Legal Serv</w:t>
            </w:r>
            <w:r w:rsidR="00527FCD">
              <w:rPr>
                <w:rFonts w:ascii="Arial" w:eastAsia="Arial" w:hAnsi="Arial" w:cs="Arial"/>
                <w:b/>
                <w:sz w:val="20"/>
                <w:szCs w:val="20"/>
              </w:rPr>
              <w:t>ices, 8 Upper Mount Street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Dublin </w:t>
            </w:r>
            <w:r w:rsidR="00A62007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14:paraId="038D4A40" w14:textId="602A51E4" w:rsidR="009F7B00" w:rsidRDefault="006E1477" w:rsidP="006E1477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During my time at VLS I gained experience of commercial law and business. </w:t>
            </w:r>
          </w:p>
          <w:p w14:paraId="0C5197EB" w14:textId="2D5EF6D3" w:rsidR="006E1477" w:rsidRDefault="006E1477" w:rsidP="009F7B00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VLS has a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strong commercial/technology foc</w:t>
            </w:r>
            <w:r w:rsidR="003A4019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us. I know that Byrne Wallace also </w:t>
            </w:r>
            <w:r w:rsidR="00FC234C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have established </w:t>
            </w:r>
            <w:r w:rsidR="00787D78">
              <w:rPr>
                <w:rFonts w:ascii="Arial" w:eastAsia="Arial" w:hAnsi="Arial" w:cs="Arial"/>
                <w:sz w:val="20"/>
                <w:szCs w:val="20"/>
                <w:lang w:val="en-GB"/>
              </w:rPr>
              <w:t>practice areas in</w:t>
            </w:r>
            <w:bookmarkStart w:id="1" w:name="_GoBack"/>
            <w:bookmarkEnd w:id="1"/>
            <w:r w:rsidR="003A4019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Intellectual Property and Technology.</w:t>
            </w:r>
          </w:p>
          <w:p w14:paraId="28DA9D10" w14:textId="5A4A085B" w:rsidR="006E1477" w:rsidRPr="009F7B00" w:rsidRDefault="006E1477" w:rsidP="009F7B00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While at VLS I prepared all of the documents to enable a client to draw down Competitive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Start Fund investment from Enterprise Ireland and got to see the investment process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from start to finish. I would be able to use this insight in working on similar investment</w:t>
            </w:r>
            <w:r w:rsidR="00AD79BD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transactions in Byrne Wallace</w:t>
            </w: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.</w:t>
            </w:r>
            <w:r w:rsidR="009F7B00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 w:rsidRPr="009F7B00">
              <w:rPr>
                <w:rFonts w:ascii="Arial" w:eastAsia="Arial" w:hAnsi="Arial" w:cs="Arial"/>
                <w:sz w:val="20"/>
                <w:szCs w:val="20"/>
                <w:lang w:val="en-GB"/>
              </w:rPr>
              <w:t>I also:</w:t>
            </w:r>
          </w:p>
          <w:p w14:paraId="27837F3B" w14:textId="2D5C06B2" w:rsidR="006E1477" w:rsidRPr="006E1477" w:rsidRDefault="006E1477" w:rsidP="009F7B00">
            <w:pPr>
              <w:pStyle w:val="ListParagraph"/>
              <w:numPr>
                <w:ilvl w:val="1"/>
                <w:numId w:val="32"/>
              </w:num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prepared/filed European trademark applications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FAA81B4" w14:textId="475D51CD" w:rsidR="006E1477" w:rsidRPr="006E1477" w:rsidRDefault="006E1477" w:rsidP="009F7B00">
            <w:pPr>
              <w:pStyle w:val="ListParagraph"/>
              <w:numPr>
                <w:ilvl w:val="1"/>
                <w:numId w:val="32"/>
              </w:num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advised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on heads of terms re share purchase agreements</w:t>
            </w:r>
          </w:p>
          <w:p w14:paraId="6B3B844C" w14:textId="1AB5F941" w:rsidR="006E1477" w:rsidRPr="006E1477" w:rsidRDefault="006E1477" w:rsidP="009F7B00">
            <w:pPr>
              <w:pStyle w:val="ListParagraph"/>
              <w:numPr>
                <w:ilvl w:val="1"/>
                <w:numId w:val="32"/>
              </w:num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notarisation/legalisation of documents</w:t>
            </w:r>
          </w:p>
          <w:p w14:paraId="5D782F05" w14:textId="78F9E385" w:rsidR="00A62007" w:rsidRPr="006E1477" w:rsidRDefault="006E1477" w:rsidP="009F7B00">
            <w:pPr>
              <w:pStyle w:val="ListParagraph"/>
              <w:numPr>
                <w:ilvl w:val="1"/>
                <w:numId w:val="32"/>
              </w:num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opening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bank accounts for overseas clients</w:t>
            </w:r>
          </w:p>
        </w:tc>
      </w:tr>
      <w:tr w:rsidR="001044EF" w14:paraId="284F1A94" w14:textId="77777777" w:rsidTr="00A71B71">
        <w:trPr>
          <w:trHeight w:val="2526"/>
        </w:trPr>
        <w:tc>
          <w:tcPr>
            <w:tcW w:w="11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3561D45F" w14:textId="000DABC6" w:rsidR="00F3453D" w:rsidRPr="00AF108A" w:rsidRDefault="000659EC" w:rsidP="00510F73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June - Aug 2015</w:t>
            </w:r>
          </w:p>
        </w:tc>
        <w:tc>
          <w:tcPr>
            <w:tcW w:w="9587" w:type="dxa"/>
            <w:tcBorders>
              <w:top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051D078C" w14:textId="26A4EDD4" w:rsidR="00654495" w:rsidRDefault="000659EC" w:rsidP="00510F73">
            <w:pPr>
              <w:spacing w:before="80" w:after="8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Martins</w:t>
            </w:r>
            <w:r w:rsidR="00682384">
              <w:rPr>
                <w:rFonts w:ascii="Arial" w:eastAsia="Arial" w:hAnsi="Arial" w:cs="Arial"/>
                <w:b/>
                <w:sz w:val="20"/>
                <w:szCs w:val="20"/>
              </w:rPr>
              <w:t>en Mayer Recruitment, Merrion Square,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Dublin 2</w:t>
            </w:r>
          </w:p>
          <w:p w14:paraId="5E662276" w14:textId="0F44DEF7" w:rsidR="009F7B00" w:rsidRPr="006E1477" w:rsidRDefault="006E1477" w:rsidP="006E1477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Initially I was hired for one month to complete a database project but was then asked to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stay and take on more responsibilities.</w:t>
            </w:r>
          </w:p>
          <w:p w14:paraId="024AE1F6" w14:textId="5208C7BB" w:rsidR="006E1477" w:rsidRPr="006E1477" w:rsidRDefault="006E1477" w:rsidP="009F7B00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I assumed responsibility for the company’s social media presence across Twitter, Facebook and LinkedIn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and created new blog content for their website. My efforts resulted in increased social media following and interaction. I recognise that managing social media is a ‘mu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st have</w:t>
            </w:r>
            <w:r w:rsidR="00612E66">
              <w:rPr>
                <w:rFonts w:ascii="Arial" w:eastAsia="Arial" w:hAnsi="Arial" w:cs="Arial"/>
                <w:sz w:val="20"/>
                <w:szCs w:val="20"/>
                <w:lang w:val="en-GB"/>
              </w:rPr>
              <w:t>’ competency for both Byrne Wallace</w:t>
            </w: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and their clients.</w:t>
            </w:r>
          </w:p>
          <w:p w14:paraId="4C47FFB4" w14:textId="19770CB8" w:rsidR="006E1477" w:rsidRPr="006E1477" w:rsidRDefault="006E1477" w:rsidP="009F7B00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I also had the opportunity to carry out telephone interviews and pre-screen candidates.</w:t>
            </w:r>
          </w:p>
          <w:p w14:paraId="3F22777F" w14:textId="18D38B86" w:rsidR="001F3E7D" w:rsidRPr="006E1477" w:rsidRDefault="006E1477" w:rsidP="009F7B00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6E1477">
              <w:rPr>
                <w:rFonts w:ascii="Arial" w:eastAsia="Arial" w:hAnsi="Arial" w:cs="Arial"/>
                <w:sz w:val="20"/>
                <w:szCs w:val="20"/>
                <w:lang w:val="en-GB"/>
              </w:rPr>
              <w:t>This gave me an opportunity to see what qualities were valued by different businesses and I know how important it is for a candidate to be a correct fit for an organisation.</w:t>
            </w:r>
          </w:p>
        </w:tc>
      </w:tr>
      <w:tr w:rsidR="001044EF" w14:paraId="4CAC081A" w14:textId="77777777" w:rsidTr="00220DE2">
        <w:trPr>
          <w:trHeight w:val="905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1C0FA2AA" w14:textId="2AF2CA66" w:rsidR="00654495" w:rsidRDefault="006B07D6" w:rsidP="00510F73">
            <w:pPr>
              <w:spacing w:before="80" w:after="80"/>
            </w:pPr>
            <w:r>
              <w:rPr>
                <w:rFonts w:ascii="Arial" w:eastAsia="Arial" w:hAnsi="Arial" w:cs="Arial"/>
                <w:sz w:val="20"/>
                <w:szCs w:val="20"/>
              </w:rPr>
              <w:t>Summer 2011 -</w:t>
            </w:r>
            <w:r w:rsidR="000659EC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  <w:tc>
          <w:tcPr>
            <w:tcW w:w="9587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1EE01612" w14:textId="77777777" w:rsidR="00654495" w:rsidRDefault="000659EC" w:rsidP="00510F73">
            <w:pPr>
              <w:spacing w:before="80" w:after="8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Petit Café, Kildare Street, Dublin 2</w:t>
            </w:r>
          </w:p>
          <w:p w14:paraId="79CD1BAF" w14:textId="2012385F" w:rsidR="006B07D6" w:rsidRPr="00AF108A" w:rsidRDefault="00AF108A" w:rsidP="00AF108A"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0659EC">
              <w:rPr>
                <w:rFonts w:ascii="Arial" w:eastAsia="Arial" w:hAnsi="Arial" w:cs="Arial"/>
                <w:sz w:val="20"/>
                <w:szCs w:val="20"/>
              </w:rPr>
              <w:t>worked in this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busy</w:t>
            </w:r>
            <w:r w:rsidR="000659EC">
              <w:rPr>
                <w:rFonts w:ascii="Arial" w:eastAsia="Arial" w:hAnsi="Arial" w:cs="Arial"/>
                <w:sz w:val="20"/>
                <w:szCs w:val="20"/>
              </w:rPr>
              <w:t xml:space="preserve"> city centre café for 4 </w:t>
            </w:r>
            <w:r>
              <w:rPr>
                <w:rFonts w:ascii="Arial" w:eastAsia="Arial" w:hAnsi="Arial" w:cs="Arial"/>
                <w:sz w:val="20"/>
                <w:szCs w:val="20"/>
              </w:rPr>
              <w:t>summers with duties including acting as c</w:t>
            </w:r>
            <w:r w:rsidR="000659EC" w:rsidRPr="00AF108A">
              <w:rPr>
                <w:rFonts w:ascii="Arial" w:eastAsia="Arial" w:hAnsi="Arial" w:cs="Arial"/>
                <w:sz w:val="20"/>
                <w:szCs w:val="20"/>
              </w:rPr>
              <w:t>ashier/first point of contact with customers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E61F42">
              <w:rPr>
                <w:rFonts w:ascii="Arial" w:eastAsia="Arial" w:hAnsi="Arial" w:cs="Arial"/>
                <w:sz w:val="20"/>
                <w:szCs w:val="20"/>
              </w:rPr>
              <w:t xml:space="preserve"> tea/coffee making,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lodging </w:t>
            </w:r>
            <w:r w:rsidR="000659EC" w:rsidRPr="00AF108A">
              <w:rPr>
                <w:rFonts w:ascii="Arial" w:eastAsia="Arial" w:hAnsi="Arial" w:cs="Arial"/>
                <w:sz w:val="20"/>
                <w:szCs w:val="20"/>
              </w:rPr>
              <w:t>cash takings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 the bank and various cleaning duties.</w:t>
            </w:r>
          </w:p>
        </w:tc>
      </w:tr>
      <w:tr w:rsidR="001044EF" w14:paraId="3F7AFD0E" w14:textId="77777777" w:rsidTr="0017793D">
        <w:trPr>
          <w:trHeight w:val="905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7EBFAD46" w14:textId="3E81FB67" w:rsidR="00654495" w:rsidRPr="0017793D" w:rsidRDefault="006B07D6" w:rsidP="00510F73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 2013 -</w:t>
            </w:r>
            <w:r w:rsidR="0017793D">
              <w:rPr>
                <w:rFonts w:ascii="Arial" w:eastAsia="Arial" w:hAnsi="Arial" w:cs="Arial"/>
                <w:sz w:val="20"/>
                <w:szCs w:val="20"/>
              </w:rPr>
              <w:t>May 2014</w:t>
            </w:r>
            <w:r w:rsidR="000659EC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9587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1A6762D9" w14:textId="677E79F4" w:rsidR="00654495" w:rsidRDefault="000659EC" w:rsidP="00510F73">
            <w:pPr>
              <w:spacing w:before="80" w:after="8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Raff’s On the Corner, Skerries</w:t>
            </w:r>
            <w:r w:rsidR="00A62007">
              <w:rPr>
                <w:rFonts w:ascii="Arial" w:eastAsia="Arial" w:hAnsi="Arial" w:cs="Arial"/>
                <w:b/>
                <w:sz w:val="20"/>
                <w:szCs w:val="20"/>
              </w:rPr>
              <w:t>, Co. Dublin</w:t>
            </w:r>
          </w:p>
          <w:p w14:paraId="5D206978" w14:textId="2C18BB34" w:rsidR="00654495" w:rsidRPr="0017793D" w:rsidRDefault="0017793D" w:rsidP="0017793D"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0659EC">
              <w:rPr>
                <w:rFonts w:ascii="Arial" w:eastAsia="Arial" w:hAnsi="Arial" w:cs="Arial"/>
                <w:sz w:val="20"/>
                <w:szCs w:val="20"/>
              </w:rPr>
              <w:t>worked part time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 a waitress during 5</w:t>
            </w:r>
            <w:r w:rsidRPr="0017793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year</w:t>
            </w:r>
            <w:r w:rsidR="000659EC">
              <w:rPr>
                <w:rFonts w:ascii="Arial" w:eastAsia="Arial" w:hAnsi="Arial" w:cs="Arial"/>
                <w:sz w:val="20"/>
                <w:szCs w:val="20"/>
              </w:rPr>
              <w:t xml:space="preserve"> in this local res</w:t>
            </w:r>
            <w:r>
              <w:rPr>
                <w:rFonts w:ascii="Arial" w:eastAsia="Arial" w:hAnsi="Arial" w:cs="Arial"/>
                <w:sz w:val="20"/>
                <w:szCs w:val="20"/>
              </w:rPr>
              <w:t>taurant with duties including s</w:t>
            </w:r>
            <w:r w:rsidR="000659EC" w:rsidRPr="0017793D">
              <w:rPr>
                <w:rFonts w:ascii="Arial" w:eastAsia="Arial" w:hAnsi="Arial" w:cs="Arial"/>
                <w:sz w:val="20"/>
                <w:szCs w:val="20"/>
              </w:rPr>
              <w:t>erving and taking orders from custome</w:t>
            </w:r>
            <w:r>
              <w:rPr>
                <w:rFonts w:ascii="Arial" w:eastAsia="Arial" w:hAnsi="Arial" w:cs="Arial"/>
                <w:sz w:val="20"/>
                <w:szCs w:val="20"/>
              </w:rPr>
              <w:t>rs and w</w:t>
            </w:r>
            <w:r w:rsidR="000659EC" w:rsidRPr="0017793D">
              <w:rPr>
                <w:rFonts w:ascii="Arial" w:eastAsia="Arial" w:hAnsi="Arial" w:cs="Arial"/>
                <w:sz w:val="20"/>
                <w:szCs w:val="20"/>
              </w:rPr>
              <w:t>orking as a team in a busy service environment</w:t>
            </w:r>
            <w:r w:rsidR="00AF108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6C4AE178" w14:textId="77777777" w:rsidR="00654495" w:rsidRDefault="000659EC" w:rsidP="00510F73">
      <w:pPr>
        <w:pStyle w:val="Heading3"/>
        <w:spacing w:before="240" w:after="80"/>
      </w:pPr>
      <w:r>
        <w:rPr>
          <w:sz w:val="22"/>
          <w:szCs w:val="22"/>
        </w:rPr>
        <w:t>Work Experience</w:t>
      </w:r>
    </w:p>
    <w:tbl>
      <w:tblPr>
        <w:tblStyle w:val="a1"/>
        <w:tblW w:w="0" w:type="auto"/>
        <w:tblInd w:w="-34" w:type="dxa"/>
        <w:tblLayout w:type="fixed"/>
        <w:tblLook w:val="0400" w:firstRow="0" w:lastRow="0" w:firstColumn="0" w:lastColumn="0" w:noHBand="0" w:noVBand="1"/>
      </w:tblPr>
      <w:tblGrid>
        <w:gridCol w:w="1276"/>
        <w:gridCol w:w="9441"/>
      </w:tblGrid>
      <w:tr w:rsidR="004C0234" w14:paraId="582F8BB2" w14:textId="77777777" w:rsidTr="004C0234">
        <w:trPr>
          <w:trHeight w:val="765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3BA2177F" w14:textId="6833E1E4" w:rsidR="004C0234" w:rsidRDefault="004C0234" w:rsidP="00326D0F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May 2017</w:t>
            </w:r>
          </w:p>
        </w:tc>
        <w:tc>
          <w:tcPr>
            <w:tcW w:w="944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296DC617" w14:textId="77777777" w:rsidR="004C0234" w:rsidRDefault="004C0234" w:rsidP="005A4662">
            <w:pPr>
              <w:spacing w:before="80" w:after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A&amp;L Goodbody, IFSC, Dublin 1</w:t>
            </w:r>
          </w:p>
          <w:p w14:paraId="546C4212" w14:textId="7F90B221" w:rsidR="004C0234" w:rsidRPr="004C0234" w:rsidRDefault="004C0234" w:rsidP="004C0234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was selected to take part in A&amp;L Goodbody’s Law Start Day which involved a full day of information sessions, workshops and </w:t>
            </w:r>
            <w:r w:rsidR="00230CE6">
              <w:rPr>
                <w:rFonts w:ascii="Arial" w:eastAsia="Arial" w:hAnsi="Arial" w:cs="Arial"/>
                <w:sz w:val="20"/>
                <w:szCs w:val="20"/>
              </w:rPr>
              <w:t>work shadowing current trainees of the firm</w:t>
            </w:r>
            <w:r w:rsidR="00D73588">
              <w:rPr>
                <w:rFonts w:ascii="Arial" w:eastAsia="Arial" w:hAnsi="Arial" w:cs="Arial"/>
                <w:sz w:val="20"/>
                <w:szCs w:val="20"/>
              </w:rPr>
              <w:t xml:space="preserve"> in the firm’s offices</w:t>
            </w:r>
            <w:r w:rsidR="00230CE6">
              <w:rPr>
                <w:rFonts w:ascii="Arial" w:eastAsia="Arial" w:hAnsi="Arial" w:cs="Arial"/>
                <w:sz w:val="20"/>
                <w:szCs w:val="20"/>
              </w:rPr>
              <w:t xml:space="preserve">. I found the day to be thoroughly enjoyable and a valuable learning experience going forward in my legal career. </w:t>
            </w:r>
          </w:p>
        </w:tc>
      </w:tr>
      <w:tr w:rsidR="0017793D" w14:paraId="4979DB31" w14:textId="77777777" w:rsidTr="004C0234">
        <w:trPr>
          <w:trHeight w:val="1185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38216BBB" w14:textId="73552729" w:rsidR="0017793D" w:rsidRDefault="0017793D" w:rsidP="00326D0F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January 2013</w:t>
            </w:r>
          </w:p>
          <w:p w14:paraId="0AB9665C" w14:textId="77777777" w:rsidR="0017793D" w:rsidRDefault="0017793D" w:rsidP="00510F73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4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1C738DF3" w14:textId="5B0756D1" w:rsidR="0017793D" w:rsidRPr="005A4662" w:rsidRDefault="0017793D" w:rsidP="005A4662">
            <w:pPr>
              <w:spacing w:before="80" w:after="8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Mason Hayes &amp; Curran, Barrow Street, Dublin 2</w:t>
            </w:r>
          </w:p>
          <w:p w14:paraId="18196D3C" w14:textId="77777777" w:rsidR="0017793D" w:rsidRPr="00835E98" w:rsidRDefault="0017793D" w:rsidP="00326D0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35E98">
              <w:rPr>
                <w:rFonts w:ascii="Arial" w:eastAsia="Arial" w:hAnsi="Arial" w:cs="Arial"/>
                <w:sz w:val="20"/>
                <w:szCs w:val="20"/>
              </w:rPr>
              <w:t>Assisting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partners and</w:t>
            </w:r>
            <w:r w:rsidRPr="00835E98">
              <w:rPr>
                <w:rFonts w:ascii="Arial" w:eastAsia="Arial" w:hAnsi="Arial" w:cs="Arial"/>
                <w:sz w:val="20"/>
                <w:szCs w:val="20"/>
              </w:rPr>
              <w:t xml:space="preserve"> solicitors in the office and in Court</w:t>
            </w:r>
          </w:p>
          <w:p w14:paraId="479EE789" w14:textId="77777777" w:rsidR="0017793D" w:rsidRPr="0017793D" w:rsidRDefault="0017793D" w:rsidP="0017793D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35E98">
              <w:rPr>
                <w:rFonts w:ascii="Arial" w:eastAsia="Arial" w:hAnsi="Arial" w:cs="Arial"/>
                <w:sz w:val="20"/>
                <w:szCs w:val="20"/>
              </w:rPr>
              <w:t>Lodging legal documents in the Central Office in the High Court</w:t>
            </w:r>
          </w:p>
          <w:p w14:paraId="05989431" w14:textId="637AEBA5" w:rsidR="0017793D" w:rsidRPr="0017793D" w:rsidRDefault="0017793D" w:rsidP="0017793D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17793D">
              <w:rPr>
                <w:rFonts w:ascii="Arial" w:eastAsia="Arial" w:hAnsi="Arial" w:cs="Arial"/>
                <w:sz w:val="20"/>
                <w:szCs w:val="20"/>
              </w:rPr>
              <w:t>Legal research / file retrieval</w:t>
            </w:r>
          </w:p>
        </w:tc>
      </w:tr>
      <w:tr w:rsidR="0017793D" w14:paraId="73FA5727" w14:textId="77777777" w:rsidTr="004C0234">
        <w:trPr>
          <w:trHeight w:val="416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3826CEDE" w14:textId="53BE2588" w:rsidR="0017793D" w:rsidRDefault="0017793D" w:rsidP="00510F73">
            <w:pPr>
              <w:spacing w:before="80" w:after="80"/>
            </w:pPr>
            <w:r>
              <w:rPr>
                <w:rFonts w:ascii="Arial" w:eastAsia="Arial" w:hAnsi="Arial" w:cs="Arial"/>
                <w:sz w:val="20"/>
                <w:szCs w:val="20"/>
              </w:rPr>
              <w:t>June 2013</w:t>
            </w:r>
          </w:p>
        </w:tc>
        <w:tc>
          <w:tcPr>
            <w:tcW w:w="944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43F39DD2" w14:textId="73258BCF" w:rsidR="0017793D" w:rsidRPr="0017793D" w:rsidRDefault="0017793D" w:rsidP="0017793D">
            <w:pPr>
              <w:spacing w:before="80" w:after="8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Image Publications Ltd, Dun Laoghaire</w:t>
            </w:r>
          </w:p>
        </w:tc>
      </w:tr>
      <w:tr w:rsidR="0017793D" w14:paraId="18CACDA7" w14:textId="77777777" w:rsidTr="004C0234">
        <w:trPr>
          <w:trHeight w:val="388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65EE7983" w14:textId="77777777" w:rsidR="0017793D" w:rsidRDefault="0017793D" w:rsidP="00510F73">
            <w:pPr>
              <w:spacing w:before="80" w:after="80"/>
            </w:pPr>
            <w:r>
              <w:rPr>
                <w:rFonts w:ascii="Arial" w:eastAsia="Arial" w:hAnsi="Arial" w:cs="Arial"/>
                <w:sz w:val="20"/>
                <w:szCs w:val="20"/>
              </w:rPr>
              <w:t>March 2013</w:t>
            </w:r>
          </w:p>
        </w:tc>
        <w:tc>
          <w:tcPr>
            <w:tcW w:w="944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6E9D04B7" w14:textId="45EF222A" w:rsidR="0017793D" w:rsidRPr="0017793D" w:rsidRDefault="0017793D" w:rsidP="0017793D">
            <w:pPr>
              <w:spacing w:before="80" w:after="8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RTÉ Studios, Donnybrook</w:t>
            </w:r>
          </w:p>
        </w:tc>
      </w:tr>
      <w:tr w:rsidR="0017793D" w14:paraId="5055EC7A" w14:textId="77777777" w:rsidTr="004C0234">
        <w:trPr>
          <w:trHeight w:val="33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1FF066C3" w14:textId="0241ECCB" w:rsidR="0017793D" w:rsidRPr="0017793D" w:rsidRDefault="0017793D" w:rsidP="00510F73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Feb 2013</w:t>
            </w:r>
          </w:p>
        </w:tc>
        <w:tc>
          <w:tcPr>
            <w:tcW w:w="944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33293EAB" w14:textId="4F22B9E2" w:rsidR="0017793D" w:rsidRPr="0017793D" w:rsidRDefault="0017793D" w:rsidP="0017793D">
            <w:pPr>
              <w:spacing w:before="80" w:after="8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 Patrick’s Senior National School, Skerries</w:t>
            </w:r>
          </w:p>
        </w:tc>
      </w:tr>
    </w:tbl>
    <w:p w14:paraId="7299DA28" w14:textId="77777777" w:rsidR="001044EF" w:rsidRDefault="001044EF" w:rsidP="00510F73">
      <w:pPr>
        <w:pStyle w:val="Heading3"/>
        <w:spacing w:before="240" w:after="80"/>
        <w:rPr>
          <w:sz w:val="22"/>
          <w:szCs w:val="22"/>
        </w:rPr>
        <w:sectPr w:rsidR="001044EF">
          <w:pgSz w:w="11907" w:h="16840"/>
          <w:pgMar w:top="720" w:right="720" w:bottom="720" w:left="720" w:header="720" w:footer="720" w:gutter="0"/>
          <w:pgNumType w:start="1"/>
          <w:cols w:space="720"/>
        </w:sectPr>
      </w:pPr>
      <w:bookmarkStart w:id="2" w:name="h.kv8qq2qxy2" w:colFirst="0" w:colLast="0"/>
      <w:bookmarkEnd w:id="2"/>
    </w:p>
    <w:tbl>
      <w:tblPr>
        <w:tblStyle w:val="TableGrid"/>
        <w:tblpPr w:leftFromText="180" w:rightFromText="180" w:vertAnchor="text" w:horzAnchor="page" w:tblpX="730" w:tblpY="381"/>
        <w:tblW w:w="10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5303"/>
      </w:tblGrid>
      <w:tr w:rsidR="009E3E77" w14:paraId="5711D2BD" w14:textId="77777777" w:rsidTr="005E368C">
        <w:trPr>
          <w:trHeight w:val="2553"/>
        </w:trPr>
        <w:tc>
          <w:tcPr>
            <w:tcW w:w="5302" w:type="dxa"/>
            <w:shd w:val="clear" w:color="auto" w:fill="auto"/>
          </w:tcPr>
          <w:p w14:paraId="03041F01" w14:textId="77777777" w:rsidR="009E3E77" w:rsidRPr="001044EF" w:rsidRDefault="009E3E77" w:rsidP="005E368C">
            <w:pPr>
              <w:pStyle w:val="Heading3"/>
              <w:spacing w:before="240" w:after="80"/>
            </w:pPr>
            <w:r w:rsidRPr="001044EF">
              <w:t>Additional Skills</w:t>
            </w:r>
          </w:p>
          <w:p w14:paraId="50260A7B" w14:textId="77777777" w:rsidR="009E3E77" w:rsidRPr="001044EF" w:rsidRDefault="009E3E77" w:rsidP="005E368C">
            <w:pPr>
              <w:numPr>
                <w:ilvl w:val="0"/>
                <w:numId w:val="2"/>
              </w:numPr>
              <w:tabs>
                <w:tab w:val="left" w:pos="360"/>
              </w:tabs>
              <w:spacing w:before="80" w:after="80"/>
              <w:ind w:left="360" w:hanging="360"/>
              <w:rPr>
                <w:sz w:val="20"/>
                <w:szCs w:val="20"/>
              </w:rPr>
            </w:pPr>
            <w:r w:rsidRPr="001044EF">
              <w:rPr>
                <w:rFonts w:ascii="Arial" w:eastAsia="Arial" w:hAnsi="Arial" w:cs="Arial"/>
                <w:sz w:val="20"/>
                <w:szCs w:val="20"/>
              </w:rPr>
              <w:t>Excellent computer skills</w:t>
            </w:r>
          </w:p>
          <w:p w14:paraId="5E6CF577" w14:textId="77777777" w:rsidR="009E3E77" w:rsidRPr="001044EF" w:rsidRDefault="009E3E77" w:rsidP="005E368C">
            <w:pPr>
              <w:numPr>
                <w:ilvl w:val="0"/>
                <w:numId w:val="2"/>
              </w:numPr>
              <w:tabs>
                <w:tab w:val="left" w:pos="360"/>
              </w:tabs>
              <w:spacing w:before="80" w:after="80"/>
              <w:ind w:left="360" w:hanging="360"/>
              <w:rPr>
                <w:sz w:val="20"/>
                <w:szCs w:val="20"/>
              </w:rPr>
            </w:pPr>
            <w:r w:rsidRPr="001044EF">
              <w:rPr>
                <w:rFonts w:ascii="Arial" w:eastAsia="Arial" w:hAnsi="Arial" w:cs="Arial"/>
                <w:sz w:val="20"/>
                <w:szCs w:val="20"/>
              </w:rPr>
              <w:t>Excellent communication skills</w:t>
            </w:r>
          </w:p>
          <w:p w14:paraId="1511AC7A" w14:textId="77777777" w:rsidR="009E3E77" w:rsidRPr="00BF6C24" w:rsidRDefault="009E3E77" w:rsidP="005E368C">
            <w:pPr>
              <w:numPr>
                <w:ilvl w:val="0"/>
                <w:numId w:val="2"/>
              </w:numPr>
              <w:tabs>
                <w:tab w:val="left" w:pos="360"/>
              </w:tabs>
              <w:spacing w:before="80" w:after="80"/>
              <w:ind w:left="360" w:hanging="360"/>
              <w:rPr>
                <w:sz w:val="20"/>
                <w:szCs w:val="20"/>
              </w:rPr>
            </w:pPr>
            <w:r w:rsidRPr="001044EF">
              <w:rPr>
                <w:rFonts w:ascii="Arial" w:eastAsia="Arial" w:hAnsi="Arial" w:cs="Arial"/>
                <w:sz w:val="20"/>
                <w:szCs w:val="20"/>
              </w:rPr>
              <w:t>Enjoy meeting and working with people</w:t>
            </w:r>
          </w:p>
          <w:p w14:paraId="62127A6B" w14:textId="77777777" w:rsidR="009E3E77" w:rsidRDefault="009E3E77" w:rsidP="005E368C">
            <w:pPr>
              <w:pStyle w:val="Heading3"/>
              <w:spacing w:before="240" w:after="80"/>
            </w:pPr>
          </w:p>
        </w:tc>
        <w:tc>
          <w:tcPr>
            <w:tcW w:w="5303" w:type="dxa"/>
            <w:shd w:val="clear" w:color="auto" w:fill="auto"/>
          </w:tcPr>
          <w:p w14:paraId="79EF3A40" w14:textId="77777777" w:rsidR="009E3E77" w:rsidRPr="001044EF" w:rsidRDefault="009E3E77" w:rsidP="005E368C">
            <w:pPr>
              <w:pStyle w:val="Heading3"/>
              <w:spacing w:before="240" w:after="80"/>
            </w:pPr>
            <w:r w:rsidRPr="001044EF">
              <w:t>Activities and Interests</w:t>
            </w:r>
          </w:p>
          <w:p w14:paraId="699AB237" w14:textId="77777777" w:rsidR="009E3E77" w:rsidRPr="001044EF" w:rsidRDefault="009E3E77" w:rsidP="005E368C">
            <w:pPr>
              <w:numPr>
                <w:ilvl w:val="0"/>
                <w:numId w:val="5"/>
              </w:numPr>
              <w:tabs>
                <w:tab w:val="left" w:pos="360"/>
              </w:tabs>
              <w:spacing w:before="80" w:after="80"/>
              <w:ind w:left="360" w:hanging="360"/>
              <w:rPr>
                <w:sz w:val="20"/>
                <w:szCs w:val="20"/>
              </w:rPr>
            </w:pPr>
            <w:r w:rsidRPr="001044EF">
              <w:rPr>
                <w:rFonts w:ascii="Arial" w:eastAsia="Arial" w:hAnsi="Arial" w:cs="Arial"/>
                <w:sz w:val="20"/>
                <w:szCs w:val="20"/>
              </w:rPr>
              <w:t xml:space="preserve">Interested in current affairs,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technology, </w:t>
            </w:r>
            <w:r w:rsidRPr="001044EF">
              <w:rPr>
                <w:rFonts w:ascii="Arial" w:eastAsia="Arial" w:hAnsi="Arial" w:cs="Arial"/>
                <w:sz w:val="20"/>
                <w:szCs w:val="20"/>
              </w:rPr>
              <w:t>social media, yoga and reading</w:t>
            </w:r>
          </w:p>
          <w:p w14:paraId="6EB3E9AE" w14:textId="77777777" w:rsidR="009E3E77" w:rsidRPr="001044EF" w:rsidRDefault="009E3E77" w:rsidP="005E368C">
            <w:pPr>
              <w:numPr>
                <w:ilvl w:val="0"/>
                <w:numId w:val="5"/>
              </w:numPr>
              <w:tabs>
                <w:tab w:val="left" w:pos="360"/>
              </w:tabs>
              <w:spacing w:before="80" w:after="80"/>
              <w:ind w:left="360" w:hanging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Member of societies such as ELSA DCU, DCU Law Society, FLAC and DCU FemSoc</w:t>
            </w:r>
          </w:p>
          <w:p w14:paraId="0718A22A" w14:textId="77777777" w:rsidR="009E3E77" w:rsidRDefault="009E3E77" w:rsidP="005E368C">
            <w:pPr>
              <w:pStyle w:val="Heading3"/>
              <w:spacing w:before="240" w:after="80"/>
            </w:pPr>
          </w:p>
        </w:tc>
      </w:tr>
    </w:tbl>
    <w:p w14:paraId="5C21F94A" w14:textId="77777777" w:rsidR="009E3E77" w:rsidRPr="009E3E77" w:rsidRDefault="009E3E77" w:rsidP="009E3E77">
      <w:pPr>
        <w:sectPr w:rsidR="009E3E77" w:rsidRPr="009E3E77" w:rsidSect="009E3E77">
          <w:type w:val="continuous"/>
          <w:pgSz w:w="11907" w:h="16840"/>
          <w:pgMar w:top="720" w:right="720" w:bottom="720" w:left="720" w:header="720" w:footer="720" w:gutter="0"/>
          <w:pgNumType w:start="1"/>
          <w:cols w:num="2" w:space="720"/>
        </w:sectPr>
      </w:pPr>
    </w:p>
    <w:p w14:paraId="20C27E7A" w14:textId="500DE326" w:rsidR="001044EF" w:rsidRPr="005E368C" w:rsidRDefault="005E368C" w:rsidP="005E368C">
      <w:pPr>
        <w:tabs>
          <w:tab w:val="left" w:pos="360"/>
        </w:tabs>
        <w:spacing w:before="80" w:after="80"/>
        <w:jc w:val="center"/>
        <w:rPr>
          <w:rFonts w:ascii="Arial" w:hAnsi="Arial" w:cs="Arial"/>
          <w:b/>
        </w:rPr>
      </w:pPr>
      <w:r w:rsidRPr="005E368C">
        <w:rPr>
          <w:rFonts w:ascii="Arial" w:hAnsi="Arial" w:cs="Arial"/>
          <w:b/>
        </w:rPr>
        <w:t>References Available On Request</w:t>
      </w:r>
    </w:p>
    <w:sectPr w:rsidR="001044EF" w:rsidRPr="005E368C" w:rsidSect="009E3E77">
      <w:type w:val="continuous"/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7A8B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06CF8"/>
    <w:multiLevelType w:val="hybridMultilevel"/>
    <w:tmpl w:val="59D24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A147E"/>
    <w:multiLevelType w:val="hybridMultilevel"/>
    <w:tmpl w:val="2350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34E7"/>
    <w:multiLevelType w:val="hybridMultilevel"/>
    <w:tmpl w:val="AC68AFDC"/>
    <w:lvl w:ilvl="0" w:tplc="1486D1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A2CAA"/>
    <w:multiLevelType w:val="hybridMultilevel"/>
    <w:tmpl w:val="5602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D4305"/>
    <w:multiLevelType w:val="hybridMultilevel"/>
    <w:tmpl w:val="B29CB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671C8"/>
    <w:multiLevelType w:val="hybridMultilevel"/>
    <w:tmpl w:val="8B28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A013B"/>
    <w:multiLevelType w:val="hybridMultilevel"/>
    <w:tmpl w:val="B65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C195C"/>
    <w:multiLevelType w:val="hybridMultilevel"/>
    <w:tmpl w:val="3D36B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26E87"/>
    <w:multiLevelType w:val="hybridMultilevel"/>
    <w:tmpl w:val="82BAB4C2"/>
    <w:lvl w:ilvl="0" w:tplc="4BD0E2D4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963D9"/>
    <w:multiLevelType w:val="hybridMultilevel"/>
    <w:tmpl w:val="9C224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716AE"/>
    <w:multiLevelType w:val="hybridMultilevel"/>
    <w:tmpl w:val="BBB00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01764"/>
    <w:multiLevelType w:val="hybridMultilevel"/>
    <w:tmpl w:val="F926B73C"/>
    <w:lvl w:ilvl="0" w:tplc="1486D16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C7432A"/>
    <w:multiLevelType w:val="multilevel"/>
    <w:tmpl w:val="B424435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4">
    <w:nsid w:val="420F691F"/>
    <w:multiLevelType w:val="multilevel"/>
    <w:tmpl w:val="1D7EF4D4"/>
    <w:lvl w:ilvl="0">
      <w:start w:val="1"/>
      <w:numFmt w:val="bullet"/>
      <w:lvlText w:val="●"/>
      <w:lvlJc w:val="left"/>
      <w:pPr>
        <w:ind w:left="170" w:firstLine="0"/>
      </w:pPr>
      <w:rPr>
        <w:rFonts w:ascii="Arial" w:eastAsia="Arial" w:hAnsi="Arial" w:cs="Arial"/>
        <w:sz w:val="14"/>
        <w:szCs w:val="1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43AD7863"/>
    <w:multiLevelType w:val="hybridMultilevel"/>
    <w:tmpl w:val="9A86A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D3DAD"/>
    <w:multiLevelType w:val="hybridMultilevel"/>
    <w:tmpl w:val="8F542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D3318"/>
    <w:multiLevelType w:val="multilevel"/>
    <w:tmpl w:val="97E2336A"/>
    <w:lvl w:ilvl="0">
      <w:start w:val="1"/>
      <w:numFmt w:val="bullet"/>
      <w:lvlText w:val="●"/>
      <w:lvlJc w:val="left"/>
      <w:pPr>
        <w:ind w:left="170" w:firstLine="0"/>
      </w:pPr>
      <w:rPr>
        <w:rFonts w:ascii="Arial" w:eastAsia="Arial" w:hAnsi="Arial" w:cs="Arial"/>
        <w:sz w:val="14"/>
        <w:szCs w:val="1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4B76424D"/>
    <w:multiLevelType w:val="hybridMultilevel"/>
    <w:tmpl w:val="7790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C0CC5"/>
    <w:multiLevelType w:val="hybridMultilevel"/>
    <w:tmpl w:val="23827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46A00"/>
    <w:multiLevelType w:val="hybridMultilevel"/>
    <w:tmpl w:val="CB983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604A4"/>
    <w:multiLevelType w:val="hybridMultilevel"/>
    <w:tmpl w:val="9BF8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01926"/>
    <w:multiLevelType w:val="hybridMultilevel"/>
    <w:tmpl w:val="177AF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2427E"/>
    <w:multiLevelType w:val="hybridMultilevel"/>
    <w:tmpl w:val="48B236DA"/>
    <w:lvl w:ilvl="0" w:tplc="4BD0E2D4">
      <w:start w:val="10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36438C"/>
    <w:multiLevelType w:val="hybridMultilevel"/>
    <w:tmpl w:val="1C38D96A"/>
    <w:lvl w:ilvl="0" w:tplc="1486D16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572F64"/>
    <w:multiLevelType w:val="multilevel"/>
    <w:tmpl w:val="8160AA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66551B6C"/>
    <w:multiLevelType w:val="hybridMultilevel"/>
    <w:tmpl w:val="6C04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3453C"/>
    <w:multiLevelType w:val="multilevel"/>
    <w:tmpl w:val="A3D497F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8">
    <w:nsid w:val="6DEC3388"/>
    <w:multiLevelType w:val="hybridMultilevel"/>
    <w:tmpl w:val="4DB8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074932"/>
    <w:multiLevelType w:val="hybridMultilevel"/>
    <w:tmpl w:val="A3B04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D2FA7"/>
    <w:multiLevelType w:val="hybridMultilevel"/>
    <w:tmpl w:val="B218D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01E16"/>
    <w:multiLevelType w:val="multilevel"/>
    <w:tmpl w:val="DB144E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>
    <w:nsid w:val="7C9A7A36"/>
    <w:multiLevelType w:val="hybridMultilevel"/>
    <w:tmpl w:val="93E42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B6240F"/>
    <w:multiLevelType w:val="hybridMultilevel"/>
    <w:tmpl w:val="3E0C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C53F8B"/>
    <w:multiLevelType w:val="hybridMultilevel"/>
    <w:tmpl w:val="6208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AF650C"/>
    <w:multiLevelType w:val="hybridMultilevel"/>
    <w:tmpl w:val="67C68638"/>
    <w:lvl w:ilvl="0" w:tplc="243A1E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31"/>
  </w:num>
  <w:num w:numId="4">
    <w:abstractNumId w:val="13"/>
  </w:num>
  <w:num w:numId="5">
    <w:abstractNumId w:val="17"/>
  </w:num>
  <w:num w:numId="6">
    <w:abstractNumId w:val="25"/>
  </w:num>
  <w:num w:numId="7">
    <w:abstractNumId w:val="18"/>
  </w:num>
  <w:num w:numId="8">
    <w:abstractNumId w:val="21"/>
  </w:num>
  <w:num w:numId="9">
    <w:abstractNumId w:val="6"/>
  </w:num>
  <w:num w:numId="10">
    <w:abstractNumId w:val="26"/>
  </w:num>
  <w:num w:numId="11">
    <w:abstractNumId w:val="33"/>
  </w:num>
  <w:num w:numId="12">
    <w:abstractNumId w:val="34"/>
  </w:num>
  <w:num w:numId="13">
    <w:abstractNumId w:val="35"/>
  </w:num>
  <w:num w:numId="14">
    <w:abstractNumId w:val="20"/>
  </w:num>
  <w:num w:numId="15">
    <w:abstractNumId w:val="29"/>
  </w:num>
  <w:num w:numId="16">
    <w:abstractNumId w:val="30"/>
  </w:num>
  <w:num w:numId="17">
    <w:abstractNumId w:val="4"/>
  </w:num>
  <w:num w:numId="18">
    <w:abstractNumId w:val="15"/>
  </w:num>
  <w:num w:numId="19">
    <w:abstractNumId w:val="19"/>
  </w:num>
  <w:num w:numId="20">
    <w:abstractNumId w:val="8"/>
  </w:num>
  <w:num w:numId="21">
    <w:abstractNumId w:val="32"/>
  </w:num>
  <w:num w:numId="22">
    <w:abstractNumId w:val="5"/>
  </w:num>
  <w:num w:numId="23">
    <w:abstractNumId w:val="10"/>
  </w:num>
  <w:num w:numId="24">
    <w:abstractNumId w:val="1"/>
  </w:num>
  <w:num w:numId="25">
    <w:abstractNumId w:val="0"/>
  </w:num>
  <w:num w:numId="26">
    <w:abstractNumId w:val="7"/>
  </w:num>
  <w:num w:numId="27">
    <w:abstractNumId w:val="3"/>
  </w:num>
  <w:num w:numId="28">
    <w:abstractNumId w:val="24"/>
  </w:num>
  <w:num w:numId="29">
    <w:abstractNumId w:val="12"/>
  </w:num>
  <w:num w:numId="30">
    <w:abstractNumId w:val="2"/>
  </w:num>
  <w:num w:numId="31">
    <w:abstractNumId w:val="11"/>
  </w:num>
  <w:num w:numId="32">
    <w:abstractNumId w:val="9"/>
  </w:num>
  <w:num w:numId="33">
    <w:abstractNumId w:val="23"/>
  </w:num>
  <w:num w:numId="34">
    <w:abstractNumId w:val="28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654495"/>
    <w:rsid w:val="0004487A"/>
    <w:rsid w:val="000659EC"/>
    <w:rsid w:val="00072F94"/>
    <w:rsid w:val="000D70DE"/>
    <w:rsid w:val="000E0E22"/>
    <w:rsid w:val="001044EF"/>
    <w:rsid w:val="00152339"/>
    <w:rsid w:val="0017793D"/>
    <w:rsid w:val="00185C3F"/>
    <w:rsid w:val="001931C8"/>
    <w:rsid w:val="001E1A20"/>
    <w:rsid w:val="001F3E7D"/>
    <w:rsid w:val="0021595E"/>
    <w:rsid w:val="00217DC2"/>
    <w:rsid w:val="00220DE2"/>
    <w:rsid w:val="00230CE6"/>
    <w:rsid w:val="002605DE"/>
    <w:rsid w:val="00271255"/>
    <w:rsid w:val="00274F74"/>
    <w:rsid w:val="002E4545"/>
    <w:rsid w:val="00302CD6"/>
    <w:rsid w:val="003653EA"/>
    <w:rsid w:val="003A4019"/>
    <w:rsid w:val="0041417F"/>
    <w:rsid w:val="0045691B"/>
    <w:rsid w:val="00460A20"/>
    <w:rsid w:val="004904D5"/>
    <w:rsid w:val="004C0234"/>
    <w:rsid w:val="004E007F"/>
    <w:rsid w:val="004E6589"/>
    <w:rsid w:val="00510F73"/>
    <w:rsid w:val="005252A0"/>
    <w:rsid w:val="00527FCD"/>
    <w:rsid w:val="005A4662"/>
    <w:rsid w:val="005E368C"/>
    <w:rsid w:val="00610A00"/>
    <w:rsid w:val="00612E66"/>
    <w:rsid w:val="00643CC3"/>
    <w:rsid w:val="00654495"/>
    <w:rsid w:val="00670820"/>
    <w:rsid w:val="00672E17"/>
    <w:rsid w:val="0068085B"/>
    <w:rsid w:val="00682384"/>
    <w:rsid w:val="006B07D6"/>
    <w:rsid w:val="006E1477"/>
    <w:rsid w:val="007252BB"/>
    <w:rsid w:val="00731FEB"/>
    <w:rsid w:val="00733048"/>
    <w:rsid w:val="00774BC7"/>
    <w:rsid w:val="00787D78"/>
    <w:rsid w:val="007A055E"/>
    <w:rsid w:val="007E60BB"/>
    <w:rsid w:val="008057DB"/>
    <w:rsid w:val="00806E6B"/>
    <w:rsid w:val="00813B2D"/>
    <w:rsid w:val="00835E98"/>
    <w:rsid w:val="00864C71"/>
    <w:rsid w:val="00900121"/>
    <w:rsid w:val="00910F97"/>
    <w:rsid w:val="009E3E77"/>
    <w:rsid w:val="009F7B00"/>
    <w:rsid w:val="00A62007"/>
    <w:rsid w:val="00A70578"/>
    <w:rsid w:val="00A71B71"/>
    <w:rsid w:val="00A8669B"/>
    <w:rsid w:val="00AD2B4A"/>
    <w:rsid w:val="00AD79BD"/>
    <w:rsid w:val="00AE39C3"/>
    <w:rsid w:val="00AF108A"/>
    <w:rsid w:val="00AF1BAB"/>
    <w:rsid w:val="00B24B35"/>
    <w:rsid w:val="00B60FC4"/>
    <w:rsid w:val="00B62AC4"/>
    <w:rsid w:val="00B94094"/>
    <w:rsid w:val="00B969C5"/>
    <w:rsid w:val="00BF6C24"/>
    <w:rsid w:val="00C30B18"/>
    <w:rsid w:val="00C31623"/>
    <w:rsid w:val="00C316B4"/>
    <w:rsid w:val="00C7007B"/>
    <w:rsid w:val="00C7103B"/>
    <w:rsid w:val="00CB3184"/>
    <w:rsid w:val="00CB6AAE"/>
    <w:rsid w:val="00D27243"/>
    <w:rsid w:val="00D411E1"/>
    <w:rsid w:val="00D53749"/>
    <w:rsid w:val="00D73588"/>
    <w:rsid w:val="00D81F25"/>
    <w:rsid w:val="00DA5D05"/>
    <w:rsid w:val="00DA70FE"/>
    <w:rsid w:val="00DB0804"/>
    <w:rsid w:val="00DC644A"/>
    <w:rsid w:val="00DF0F71"/>
    <w:rsid w:val="00DF2405"/>
    <w:rsid w:val="00DF5C7D"/>
    <w:rsid w:val="00E260A5"/>
    <w:rsid w:val="00E61F42"/>
    <w:rsid w:val="00E84C98"/>
    <w:rsid w:val="00E928DD"/>
    <w:rsid w:val="00EA0CF7"/>
    <w:rsid w:val="00EA43EC"/>
    <w:rsid w:val="00EA742B"/>
    <w:rsid w:val="00F07777"/>
    <w:rsid w:val="00F276C7"/>
    <w:rsid w:val="00F3453D"/>
    <w:rsid w:val="00F36755"/>
    <w:rsid w:val="00F95405"/>
    <w:rsid w:val="00FC234C"/>
    <w:rsid w:val="00F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3E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New York" w:hAnsi="New York" w:cs="New York"/>
        <w:color w:val="000000"/>
        <w:sz w:val="24"/>
        <w:szCs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E60BB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Helvetica Neue" w:eastAsia="Helvetica Neue" w:hAnsi="Helvetica Neue" w:cs="Helvetica Neue"/>
      <w:b/>
      <w:i/>
    </w:rPr>
  </w:style>
  <w:style w:type="paragraph" w:styleId="Heading3">
    <w:name w:val="heading 3"/>
    <w:basedOn w:val="Normal"/>
    <w:next w:val="Normal"/>
    <w:pPr>
      <w:keepNext/>
      <w:keepLines/>
      <w:spacing w:after="40"/>
      <w:outlineLvl w:val="2"/>
    </w:pPr>
    <w:rPr>
      <w:rFonts w:ascii="Arial" w:eastAsia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ind w:right="272"/>
      <w:jc w:val="center"/>
    </w:pPr>
    <w:rPr>
      <w:rFonts w:ascii="Times New Roman" w:eastAsia="Times New Roman" w:hAnsi="Times New Roman" w:cs="Times New Roman"/>
      <w:b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ind w:right="272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8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0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7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4B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B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B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B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B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holtraynor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B2BAFFCE-31AB-8A49-B1E9-6342C122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964</Words>
  <Characters>5495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Traynor</dc:creator>
  <cp:lastModifiedBy>Holly Traynor</cp:lastModifiedBy>
  <cp:revision>3</cp:revision>
  <dcterms:created xsi:type="dcterms:W3CDTF">2017-10-18T09:57:00Z</dcterms:created>
  <dcterms:modified xsi:type="dcterms:W3CDTF">2017-10-18T10:18:00Z</dcterms:modified>
</cp:coreProperties>
</file>