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C02B0" w14:textId="6E3FFE30" w:rsidR="000425F6" w:rsidRDefault="00FF5D42" w:rsidP="000425F6">
      <w:pPr>
        <w:pStyle w:val="Name"/>
      </w:pPr>
      <w:r>
        <w:t>jack rowe</w:t>
      </w:r>
    </w:p>
    <w:p w14:paraId="0FF3EF2B" w14:textId="39B576AB" w:rsidR="004548A5" w:rsidRDefault="00C62B12" w:rsidP="004548A5">
      <w:pPr>
        <w:pStyle w:val="ContactInfo"/>
        <w:rPr>
          <w:sz w:val="20"/>
        </w:rPr>
      </w:pPr>
      <w:r w:rsidRPr="005C51F5">
        <w:rPr>
          <w:sz w:val="20"/>
        </w:rPr>
        <w:t>T:</w:t>
      </w:r>
      <w:r w:rsidR="00D8455E">
        <w:rPr>
          <w:sz w:val="20"/>
        </w:rPr>
        <w:t xml:space="preserve"> </w:t>
      </w:r>
      <w:r w:rsidR="00761682">
        <w:rPr>
          <w:sz w:val="20"/>
        </w:rPr>
        <w:t>0862120107</w:t>
      </w:r>
    </w:p>
    <w:p w14:paraId="086258B2" w14:textId="77777777" w:rsidR="004E3AB6" w:rsidRDefault="00C62B12" w:rsidP="004E3AB6">
      <w:pPr>
        <w:pStyle w:val="ContactInfo"/>
        <w:rPr>
          <w:sz w:val="20"/>
        </w:rPr>
      </w:pPr>
      <w:r w:rsidRPr="005C51F5">
        <w:rPr>
          <w:sz w:val="20"/>
        </w:rPr>
        <w:t>E:</w:t>
      </w:r>
      <w:r w:rsidR="004548A5" w:rsidRPr="004548A5">
        <w:rPr>
          <w:rFonts w:ascii="Helvetica" w:hAnsi="Helvetica"/>
          <w:color w:val="5F6368"/>
          <w:sz w:val="21"/>
          <w:szCs w:val="21"/>
          <w:shd w:val="clear" w:color="auto" w:fill="FFFFFF"/>
        </w:rPr>
        <w:t xml:space="preserve"> </w:t>
      </w:r>
      <w:hyperlink r:id="rId8" w:history="1">
        <w:r w:rsidR="009620F4" w:rsidRPr="00234599">
          <w:rPr>
            <w:rStyle w:val="Hyperlink"/>
            <w:sz w:val="20"/>
          </w:rPr>
          <w:t>jrowe9422@gmail.com</w:t>
        </w:r>
      </w:hyperlink>
    </w:p>
    <w:p w14:paraId="274EB8B1" w14:textId="5C28E5C6" w:rsidR="004E3AB6" w:rsidRPr="004E3AB6" w:rsidRDefault="004E3AB6" w:rsidP="004E3AB6">
      <w:pPr>
        <w:pStyle w:val="ContactInfo"/>
        <w:rPr>
          <w:sz w:val="20"/>
        </w:rPr>
      </w:pPr>
      <w:r>
        <w:rPr>
          <w:sz w:val="20"/>
        </w:rPr>
        <w:t>LinkedIn</w:t>
      </w:r>
      <w:r w:rsidR="009620F4">
        <w:rPr>
          <w:sz w:val="20"/>
        </w:rPr>
        <w:t>:</w:t>
      </w:r>
      <w:r w:rsidRPr="004E3AB6">
        <w:rPr>
          <w:rStyle w:val="Heading1Char"/>
          <w:rFonts w:ascii="Helvetica Neue" w:hAnsi="Helvetica Neue"/>
          <w:bdr w:val="none" w:sz="0" w:space="0" w:color="auto" w:frame="1"/>
          <w:shd w:val="clear" w:color="auto" w:fill="FFFFFF"/>
        </w:rPr>
        <w:t xml:space="preserve"> </w:t>
      </w:r>
      <w:hyperlink r:id="rId9" w:history="1">
        <w:r w:rsidRPr="00234599">
          <w:rPr>
            <w:rStyle w:val="Hyperlink"/>
            <w:sz w:val="20"/>
          </w:rPr>
          <w:t>www.linkedin.com/in/jack-r-7401521a7</w:t>
        </w:r>
      </w:hyperlink>
      <w:r>
        <w:rPr>
          <w:sz w:val="20"/>
        </w:rPr>
        <w:t xml:space="preserve"> </w:t>
      </w:r>
    </w:p>
    <w:p w14:paraId="64AAEE81" w14:textId="309154EA" w:rsidR="009620F4" w:rsidRPr="004548A5" w:rsidRDefault="009620F4" w:rsidP="004548A5">
      <w:pPr>
        <w:pStyle w:val="ContactInfo"/>
        <w:rPr>
          <w:sz w:val="20"/>
        </w:rPr>
      </w:pPr>
    </w:p>
    <w:p w14:paraId="239CFDDD" w14:textId="4F3DDE6C" w:rsidR="0067214D" w:rsidRPr="005C51F5" w:rsidRDefault="0067214D" w:rsidP="0067214D">
      <w:pPr>
        <w:pStyle w:val="ContactInfo"/>
        <w:rPr>
          <w:sz w:val="20"/>
        </w:rPr>
      </w:pPr>
    </w:p>
    <w:p w14:paraId="4A7130F4" w14:textId="77777777" w:rsidR="00222020" w:rsidRDefault="00C62B12">
      <w:pPr>
        <w:pStyle w:val="Heading1"/>
      </w:pPr>
      <w:r>
        <w:t>Profile</w:t>
      </w:r>
    </w:p>
    <w:tbl>
      <w:tblPr>
        <w:tblStyle w:val="ResumeTable"/>
        <w:tblW w:w="5000" w:type="pct"/>
        <w:tblLook w:val="04A0" w:firstRow="1" w:lastRow="0" w:firstColumn="1" w:lastColumn="0" w:noHBand="0" w:noVBand="1"/>
      </w:tblPr>
      <w:tblGrid>
        <w:gridCol w:w="242"/>
        <w:gridCol w:w="9262"/>
      </w:tblGrid>
      <w:tr w:rsidR="00C62B12" w:rsidRPr="00A335BA" w14:paraId="4EE5C9F7" w14:textId="77777777" w:rsidTr="00DE1D40">
        <w:tc>
          <w:tcPr>
            <w:tcW w:w="238" w:type="dxa"/>
          </w:tcPr>
          <w:p w14:paraId="736FD2D6" w14:textId="77777777" w:rsidR="00C62B12" w:rsidRPr="005C51F5" w:rsidRDefault="00C62B12" w:rsidP="00DE1D40">
            <w:pPr>
              <w:spacing w:line="240" w:lineRule="auto"/>
            </w:pPr>
          </w:p>
        </w:tc>
        <w:tc>
          <w:tcPr>
            <w:tcW w:w="9099" w:type="dxa"/>
          </w:tcPr>
          <w:p w14:paraId="05AAB59B" w14:textId="538A0C4B" w:rsidR="00C62B12" w:rsidRPr="005C51F5" w:rsidRDefault="00C62B12" w:rsidP="005C51F5">
            <w:pPr>
              <w:pStyle w:val="ListParagraph"/>
              <w:spacing w:line="240" w:lineRule="auto"/>
              <w:ind w:left="0"/>
              <w:jc w:val="both"/>
              <w:rPr>
                <w:b/>
              </w:rPr>
            </w:pPr>
            <w:r w:rsidRPr="005C51F5">
              <w:rPr>
                <w:lang w:val="en-AU" w:eastAsia="en-IE"/>
              </w:rPr>
              <w:t>I am a hardwork</w:t>
            </w:r>
            <w:r w:rsidR="00787DF5" w:rsidRPr="005C51F5">
              <w:rPr>
                <w:lang w:val="en-AU" w:eastAsia="en-IE"/>
              </w:rPr>
              <w:t>ing and goal orientated person, with</w:t>
            </w:r>
            <w:r w:rsidRPr="005C51F5">
              <w:rPr>
                <w:lang w:val="en-AU" w:eastAsia="en-IE"/>
              </w:rPr>
              <w:t xml:space="preserve"> the willingness </w:t>
            </w:r>
            <w:r w:rsidR="00A21344" w:rsidRPr="005C51F5">
              <w:rPr>
                <w:lang w:val="en-AU" w:eastAsia="en-IE"/>
              </w:rPr>
              <w:t>to learn and use my initiative.</w:t>
            </w:r>
            <w:r w:rsidR="00E46CB9" w:rsidRPr="005C51F5">
              <w:rPr>
                <w:lang w:val="en-AU" w:eastAsia="en-IE"/>
              </w:rPr>
              <w:t xml:space="preserve"> </w:t>
            </w:r>
            <w:r w:rsidRPr="005C51F5">
              <w:rPr>
                <w:lang w:val="en-AU" w:eastAsia="en-IE"/>
              </w:rPr>
              <w:t>I am an effective communicator with good interpersonal skills and a proven ability to work within a team. I am a versatile person with good problem solving and decision making skills who adapts easily to new situations and environments</w:t>
            </w:r>
            <w:r w:rsidRPr="005C51F5">
              <w:t>.</w:t>
            </w:r>
          </w:p>
          <w:p w14:paraId="0F36CF30" w14:textId="77777777" w:rsidR="002867D6" w:rsidRPr="005C51F5" w:rsidRDefault="002867D6" w:rsidP="00DE1D40">
            <w:pPr>
              <w:pStyle w:val="ListParagraph"/>
              <w:spacing w:line="240" w:lineRule="auto"/>
              <w:ind w:left="0"/>
              <w:rPr>
                <w:b/>
              </w:rPr>
            </w:pPr>
          </w:p>
          <w:p w14:paraId="0105A353" w14:textId="77777777" w:rsidR="00C62B12" w:rsidRPr="005C51F5" w:rsidRDefault="00C62B12" w:rsidP="00DE1D40">
            <w:pPr>
              <w:pStyle w:val="ListParagraph"/>
              <w:spacing w:line="240" w:lineRule="auto"/>
              <w:ind w:left="0"/>
              <w:rPr>
                <w:b/>
              </w:rPr>
            </w:pPr>
            <w:r w:rsidRPr="005C51F5">
              <w:rPr>
                <w:b/>
              </w:rPr>
              <w:t>Key Skills</w:t>
            </w:r>
          </w:p>
          <w:p w14:paraId="50575A7A" w14:textId="77777777" w:rsidR="00C62B12" w:rsidRPr="005C51F5" w:rsidRDefault="00C62B12" w:rsidP="00C62B12">
            <w:pPr>
              <w:pStyle w:val="ListParagraph"/>
              <w:numPr>
                <w:ilvl w:val="0"/>
                <w:numId w:val="14"/>
              </w:numPr>
              <w:spacing w:after="200" w:line="240" w:lineRule="auto"/>
              <w:jc w:val="both"/>
              <w:rPr>
                <w:b/>
              </w:rPr>
            </w:pPr>
            <w:r w:rsidRPr="005C51F5">
              <w:t>Excellent communication and organizational skills gained working in teams and with diverse groups of people.</w:t>
            </w:r>
          </w:p>
          <w:p w14:paraId="4236E46C" w14:textId="77777777" w:rsidR="00C62B12" w:rsidRPr="005C51F5" w:rsidRDefault="00C62B12" w:rsidP="00C62B12">
            <w:pPr>
              <w:pStyle w:val="ListParagraph"/>
              <w:numPr>
                <w:ilvl w:val="0"/>
                <w:numId w:val="14"/>
              </w:numPr>
              <w:spacing w:after="200" w:line="240" w:lineRule="auto"/>
              <w:jc w:val="both"/>
              <w:rPr>
                <w:b/>
              </w:rPr>
            </w:pPr>
            <w:r w:rsidRPr="005C51F5">
              <w:t>Critical thinker with effective researching skills gained through undergraduate dissertation project</w:t>
            </w:r>
            <w:r w:rsidR="00787DF5" w:rsidRPr="005C51F5">
              <w:t>.</w:t>
            </w:r>
          </w:p>
        </w:tc>
      </w:tr>
    </w:tbl>
    <w:p w14:paraId="748FADAB" w14:textId="77777777" w:rsidR="00C62B12" w:rsidRDefault="00C62B12" w:rsidP="00C62B12">
      <w:pPr>
        <w:pStyle w:val="Heading1"/>
      </w:pPr>
      <w:r>
        <w:t>education</w:t>
      </w:r>
    </w:p>
    <w:tbl>
      <w:tblPr>
        <w:tblStyle w:val="ResumeTable"/>
        <w:tblW w:w="5000" w:type="pct"/>
        <w:tblLook w:val="04A0" w:firstRow="1" w:lastRow="0" w:firstColumn="1" w:lastColumn="0" w:noHBand="0" w:noVBand="1"/>
      </w:tblPr>
      <w:tblGrid>
        <w:gridCol w:w="242"/>
        <w:gridCol w:w="9262"/>
      </w:tblGrid>
      <w:tr w:rsidR="00C62B12" w:rsidRPr="00852323" w14:paraId="71A803D1" w14:textId="77777777" w:rsidTr="00DE1D40">
        <w:trPr>
          <w:trHeight w:val="3626"/>
        </w:trPr>
        <w:tc>
          <w:tcPr>
            <w:tcW w:w="238" w:type="dxa"/>
          </w:tcPr>
          <w:p w14:paraId="47068144" w14:textId="77777777" w:rsidR="00C62B12" w:rsidRDefault="00C62B12" w:rsidP="00DE1D40">
            <w:pPr>
              <w:spacing w:line="240" w:lineRule="auto"/>
            </w:pPr>
          </w:p>
        </w:tc>
        <w:tc>
          <w:tcPr>
            <w:tcW w:w="9099" w:type="dxa"/>
          </w:tcPr>
          <w:p w14:paraId="5F99E930" w14:textId="77777777" w:rsidR="00C62B12" w:rsidRPr="005C51F5" w:rsidRDefault="00C62B12" w:rsidP="00C62B12">
            <w:pPr>
              <w:pStyle w:val="ListParagraph"/>
              <w:numPr>
                <w:ilvl w:val="0"/>
                <w:numId w:val="15"/>
              </w:numPr>
              <w:spacing w:after="200" w:line="240" w:lineRule="auto"/>
              <w:jc w:val="both"/>
            </w:pPr>
            <w:r w:rsidRPr="005C51F5">
              <w:t xml:space="preserve">University College Dublin - September 2015- May 2017 </w:t>
            </w:r>
          </w:p>
          <w:p w14:paraId="2E93CE53" w14:textId="39C8A3C6" w:rsidR="00C62B12" w:rsidRPr="005C51F5" w:rsidRDefault="00A21344" w:rsidP="00DE1D40">
            <w:pPr>
              <w:spacing w:line="240" w:lineRule="auto"/>
              <w:jc w:val="both"/>
            </w:pPr>
            <w:r w:rsidRPr="005C51F5">
              <w:t xml:space="preserve">(LLM) </w:t>
            </w:r>
            <w:r w:rsidR="00C62B12" w:rsidRPr="005C51F5">
              <w:t>Masters in Common Law GPA 2.1 (3.49)</w:t>
            </w:r>
            <w:r w:rsidR="004C7D94">
              <w:t xml:space="preserve"> (Appendix B)</w:t>
            </w:r>
          </w:p>
          <w:p w14:paraId="775F119A" w14:textId="77777777" w:rsidR="00C62B12" w:rsidRPr="005C51F5" w:rsidRDefault="00C62B12" w:rsidP="00C62B12">
            <w:pPr>
              <w:pStyle w:val="ListParagraph"/>
              <w:numPr>
                <w:ilvl w:val="0"/>
                <w:numId w:val="15"/>
              </w:numPr>
              <w:spacing w:after="200" w:line="240" w:lineRule="auto"/>
              <w:jc w:val="both"/>
            </w:pPr>
            <w:r w:rsidRPr="005C51F5">
              <w:t xml:space="preserve">University College Dublin -September 2012- May 2015 </w:t>
            </w:r>
          </w:p>
          <w:p w14:paraId="15333DC7" w14:textId="5FA8561E" w:rsidR="00C62B12" w:rsidRPr="005C51F5" w:rsidRDefault="00A21344" w:rsidP="00DE1D40">
            <w:pPr>
              <w:spacing w:line="240" w:lineRule="auto"/>
            </w:pPr>
            <w:r w:rsidRPr="005C51F5">
              <w:t>(</w:t>
            </w:r>
            <w:r w:rsidR="00C62B12" w:rsidRPr="005C51F5">
              <w:t>BA</w:t>
            </w:r>
            <w:r w:rsidRPr="005C51F5">
              <w:t>)</w:t>
            </w:r>
            <w:r w:rsidR="00C62B12" w:rsidRPr="005C51F5">
              <w:t xml:space="preserve"> in </w:t>
            </w:r>
            <w:r w:rsidR="0070375E" w:rsidRPr="005C51F5">
              <w:t>Politics</w:t>
            </w:r>
            <w:r w:rsidR="00C62B12" w:rsidRPr="005C51F5">
              <w:t xml:space="preserve"> and International Relations GPA 2.1 (3.39)</w:t>
            </w:r>
            <w:r w:rsidR="004C7D94">
              <w:t xml:space="preserve"> (Appendix A)</w:t>
            </w:r>
          </w:p>
          <w:p w14:paraId="69D5C672" w14:textId="77777777" w:rsidR="00C62B12" w:rsidRPr="005C51F5" w:rsidRDefault="00C62B12" w:rsidP="00C62B12">
            <w:pPr>
              <w:pStyle w:val="ListParagraph"/>
              <w:numPr>
                <w:ilvl w:val="0"/>
                <w:numId w:val="15"/>
              </w:numPr>
              <w:spacing w:after="200" w:line="240" w:lineRule="auto"/>
            </w:pPr>
            <w:r w:rsidRPr="005C51F5">
              <w:t>St. Andrews College, Blackrock, Co. Dublin, Ireland - 2006-2012</w:t>
            </w:r>
          </w:p>
          <w:p w14:paraId="492AE45F" w14:textId="77777777" w:rsidR="00C62B12" w:rsidRPr="005C51F5" w:rsidRDefault="00C62B12" w:rsidP="00DE1D40">
            <w:pPr>
              <w:spacing w:line="240" w:lineRule="auto"/>
            </w:pPr>
            <w:r w:rsidRPr="005C51F5">
              <w:t>Awards achieved: 2012 - Honours Leaving Certificate</w:t>
            </w:r>
          </w:p>
          <w:p w14:paraId="0D87EC01" w14:textId="77777777" w:rsidR="00C62B12" w:rsidRPr="005C51F5" w:rsidRDefault="00792D60" w:rsidP="00DE1D40">
            <w:pPr>
              <w:spacing w:line="240" w:lineRule="auto"/>
            </w:pPr>
            <w:r w:rsidRPr="005C51F5">
              <w:t xml:space="preserve">                          </w:t>
            </w:r>
            <w:r w:rsidR="00C62B12" w:rsidRPr="005C51F5">
              <w:t>2009</w:t>
            </w:r>
            <w:r w:rsidR="00913D33" w:rsidRPr="005C51F5">
              <w:t xml:space="preserve"> </w:t>
            </w:r>
            <w:r w:rsidR="00C62B12" w:rsidRPr="005C51F5">
              <w:t xml:space="preserve">- Honours Junior Certificate </w:t>
            </w:r>
          </w:p>
          <w:p w14:paraId="62C31921" w14:textId="046FE3FD" w:rsidR="00301BB6" w:rsidRPr="005C51F5" w:rsidRDefault="00C62B12" w:rsidP="00301BB6">
            <w:pPr>
              <w:pStyle w:val="ListParagraph"/>
              <w:numPr>
                <w:ilvl w:val="0"/>
                <w:numId w:val="15"/>
              </w:numPr>
              <w:spacing w:after="200" w:line="240" w:lineRule="auto"/>
              <w:rPr>
                <w:sz w:val="22"/>
                <w:szCs w:val="22"/>
              </w:rPr>
            </w:pPr>
            <w:r w:rsidRPr="005C51F5">
              <w:t>St Patrick’s National School, Greystones, Co Wicklow, Ireland -  1998-200</w:t>
            </w:r>
          </w:p>
        </w:tc>
      </w:tr>
    </w:tbl>
    <w:p w14:paraId="4117FC2A" w14:textId="4F17915E" w:rsidR="00301BB6" w:rsidRPr="006636EA" w:rsidRDefault="00C62B12" w:rsidP="006636EA">
      <w:pPr>
        <w:pStyle w:val="Heading1"/>
      </w:pPr>
      <w:r>
        <w:t>WOrk experience</w:t>
      </w:r>
    </w:p>
    <w:p w14:paraId="56B8BF0D" w14:textId="4CBA291A" w:rsidR="0070375E" w:rsidRDefault="0032365D" w:rsidP="00C62B12">
      <w:pPr>
        <w:rPr>
          <w:b/>
          <w:color w:val="auto"/>
          <w:sz w:val="22"/>
        </w:rPr>
      </w:pPr>
      <w:r>
        <w:rPr>
          <w:b/>
          <w:color w:val="auto"/>
          <w:sz w:val="22"/>
        </w:rPr>
        <w:t xml:space="preserve">Legal </w:t>
      </w:r>
      <w:r w:rsidR="0070375E">
        <w:rPr>
          <w:b/>
          <w:color w:val="auto"/>
          <w:sz w:val="22"/>
        </w:rPr>
        <w:t>Executive</w:t>
      </w:r>
    </w:p>
    <w:p w14:paraId="751E7610" w14:textId="3FA0AFC3" w:rsidR="009650BD" w:rsidRPr="005C51F5" w:rsidRDefault="0070375E" w:rsidP="00C62B12">
      <w:pPr>
        <w:rPr>
          <w:b/>
          <w:color w:val="auto"/>
        </w:rPr>
      </w:pPr>
      <w:r w:rsidRPr="005C51F5">
        <w:rPr>
          <w:b/>
          <w:color w:val="E3AB47" w:themeColor="accent1"/>
          <w:lang w:eastAsia="en-IE"/>
        </w:rPr>
        <w:t>February 201</w:t>
      </w:r>
      <w:r w:rsidR="0032365D" w:rsidRPr="005C51F5">
        <w:rPr>
          <w:b/>
          <w:color w:val="E3AB47" w:themeColor="accent1"/>
          <w:lang w:eastAsia="en-IE"/>
        </w:rPr>
        <w:t>9</w:t>
      </w:r>
      <w:r w:rsidRPr="005C51F5">
        <w:rPr>
          <w:b/>
          <w:color w:val="auto"/>
        </w:rPr>
        <w:t xml:space="preserve"> </w:t>
      </w:r>
      <w:r w:rsidR="00C22613" w:rsidRPr="005C51F5">
        <w:rPr>
          <w:b/>
          <w:color w:val="E3AB47" w:themeColor="accent1"/>
          <w:lang w:eastAsia="en-IE"/>
        </w:rPr>
        <w:t xml:space="preserve">– June 2019 </w:t>
      </w:r>
      <w:r w:rsidRPr="005C51F5">
        <w:rPr>
          <w:b/>
          <w:bCs/>
          <w:lang w:eastAsia="en-IE"/>
        </w:rPr>
        <w:t>Bank of Ireland</w:t>
      </w:r>
      <w:r w:rsidRPr="005C51F5">
        <w:rPr>
          <w:b/>
          <w:color w:val="auto"/>
        </w:rPr>
        <w:t xml:space="preserve"> </w:t>
      </w:r>
      <w:r w:rsidR="0032365D" w:rsidRPr="005C51F5">
        <w:rPr>
          <w:b/>
          <w:bCs/>
          <w:lang w:eastAsia="en-IE"/>
        </w:rPr>
        <w:t>Securities Operations</w:t>
      </w:r>
    </w:p>
    <w:p w14:paraId="3AB6C81B" w14:textId="58C45517" w:rsidR="0032365D" w:rsidRPr="005C51F5" w:rsidRDefault="009650BD" w:rsidP="00C62B12">
      <w:pPr>
        <w:rPr>
          <w:rFonts w:eastAsiaTheme="minorEastAsia"/>
          <w:color w:val="595959" w:themeColor="text1" w:themeTint="A6"/>
        </w:rPr>
      </w:pPr>
      <w:r w:rsidRPr="005C51F5">
        <w:rPr>
          <w:rFonts w:eastAsiaTheme="minorEastAsia"/>
          <w:color w:val="595959" w:themeColor="text1" w:themeTint="A6"/>
        </w:rPr>
        <w:lastRenderedPageBreak/>
        <w:t xml:space="preserve">I </w:t>
      </w:r>
      <w:r w:rsidR="000425F6" w:rsidRPr="005C51F5">
        <w:rPr>
          <w:rFonts w:eastAsiaTheme="minorEastAsia"/>
          <w:color w:val="595959" w:themeColor="text1" w:themeTint="A6"/>
        </w:rPr>
        <w:t xml:space="preserve">was part of </w:t>
      </w:r>
      <w:r w:rsidRPr="005C51F5">
        <w:rPr>
          <w:rFonts w:eastAsiaTheme="minorEastAsia"/>
          <w:color w:val="595959" w:themeColor="text1" w:themeTint="A6"/>
        </w:rPr>
        <w:t xml:space="preserve">the </w:t>
      </w:r>
      <w:r w:rsidR="0032365D" w:rsidRPr="005C51F5">
        <w:rPr>
          <w:rFonts w:eastAsiaTheme="minorEastAsia"/>
          <w:color w:val="595959" w:themeColor="text1" w:themeTint="A6"/>
        </w:rPr>
        <w:t>L</w:t>
      </w:r>
      <w:r w:rsidRPr="005C51F5">
        <w:rPr>
          <w:rFonts w:eastAsiaTheme="minorEastAsia"/>
          <w:color w:val="595959" w:themeColor="text1" w:themeTint="A6"/>
        </w:rPr>
        <w:t>egal</w:t>
      </w:r>
      <w:r w:rsidR="0032365D" w:rsidRPr="005C51F5">
        <w:rPr>
          <w:rFonts w:eastAsiaTheme="minorEastAsia"/>
          <w:color w:val="595959" w:themeColor="text1" w:themeTint="A6"/>
        </w:rPr>
        <w:t xml:space="preserve"> P</w:t>
      </w:r>
      <w:r w:rsidRPr="005C51F5">
        <w:rPr>
          <w:rFonts w:eastAsiaTheme="minorEastAsia"/>
          <w:color w:val="595959" w:themeColor="text1" w:themeTint="A6"/>
        </w:rPr>
        <w:t xml:space="preserve">erfections department </w:t>
      </w:r>
      <w:r w:rsidR="000425F6" w:rsidRPr="005C51F5">
        <w:rPr>
          <w:rFonts w:eastAsiaTheme="minorEastAsia"/>
          <w:color w:val="595959" w:themeColor="text1" w:themeTint="A6"/>
        </w:rPr>
        <w:t xml:space="preserve">in </w:t>
      </w:r>
      <w:r w:rsidRPr="005C51F5">
        <w:rPr>
          <w:rFonts w:eastAsiaTheme="minorEastAsia"/>
          <w:color w:val="595959" w:themeColor="text1" w:themeTint="A6"/>
        </w:rPr>
        <w:t xml:space="preserve">Bank of </w:t>
      </w:r>
      <w:r w:rsidR="0032365D" w:rsidRPr="005C51F5">
        <w:rPr>
          <w:rFonts w:eastAsiaTheme="minorEastAsia"/>
          <w:color w:val="595959" w:themeColor="text1" w:themeTint="A6"/>
        </w:rPr>
        <w:t>Ireland. Throughout my time with the securities department,</w:t>
      </w:r>
      <w:r w:rsidR="00A90AA5" w:rsidRPr="005C51F5">
        <w:rPr>
          <w:rFonts w:eastAsiaTheme="minorEastAsia"/>
          <w:color w:val="595959" w:themeColor="text1" w:themeTint="A6"/>
        </w:rPr>
        <w:t xml:space="preserve"> I </w:t>
      </w:r>
      <w:r w:rsidR="0032365D" w:rsidRPr="005C51F5">
        <w:rPr>
          <w:rFonts w:eastAsiaTheme="minorEastAsia"/>
          <w:color w:val="595959" w:themeColor="text1" w:themeTint="A6"/>
        </w:rPr>
        <w:t xml:space="preserve">gained irreplaceable experience in securities perfections. </w:t>
      </w:r>
      <w:r w:rsidR="006C71AB" w:rsidRPr="005C51F5">
        <w:rPr>
          <w:rFonts w:eastAsiaTheme="minorEastAsia"/>
          <w:color w:val="595959" w:themeColor="text1" w:themeTint="A6"/>
        </w:rPr>
        <w:t>M</w:t>
      </w:r>
      <w:r w:rsidR="0032365D" w:rsidRPr="005C51F5">
        <w:rPr>
          <w:rFonts w:eastAsiaTheme="minorEastAsia"/>
          <w:color w:val="595959" w:themeColor="text1" w:themeTint="A6"/>
        </w:rPr>
        <w:t>y responsibilities include ensuring compliance with data protection legislation, privacy and information security requirements, reviewing Mortgage documents such as title deeds and contracts to ensure  the relevant documents are stored and filed correctly and producing high quality work within SLA agreements.</w:t>
      </w:r>
    </w:p>
    <w:p w14:paraId="18D326DC" w14:textId="03FF15D6" w:rsidR="00C62B12" w:rsidRDefault="0070375E" w:rsidP="00C62B12">
      <w:pPr>
        <w:rPr>
          <w:b/>
          <w:color w:val="auto"/>
          <w:sz w:val="22"/>
        </w:rPr>
      </w:pPr>
      <w:r>
        <w:rPr>
          <w:b/>
          <w:color w:val="auto"/>
          <w:sz w:val="22"/>
        </w:rPr>
        <w:t xml:space="preserve">Legal Executive </w:t>
      </w:r>
    </w:p>
    <w:p w14:paraId="77867C51" w14:textId="14C7198A" w:rsidR="00C62B12" w:rsidRPr="005C51F5" w:rsidRDefault="00C62B12" w:rsidP="00C62B12">
      <w:r w:rsidRPr="005C51F5">
        <w:rPr>
          <w:b/>
          <w:color w:val="E3AB47" w:themeColor="accent1"/>
          <w:lang w:eastAsia="en-IE"/>
        </w:rPr>
        <w:t xml:space="preserve">August 2017- </w:t>
      </w:r>
      <w:r w:rsidR="00160539" w:rsidRPr="005C51F5">
        <w:rPr>
          <w:b/>
          <w:color w:val="E3AB47" w:themeColor="accent1"/>
          <w:lang w:eastAsia="en-IE"/>
        </w:rPr>
        <w:t>November 2018</w:t>
      </w:r>
      <w:r w:rsidRPr="005C51F5">
        <w:rPr>
          <w:rFonts w:ascii="Calibri" w:hAnsi="Calibri" w:cs="Calibri"/>
          <w:b/>
          <w:bCs/>
          <w:color w:val="418AB3"/>
          <w:w w:val="105"/>
        </w:rPr>
        <w:t xml:space="preserve">  </w:t>
      </w:r>
      <w:r w:rsidRPr="005C51F5">
        <w:rPr>
          <w:b/>
          <w:bCs/>
          <w:lang w:eastAsia="en-IE"/>
        </w:rPr>
        <w:t>A&amp;L Goodbody Solicitors</w:t>
      </w:r>
    </w:p>
    <w:p w14:paraId="7D5C2AAE" w14:textId="690D2275" w:rsidR="00C62B12" w:rsidRDefault="00C62B12" w:rsidP="006636EA">
      <w:pPr>
        <w:pStyle w:val="BodyText"/>
        <w:spacing w:line="276" w:lineRule="auto"/>
        <w:ind w:left="0"/>
        <w:rPr>
          <w:rFonts w:asciiTheme="minorHAnsi" w:hAnsiTheme="minorHAnsi" w:cstheme="minorBidi"/>
          <w:color w:val="595959" w:themeColor="text1" w:themeTint="A6"/>
          <w:sz w:val="20"/>
          <w:szCs w:val="20"/>
          <w:lang w:val="en-US" w:eastAsia="ja-JP"/>
        </w:rPr>
      </w:pPr>
      <w:r w:rsidRPr="005C51F5">
        <w:rPr>
          <w:rFonts w:asciiTheme="minorHAnsi" w:hAnsiTheme="minorHAnsi" w:cstheme="minorBidi"/>
          <w:color w:val="595959" w:themeColor="text1" w:themeTint="A6"/>
          <w:sz w:val="20"/>
          <w:szCs w:val="20"/>
          <w:lang w:val="en-US" w:eastAsia="ja-JP"/>
        </w:rPr>
        <w:t xml:space="preserve">I </w:t>
      </w:r>
      <w:r w:rsidR="00160539" w:rsidRPr="005C51F5">
        <w:rPr>
          <w:rFonts w:asciiTheme="minorHAnsi" w:hAnsiTheme="minorHAnsi" w:cstheme="minorBidi"/>
          <w:color w:val="595959" w:themeColor="text1" w:themeTint="A6"/>
          <w:sz w:val="20"/>
          <w:szCs w:val="20"/>
          <w:lang w:val="en-US" w:eastAsia="ja-JP"/>
        </w:rPr>
        <w:t xml:space="preserve">was a </w:t>
      </w:r>
      <w:r w:rsidRPr="005C51F5">
        <w:rPr>
          <w:rFonts w:asciiTheme="minorHAnsi" w:hAnsiTheme="minorHAnsi" w:cstheme="minorBidi"/>
          <w:color w:val="595959" w:themeColor="text1" w:themeTint="A6"/>
          <w:sz w:val="20"/>
          <w:szCs w:val="20"/>
          <w:lang w:val="en-US" w:eastAsia="ja-JP"/>
        </w:rPr>
        <w:t>member of the Banking/</w:t>
      </w:r>
      <w:r w:rsidR="0032365D" w:rsidRPr="005C51F5">
        <w:rPr>
          <w:rFonts w:asciiTheme="minorHAnsi" w:hAnsiTheme="minorHAnsi" w:cstheme="minorBidi"/>
          <w:color w:val="595959" w:themeColor="text1" w:themeTint="A6"/>
          <w:sz w:val="20"/>
          <w:szCs w:val="20"/>
          <w:lang w:val="en-US" w:eastAsia="ja-JP"/>
        </w:rPr>
        <w:t>P</w:t>
      </w:r>
      <w:r w:rsidRPr="005C51F5">
        <w:rPr>
          <w:rFonts w:asciiTheme="minorHAnsi" w:hAnsiTheme="minorHAnsi" w:cstheme="minorBidi"/>
          <w:color w:val="595959" w:themeColor="text1" w:themeTint="A6"/>
          <w:sz w:val="20"/>
          <w:szCs w:val="20"/>
          <w:lang w:val="en-US" w:eastAsia="ja-JP"/>
        </w:rPr>
        <w:t xml:space="preserve">roperty department in A&amp;L Goodbody Solicitors. I have gained invaluable experience in assisting a number of Multi-Billion Euro portfolio sales on behalf of our Banking Clients. I </w:t>
      </w:r>
      <w:r w:rsidR="00097323">
        <w:rPr>
          <w:rFonts w:asciiTheme="minorHAnsi" w:hAnsiTheme="minorHAnsi" w:cstheme="minorBidi"/>
          <w:color w:val="595959" w:themeColor="text1" w:themeTint="A6"/>
          <w:sz w:val="20"/>
          <w:szCs w:val="20"/>
          <w:lang w:val="en-US" w:eastAsia="ja-JP"/>
        </w:rPr>
        <w:t xml:space="preserve">also </w:t>
      </w:r>
      <w:r w:rsidRPr="005C51F5">
        <w:rPr>
          <w:rFonts w:asciiTheme="minorHAnsi" w:hAnsiTheme="minorHAnsi" w:cstheme="minorBidi"/>
          <w:color w:val="595959" w:themeColor="text1" w:themeTint="A6"/>
          <w:sz w:val="20"/>
          <w:szCs w:val="20"/>
          <w:lang w:val="en-US" w:eastAsia="ja-JP"/>
        </w:rPr>
        <w:t>gained extensive experience in carrying out Due Diligence on assets to ensure the validity of the client’s security alongside contacting external firms in relation to the mediat</w:t>
      </w:r>
      <w:r w:rsidR="00787DF5" w:rsidRPr="005C51F5">
        <w:rPr>
          <w:rFonts w:asciiTheme="minorHAnsi" w:hAnsiTheme="minorHAnsi" w:cstheme="minorBidi"/>
          <w:color w:val="595959" w:themeColor="text1" w:themeTint="A6"/>
          <w:sz w:val="20"/>
          <w:szCs w:val="20"/>
          <w:lang w:val="en-US" w:eastAsia="ja-JP"/>
        </w:rPr>
        <w:t>ion of prior charges and title i</w:t>
      </w:r>
      <w:r w:rsidRPr="005C51F5">
        <w:rPr>
          <w:rFonts w:asciiTheme="minorHAnsi" w:hAnsiTheme="minorHAnsi" w:cstheme="minorBidi"/>
          <w:color w:val="595959" w:themeColor="text1" w:themeTint="A6"/>
          <w:sz w:val="20"/>
          <w:szCs w:val="20"/>
          <w:lang w:val="en-US" w:eastAsia="ja-JP"/>
        </w:rPr>
        <w:t>ssues. Furthermore I have had extensive involvement in the implementation of Database software, providing the clear and coherent details of over 5,000+ assets in bidder facing data rooms.</w:t>
      </w:r>
    </w:p>
    <w:p w14:paraId="70801F34" w14:textId="7E3A04B9" w:rsidR="006D0A5C" w:rsidRDefault="006D0A5C" w:rsidP="006636EA">
      <w:pPr>
        <w:pStyle w:val="BodyText"/>
        <w:spacing w:line="276" w:lineRule="auto"/>
        <w:ind w:left="0"/>
        <w:rPr>
          <w:rFonts w:asciiTheme="minorHAnsi" w:hAnsiTheme="minorHAnsi" w:cstheme="minorBidi"/>
          <w:color w:val="595959" w:themeColor="text1" w:themeTint="A6"/>
          <w:sz w:val="20"/>
          <w:szCs w:val="20"/>
          <w:lang w:val="en-US" w:eastAsia="ja-JP"/>
        </w:rPr>
      </w:pPr>
    </w:p>
    <w:p w14:paraId="715D6133" w14:textId="21166D87" w:rsidR="006D0A5C" w:rsidRPr="004E7096" w:rsidRDefault="006D0A5C" w:rsidP="004E7096">
      <w:pPr>
        <w:rPr>
          <w:b/>
          <w:color w:val="auto"/>
          <w:sz w:val="22"/>
        </w:rPr>
      </w:pPr>
      <w:r w:rsidRPr="004E7096">
        <w:rPr>
          <w:b/>
          <w:color w:val="auto"/>
          <w:sz w:val="22"/>
        </w:rPr>
        <w:t>Legal Services Intern</w:t>
      </w:r>
      <w:r w:rsidR="004E7096">
        <w:rPr>
          <w:b/>
          <w:color w:val="auto"/>
          <w:sz w:val="22"/>
        </w:rPr>
        <w:t>ship</w:t>
      </w:r>
    </w:p>
    <w:p w14:paraId="2666CC61" w14:textId="68CCB933" w:rsidR="006D0A5C" w:rsidRDefault="006D0A5C" w:rsidP="006D0A5C">
      <w:pPr>
        <w:pStyle w:val="BodyText"/>
        <w:ind w:left="0"/>
        <w:rPr>
          <w:rFonts w:ascii="Times New Roman" w:hAnsi="Times New Roman"/>
          <w:b/>
          <w:bCs/>
          <w:sz w:val="24"/>
          <w:szCs w:val="24"/>
        </w:rPr>
      </w:pPr>
      <w:r w:rsidRPr="006D0A5C">
        <w:rPr>
          <w:rFonts w:asciiTheme="minorHAnsi" w:eastAsiaTheme="minorHAnsi" w:hAnsiTheme="minorHAnsi" w:cstheme="minorBidi"/>
          <w:b/>
          <w:color w:val="E3AB47" w:themeColor="accent1"/>
          <w:sz w:val="20"/>
          <w:szCs w:val="20"/>
          <w:lang w:val="en-US"/>
        </w:rPr>
        <w:t xml:space="preserve">May 2017-August 2017 </w:t>
      </w:r>
      <w:r w:rsidRPr="006D0A5C">
        <w:rPr>
          <w:rFonts w:asciiTheme="minorHAnsi" w:eastAsiaTheme="minorHAnsi" w:hAnsiTheme="minorHAnsi" w:cstheme="minorBidi"/>
          <w:b/>
          <w:bCs/>
          <w:color w:val="7F7F7F" w:themeColor="text1" w:themeTint="80"/>
          <w:sz w:val="20"/>
          <w:szCs w:val="20"/>
          <w:lang w:val="en-US"/>
        </w:rPr>
        <w:t>KPMG Legal Services Department</w:t>
      </w:r>
      <w:r w:rsidRPr="007C2339">
        <w:rPr>
          <w:rFonts w:ascii="Times New Roman" w:hAnsi="Times New Roman"/>
          <w:b/>
          <w:bCs/>
          <w:sz w:val="24"/>
          <w:szCs w:val="24"/>
        </w:rPr>
        <w:t xml:space="preserve"> </w:t>
      </w:r>
    </w:p>
    <w:p w14:paraId="10E9C281" w14:textId="77777777" w:rsidR="006D0A5C" w:rsidRPr="007012D8" w:rsidRDefault="006D0A5C" w:rsidP="006D0A5C">
      <w:pPr>
        <w:pStyle w:val="BodyText"/>
        <w:ind w:left="0"/>
        <w:rPr>
          <w:rFonts w:ascii="Times New Roman" w:eastAsia="Times New Roman" w:hAnsi="Times New Roman" w:cs="Times New Roman"/>
          <w:b/>
          <w:sz w:val="22"/>
          <w:szCs w:val="24"/>
          <w:lang w:eastAsia="en-US"/>
        </w:rPr>
      </w:pPr>
    </w:p>
    <w:p w14:paraId="218DB19C" w14:textId="37EFD585" w:rsidR="006D0A5C" w:rsidRPr="00097323" w:rsidRDefault="006D0A5C" w:rsidP="006D0A5C">
      <w:pPr>
        <w:rPr>
          <w:rFonts w:eastAsiaTheme="minorEastAsia"/>
          <w:color w:val="595959" w:themeColor="text1" w:themeTint="A6"/>
        </w:rPr>
      </w:pPr>
      <w:r w:rsidRPr="006D0A5C">
        <w:rPr>
          <w:rFonts w:eastAsiaTheme="minorEastAsia"/>
          <w:color w:val="595959" w:themeColor="text1" w:themeTint="A6"/>
        </w:rPr>
        <w:t>Interning in both the Employment Law Department and the Irish Bank Resolution Corporation(IBRC). Carrying out legal research on a wide range of topics, particularly those relating to Employment law and the potential impact of Brexit on a wide range of corporate tax issues. Drafting letters to clients and documents for the Companies Registration office. Assisting and organising the discovery of documents regarding ongoing IBRC litigation alongside researching and composing the monthly KPMG Employment law newsletter.</w:t>
      </w:r>
    </w:p>
    <w:p w14:paraId="763F63F8" w14:textId="654CA3FB" w:rsidR="006D0A5C" w:rsidRDefault="00EB6ACD" w:rsidP="006D0A5C">
      <w:pPr>
        <w:pStyle w:val="BodyText"/>
        <w:ind w:left="0"/>
        <w:rPr>
          <w:rFonts w:asciiTheme="minorHAnsi" w:eastAsiaTheme="minorHAnsi" w:hAnsiTheme="minorHAnsi" w:cstheme="minorBidi"/>
          <w:b/>
          <w:sz w:val="22"/>
          <w:szCs w:val="20"/>
          <w:lang w:val="en-US" w:eastAsia="ja-JP"/>
        </w:rPr>
      </w:pPr>
      <w:r w:rsidRPr="00C62B12">
        <w:rPr>
          <w:rFonts w:asciiTheme="minorHAnsi" w:eastAsiaTheme="minorHAnsi" w:hAnsiTheme="minorHAnsi" w:cstheme="minorBidi"/>
          <w:b/>
          <w:sz w:val="22"/>
          <w:szCs w:val="20"/>
          <w:lang w:val="en-US" w:eastAsia="ja-JP"/>
        </w:rPr>
        <w:t xml:space="preserve">Shadowing Barrister </w:t>
      </w:r>
    </w:p>
    <w:p w14:paraId="483BB909" w14:textId="77777777" w:rsidR="004E7096" w:rsidRDefault="004E7096" w:rsidP="006D0A5C">
      <w:pPr>
        <w:pStyle w:val="BodyText"/>
        <w:ind w:left="0"/>
        <w:rPr>
          <w:rFonts w:asciiTheme="minorHAnsi" w:eastAsiaTheme="minorHAnsi" w:hAnsiTheme="minorHAnsi" w:cstheme="minorBidi"/>
          <w:b/>
          <w:sz w:val="22"/>
          <w:szCs w:val="20"/>
          <w:lang w:val="en-US" w:eastAsia="ja-JP"/>
        </w:rPr>
      </w:pPr>
    </w:p>
    <w:p w14:paraId="55175256" w14:textId="58209D4C" w:rsidR="00EB6ACD" w:rsidRPr="006D0A5C" w:rsidRDefault="00EB6ACD" w:rsidP="006D0A5C">
      <w:pPr>
        <w:pStyle w:val="BodyText"/>
        <w:ind w:left="0"/>
        <w:rPr>
          <w:rFonts w:asciiTheme="minorHAnsi" w:eastAsiaTheme="minorHAnsi" w:hAnsiTheme="minorHAnsi" w:cstheme="minorBidi"/>
          <w:b/>
          <w:sz w:val="22"/>
          <w:szCs w:val="20"/>
          <w:lang w:val="en-US" w:eastAsia="ja-JP"/>
        </w:rPr>
      </w:pPr>
      <w:r w:rsidRPr="00200AC4">
        <w:rPr>
          <w:rFonts w:asciiTheme="minorHAnsi" w:eastAsiaTheme="minorHAnsi" w:hAnsiTheme="minorHAnsi" w:cstheme="minorBidi"/>
          <w:b/>
          <w:color w:val="E3AB47" w:themeColor="accent1"/>
          <w:sz w:val="20"/>
          <w:szCs w:val="20"/>
          <w:lang w:val="en-US"/>
        </w:rPr>
        <w:t xml:space="preserve">January 2017   </w:t>
      </w:r>
      <w:r w:rsidRPr="00200AC4">
        <w:rPr>
          <w:rFonts w:asciiTheme="minorHAnsi" w:eastAsiaTheme="minorHAnsi" w:hAnsiTheme="minorHAnsi" w:cstheme="minorBidi"/>
          <w:b/>
          <w:bCs/>
          <w:color w:val="7F7F7F" w:themeColor="text1" w:themeTint="80"/>
          <w:sz w:val="20"/>
          <w:szCs w:val="20"/>
          <w:lang w:val="en-US"/>
        </w:rPr>
        <w:t>Mr</w:t>
      </w:r>
      <w:r w:rsidRPr="006D0A5C">
        <w:rPr>
          <w:rFonts w:asciiTheme="minorHAnsi" w:eastAsiaTheme="minorHAnsi" w:hAnsiTheme="minorHAnsi" w:cstheme="minorBidi"/>
          <w:b/>
          <w:bCs/>
          <w:color w:val="7F7F7F" w:themeColor="text1" w:themeTint="80"/>
          <w:sz w:val="20"/>
          <w:szCs w:val="20"/>
          <w:lang w:val="en-US"/>
        </w:rPr>
        <w:t>. Tomas Keys, Law library of Ireland</w:t>
      </w:r>
      <w:r>
        <w:rPr>
          <w:b/>
          <w:color w:val="E3AB47" w:themeColor="accent1"/>
          <w:sz w:val="22"/>
          <w:szCs w:val="22"/>
        </w:rPr>
        <w:t xml:space="preserve"> </w:t>
      </w:r>
    </w:p>
    <w:p w14:paraId="6E3D4CC7" w14:textId="7FC88807" w:rsidR="00EB6ACD" w:rsidRPr="00EB6ACD" w:rsidRDefault="00EB6ACD" w:rsidP="00EB6ACD">
      <w:pPr>
        <w:spacing w:before="100" w:beforeAutospacing="1" w:after="100" w:afterAutospacing="1" w:line="240" w:lineRule="auto"/>
        <w:rPr>
          <w:rFonts w:eastAsiaTheme="minorEastAsia"/>
          <w:color w:val="595959" w:themeColor="text1" w:themeTint="A6"/>
        </w:rPr>
      </w:pPr>
      <w:r w:rsidRPr="00EB6ACD">
        <w:rPr>
          <w:rFonts w:eastAsiaTheme="minorEastAsia"/>
          <w:color w:val="595959" w:themeColor="text1" w:themeTint="A6"/>
        </w:rPr>
        <w:t xml:space="preserve">Throughout January I joined a Barrister in the four courts in order to gain a greater understanding of the court process. During this time I accompanied Mr. Keys in a variety of cases, namely in a High Court personal injury claim, motions before the master of the High Court, Circuit Court possession proceedings before the County Registrar and Court of Appeal directions before the President of the Court of Appeal. Furthermore I sat in on numerous mortgage enforcement cases. This was an invaluable experience which gave me a detailed insight into the day to day activity of the courts alongside a detailed understanding of the proofs needed for court litigation. </w:t>
      </w:r>
    </w:p>
    <w:p w14:paraId="182332C0" w14:textId="3323E32C" w:rsidR="00C62B12" w:rsidRDefault="00C62B12" w:rsidP="00C62B12">
      <w:pPr>
        <w:spacing w:before="100" w:beforeAutospacing="1" w:after="100" w:afterAutospacing="1" w:line="240" w:lineRule="auto"/>
        <w:rPr>
          <w:b/>
          <w:color w:val="auto"/>
          <w:sz w:val="22"/>
        </w:rPr>
      </w:pPr>
      <w:r>
        <w:rPr>
          <w:b/>
          <w:color w:val="auto"/>
          <w:sz w:val="22"/>
        </w:rPr>
        <w:t>VIP</w:t>
      </w:r>
      <w:r w:rsidR="00EB6ACD">
        <w:rPr>
          <w:b/>
          <w:color w:val="auto"/>
          <w:sz w:val="22"/>
        </w:rPr>
        <w:t xml:space="preserve"> </w:t>
      </w:r>
      <w:r>
        <w:rPr>
          <w:b/>
          <w:color w:val="auto"/>
          <w:sz w:val="22"/>
        </w:rPr>
        <w:t xml:space="preserve">Server </w:t>
      </w:r>
      <w:r w:rsidRPr="00EF7E0A">
        <w:rPr>
          <w:b/>
          <w:color w:val="auto"/>
          <w:sz w:val="22"/>
        </w:rPr>
        <w:t xml:space="preserve">                                                                                                                                                           </w:t>
      </w:r>
      <w:r>
        <w:rPr>
          <w:b/>
          <w:color w:val="auto"/>
          <w:sz w:val="22"/>
        </w:rPr>
        <w:t xml:space="preserve"> </w:t>
      </w:r>
    </w:p>
    <w:p w14:paraId="195EBF1A" w14:textId="77777777" w:rsidR="00C62B12" w:rsidRPr="005C51F5" w:rsidRDefault="00C62B12" w:rsidP="00C62B12">
      <w:pPr>
        <w:spacing w:before="100" w:beforeAutospacing="1" w:after="100" w:afterAutospacing="1" w:line="240" w:lineRule="auto"/>
        <w:rPr>
          <w:b/>
          <w:bCs/>
          <w:lang w:eastAsia="en-IE"/>
        </w:rPr>
      </w:pPr>
      <w:r w:rsidRPr="005C51F5">
        <w:rPr>
          <w:b/>
          <w:color w:val="E3AB47" w:themeColor="accent1"/>
          <w:lang w:eastAsia="en-IE"/>
        </w:rPr>
        <w:t>June – August 2015</w:t>
      </w:r>
      <w:r w:rsidRPr="005C51F5">
        <w:rPr>
          <w:color w:val="E3AB47" w:themeColor="accent1"/>
          <w:lang w:eastAsia="en-IE"/>
        </w:rPr>
        <w:t xml:space="preserve">  </w:t>
      </w:r>
      <w:r w:rsidRPr="005C51F5">
        <w:rPr>
          <w:b/>
          <w:bCs/>
          <w:lang w:eastAsia="en-IE"/>
        </w:rPr>
        <w:t xml:space="preserve">Behind the Scenes Inc , San Diego, California  </w:t>
      </w:r>
    </w:p>
    <w:p w14:paraId="7E38E28D" w14:textId="1E68E136" w:rsidR="00E50C43" w:rsidRDefault="00C62B12" w:rsidP="005C51F5">
      <w:pPr>
        <w:spacing w:before="100" w:beforeAutospacing="1" w:after="100" w:afterAutospacing="1" w:line="276" w:lineRule="auto"/>
        <w:rPr>
          <w:lang w:val="en-AU" w:eastAsia="en-IE"/>
        </w:rPr>
      </w:pPr>
      <w:r w:rsidRPr="005C51F5">
        <w:rPr>
          <w:rFonts w:eastAsiaTheme="minorEastAsia"/>
          <w:color w:val="595959" w:themeColor="text1" w:themeTint="A6"/>
        </w:rPr>
        <w:t>During my J1 visa,</w:t>
      </w:r>
      <w:r w:rsidR="0036600D" w:rsidRPr="005C51F5">
        <w:rPr>
          <w:rFonts w:eastAsiaTheme="minorEastAsia"/>
          <w:color w:val="595959" w:themeColor="text1" w:themeTint="A6"/>
        </w:rPr>
        <w:t xml:space="preserve"> </w:t>
      </w:r>
      <w:r w:rsidRPr="005C51F5">
        <w:rPr>
          <w:rFonts w:eastAsiaTheme="minorEastAsia"/>
          <w:color w:val="595959" w:themeColor="text1" w:themeTint="A6"/>
        </w:rPr>
        <w:t>I worked for Behind the Scenes Inc, America’s premier catering and events company.</w:t>
      </w:r>
      <w:r w:rsidR="0036600D" w:rsidRPr="005C51F5">
        <w:rPr>
          <w:rFonts w:eastAsiaTheme="minorEastAsia"/>
          <w:color w:val="595959" w:themeColor="text1" w:themeTint="A6"/>
        </w:rPr>
        <w:t xml:space="preserve"> </w:t>
      </w:r>
      <w:r w:rsidRPr="005C51F5">
        <w:rPr>
          <w:rFonts w:eastAsiaTheme="minorEastAsia"/>
          <w:color w:val="595959" w:themeColor="text1" w:themeTint="A6"/>
        </w:rPr>
        <w:t xml:space="preserve">I was appointed as a team leader in the VIP section of the San Diego Symphony Orchestra with responsibility for ensuring that sixty paying guests received a memorable dining experience with high class  </w:t>
      </w:r>
      <w:r w:rsidRPr="005C51F5">
        <w:rPr>
          <w:rFonts w:eastAsiaTheme="minorEastAsia"/>
          <w:color w:val="595959" w:themeColor="text1" w:themeTint="A6"/>
        </w:rPr>
        <w:lastRenderedPageBreak/>
        <w:t>cuisine, professionalism and courtesy. As team leader I was responsible for co-ordinating the work of three colleagues, over a six hour shift, to ensure that guests received a quality service in a timely and efficient manner. Multi-tasking, prioritisation and attention to detail were integral to my role as I was responsible for table set up, meet and greet, servicing orders and closing out accounts. Excellent interpersonal, listening and communication skills in a time pressured environment were essential competencies for my role.</w:t>
      </w:r>
      <w:r w:rsidRPr="005C51F5">
        <w:rPr>
          <w:rFonts w:eastAsia="Calibri" w:cs="Times New Roman"/>
          <w:lang w:val="en-IE" w:eastAsia="en-US"/>
        </w:rPr>
        <w:t xml:space="preserve"> </w:t>
      </w:r>
      <w:r w:rsidRPr="005C51F5">
        <w:rPr>
          <w:lang w:val="en-AU" w:eastAsia="en-IE"/>
        </w:rPr>
        <w:t xml:space="preserve"> </w:t>
      </w:r>
    </w:p>
    <w:p w14:paraId="7730D35F" w14:textId="77777777" w:rsidR="00B74107" w:rsidRPr="00FA51C2" w:rsidRDefault="00B74107" w:rsidP="00B74107">
      <w:pPr>
        <w:spacing w:before="100" w:beforeAutospacing="1" w:after="100" w:afterAutospacing="1" w:line="240" w:lineRule="auto"/>
        <w:rPr>
          <w:sz w:val="22"/>
          <w:szCs w:val="22"/>
          <w:lang w:val="en-AU" w:eastAsia="en-IE"/>
        </w:rPr>
      </w:pPr>
      <w:r w:rsidRPr="00D82A50">
        <w:rPr>
          <w:b/>
          <w:color w:val="auto"/>
          <w:sz w:val="22"/>
        </w:rPr>
        <w:t>Senior Bartender/Server</w:t>
      </w:r>
    </w:p>
    <w:p w14:paraId="2729D8B4" w14:textId="77777777" w:rsidR="00B74107" w:rsidRPr="005C51F5" w:rsidRDefault="00B74107" w:rsidP="00B74107">
      <w:pPr>
        <w:widowControl w:val="0"/>
        <w:autoSpaceDE w:val="0"/>
        <w:autoSpaceDN w:val="0"/>
        <w:adjustRightInd w:val="0"/>
        <w:spacing w:after="240" w:line="300" w:lineRule="atLeast"/>
        <w:rPr>
          <w:b/>
          <w:color w:val="E3AB47" w:themeColor="accent1"/>
          <w:lang w:eastAsia="en-IE"/>
        </w:rPr>
      </w:pPr>
      <w:r w:rsidRPr="005C51F5">
        <w:rPr>
          <w:b/>
          <w:color w:val="E3AB47" w:themeColor="accent1"/>
          <w:lang w:eastAsia="en-IE"/>
        </w:rPr>
        <w:t xml:space="preserve">November 2012-April 2015  </w:t>
      </w:r>
      <w:r w:rsidRPr="005C51F5">
        <w:rPr>
          <w:b/>
          <w:bCs/>
          <w:lang w:eastAsia="en-IE"/>
        </w:rPr>
        <w:t>Greystones Rugby Club, Greystones, Co. Wicklow</w:t>
      </w:r>
      <w:r w:rsidRPr="005C51F5">
        <w:rPr>
          <w:b/>
          <w:color w:val="E3AB47" w:themeColor="accent1"/>
          <w:lang w:eastAsia="en-IE"/>
        </w:rPr>
        <w:t xml:space="preserve"> </w:t>
      </w:r>
    </w:p>
    <w:p w14:paraId="098ECFF3" w14:textId="0E2508BA" w:rsidR="00E50C43" w:rsidRPr="00B74107" w:rsidRDefault="00B74107" w:rsidP="005C51F5">
      <w:pPr>
        <w:spacing w:before="100" w:beforeAutospacing="1" w:after="100" w:afterAutospacing="1" w:line="276" w:lineRule="auto"/>
        <w:rPr>
          <w:rFonts w:eastAsiaTheme="minorEastAsia"/>
          <w:color w:val="595959" w:themeColor="text1" w:themeTint="A6"/>
        </w:rPr>
      </w:pPr>
      <w:r w:rsidRPr="005C51F5">
        <w:rPr>
          <w:rFonts w:eastAsiaTheme="minorEastAsia"/>
          <w:color w:val="595959" w:themeColor="text1" w:themeTint="A6"/>
        </w:rPr>
        <w:t>Throughout my undergraduate studies in UCD, I worked part-time as a bartender and server in Greystones Rugby Club. Starting as a bar-back in 2012 I worked my way up to a Senior bartending position. In my role I was responsible</w:t>
      </w:r>
      <w:r>
        <w:rPr>
          <w:rFonts w:eastAsiaTheme="minorEastAsia"/>
          <w:color w:val="595959" w:themeColor="text1" w:themeTint="A6"/>
        </w:rPr>
        <w:t xml:space="preserve"> </w:t>
      </w:r>
      <w:r w:rsidRPr="005C51F5">
        <w:rPr>
          <w:rFonts w:eastAsiaTheme="minorEastAsia"/>
          <w:color w:val="595959" w:themeColor="text1" w:themeTint="A6"/>
        </w:rPr>
        <w:t xml:space="preserve">delegating duties and working collaboratively with junior bar staff, closing out the till and lock- up. </w:t>
      </w:r>
    </w:p>
    <w:p w14:paraId="39123B4F" w14:textId="2C86FFA5" w:rsidR="00DB0D3C" w:rsidRPr="005C51F5" w:rsidRDefault="00C62B12" w:rsidP="00DB0D3C">
      <w:pPr>
        <w:pStyle w:val="Heading1"/>
        <w:pBdr>
          <w:bottom w:val="single" w:sz="8" w:space="1" w:color="7F7F7F" w:themeColor="text1" w:themeTint="80"/>
        </w:pBdr>
        <w:rPr>
          <w:sz w:val="20"/>
          <w:szCs w:val="20"/>
        </w:rPr>
      </w:pPr>
      <w:r w:rsidRPr="005C51F5">
        <w:rPr>
          <w:sz w:val="20"/>
          <w:szCs w:val="20"/>
        </w:rPr>
        <w:t xml:space="preserve">Interests and hobbies </w:t>
      </w:r>
    </w:p>
    <w:p w14:paraId="6B7103DB" w14:textId="59A20E7A" w:rsidR="00C62B12" w:rsidRPr="005C51F5" w:rsidRDefault="00C62B12" w:rsidP="00C62B12">
      <w:pPr>
        <w:pStyle w:val="ListParagraph"/>
        <w:numPr>
          <w:ilvl w:val="0"/>
          <w:numId w:val="15"/>
        </w:numPr>
        <w:tabs>
          <w:tab w:val="left" w:pos="4889"/>
        </w:tabs>
        <w:spacing w:after="200" w:line="240" w:lineRule="auto"/>
        <w:rPr>
          <w:rFonts w:eastAsiaTheme="minorEastAsia"/>
          <w:color w:val="595959" w:themeColor="text1" w:themeTint="A6"/>
        </w:rPr>
      </w:pPr>
      <w:r w:rsidRPr="005C51F5">
        <w:rPr>
          <w:rFonts w:eastAsiaTheme="minorEastAsia"/>
          <w:color w:val="595959" w:themeColor="text1" w:themeTint="A6"/>
        </w:rPr>
        <w:t>2012-2016   Greystones Rugby Club player on under 20’s and Senior Men’s Squads</w:t>
      </w:r>
    </w:p>
    <w:p w14:paraId="69ADC8D7" w14:textId="77777777" w:rsidR="00C62B12" w:rsidRPr="005C51F5" w:rsidRDefault="00C62B12" w:rsidP="00C62B12">
      <w:pPr>
        <w:pStyle w:val="ListParagraph"/>
        <w:numPr>
          <w:ilvl w:val="0"/>
          <w:numId w:val="15"/>
        </w:numPr>
        <w:tabs>
          <w:tab w:val="left" w:pos="4889"/>
        </w:tabs>
        <w:spacing w:after="200" w:line="240" w:lineRule="auto"/>
        <w:rPr>
          <w:rFonts w:eastAsiaTheme="minorEastAsia"/>
          <w:color w:val="595959" w:themeColor="text1" w:themeTint="A6"/>
        </w:rPr>
      </w:pPr>
      <w:r w:rsidRPr="005C51F5">
        <w:rPr>
          <w:rFonts w:eastAsiaTheme="minorEastAsia"/>
          <w:color w:val="595959" w:themeColor="text1" w:themeTint="A6"/>
        </w:rPr>
        <w:t xml:space="preserve">2008-2010   Player with Kilmacanogue Gaelic Football Club </w:t>
      </w:r>
    </w:p>
    <w:p w14:paraId="4AFEC9AE" w14:textId="77777777" w:rsidR="00C62B12" w:rsidRPr="005C51F5" w:rsidRDefault="00C62B12" w:rsidP="00C62B12">
      <w:pPr>
        <w:pStyle w:val="ListParagraph"/>
        <w:numPr>
          <w:ilvl w:val="0"/>
          <w:numId w:val="15"/>
        </w:numPr>
        <w:tabs>
          <w:tab w:val="left" w:pos="4889"/>
        </w:tabs>
        <w:spacing w:after="200" w:line="240" w:lineRule="auto"/>
        <w:rPr>
          <w:rFonts w:eastAsiaTheme="minorEastAsia"/>
          <w:color w:val="595959" w:themeColor="text1" w:themeTint="A6"/>
        </w:rPr>
      </w:pPr>
      <w:r w:rsidRPr="005C51F5">
        <w:rPr>
          <w:rFonts w:eastAsiaTheme="minorEastAsia"/>
          <w:color w:val="595959" w:themeColor="text1" w:themeTint="A6"/>
        </w:rPr>
        <w:t xml:space="preserve">2007-2012   St. Andrew’s College player on Junior XV &amp; Senior XV Schools Rugby Cup Squads </w:t>
      </w:r>
    </w:p>
    <w:p w14:paraId="326D12EC" w14:textId="6D3B69C1" w:rsidR="00222020" w:rsidRPr="005C51F5" w:rsidRDefault="00C62B12" w:rsidP="000D3973">
      <w:pPr>
        <w:pStyle w:val="ListParagraph"/>
        <w:numPr>
          <w:ilvl w:val="0"/>
          <w:numId w:val="15"/>
        </w:numPr>
        <w:tabs>
          <w:tab w:val="left" w:pos="4889"/>
        </w:tabs>
        <w:spacing w:after="200" w:line="240" w:lineRule="auto"/>
        <w:rPr>
          <w:rFonts w:eastAsiaTheme="minorEastAsia"/>
          <w:color w:val="595959" w:themeColor="text1" w:themeTint="A6"/>
        </w:rPr>
      </w:pPr>
      <w:r w:rsidRPr="005C51F5">
        <w:rPr>
          <w:rFonts w:eastAsiaTheme="minorEastAsia"/>
          <w:color w:val="595959" w:themeColor="text1" w:themeTint="A6"/>
        </w:rPr>
        <w:t xml:space="preserve">2000-2006   Junior Member of Greystones Lawn Tennis Club   </w:t>
      </w:r>
    </w:p>
    <w:p w14:paraId="1B55063B" w14:textId="77777777" w:rsidR="000D3973" w:rsidRPr="000D3973" w:rsidRDefault="000D3973" w:rsidP="0036600D">
      <w:pPr>
        <w:pStyle w:val="ListParagraph"/>
        <w:tabs>
          <w:tab w:val="left" w:pos="4889"/>
        </w:tabs>
        <w:spacing w:after="200" w:line="240" w:lineRule="auto"/>
        <w:ind w:left="360"/>
        <w:rPr>
          <w:rFonts w:eastAsiaTheme="minorEastAsia"/>
          <w:color w:val="595959" w:themeColor="text1" w:themeTint="A6"/>
          <w:sz w:val="22"/>
          <w:szCs w:val="22"/>
        </w:rPr>
      </w:pPr>
    </w:p>
    <w:p w14:paraId="2A8589A9" w14:textId="1BAFEFF1" w:rsidR="0032365D" w:rsidRPr="005C51F5" w:rsidRDefault="00C62B12" w:rsidP="0032365D">
      <w:pPr>
        <w:pStyle w:val="Heading1"/>
        <w:rPr>
          <w:sz w:val="20"/>
          <w:szCs w:val="20"/>
        </w:rPr>
      </w:pPr>
      <w:r w:rsidRPr="005C51F5">
        <w:rPr>
          <w:sz w:val="20"/>
          <w:szCs w:val="20"/>
        </w:rPr>
        <w:t xml:space="preserve">relevant skills,training &amp; Affiliations </w:t>
      </w:r>
    </w:p>
    <w:p w14:paraId="3EBF983A" w14:textId="640385BD" w:rsidR="00FB742B" w:rsidRDefault="00FB742B" w:rsidP="00FB742B">
      <w:pPr>
        <w:pStyle w:val="ListParagraph"/>
        <w:numPr>
          <w:ilvl w:val="0"/>
          <w:numId w:val="16"/>
        </w:numPr>
        <w:spacing w:before="100" w:beforeAutospacing="1" w:after="100" w:afterAutospacing="1" w:line="240" w:lineRule="auto"/>
        <w:ind w:left="360"/>
        <w:rPr>
          <w:rFonts w:eastAsiaTheme="minorEastAsia"/>
          <w:color w:val="595959" w:themeColor="text1" w:themeTint="A6"/>
        </w:rPr>
      </w:pPr>
      <w:r>
        <w:rPr>
          <w:rFonts w:eastAsiaTheme="minorEastAsia"/>
          <w:color w:val="595959" w:themeColor="text1" w:themeTint="A6"/>
        </w:rPr>
        <w:t>2019-2020 Diploma in Cryptocurrency ‘Blockchain, bitcoin and the landscape of Cryptocurrency’</w:t>
      </w:r>
    </w:p>
    <w:p w14:paraId="7B0F472C" w14:textId="4E917EF0" w:rsidR="00FB742B" w:rsidRDefault="00FB742B" w:rsidP="00FB742B">
      <w:pPr>
        <w:pStyle w:val="ListParagraph"/>
        <w:numPr>
          <w:ilvl w:val="0"/>
          <w:numId w:val="16"/>
        </w:numPr>
        <w:spacing w:before="100" w:beforeAutospacing="1" w:after="100" w:afterAutospacing="1" w:line="240" w:lineRule="auto"/>
        <w:ind w:left="360"/>
        <w:rPr>
          <w:rFonts w:eastAsiaTheme="minorEastAsia"/>
          <w:color w:val="595959" w:themeColor="text1" w:themeTint="A6"/>
        </w:rPr>
      </w:pPr>
      <w:r>
        <w:rPr>
          <w:rFonts w:eastAsiaTheme="minorEastAsia"/>
          <w:color w:val="595959" w:themeColor="text1" w:themeTint="A6"/>
        </w:rPr>
        <w:t>2018-2019 The Law Society of Ireland (MOOC) Diploma in Arts, Entertainment and Media law</w:t>
      </w:r>
    </w:p>
    <w:p w14:paraId="40C79909" w14:textId="3232DFCD" w:rsidR="00DE1F64" w:rsidRPr="00FB742B" w:rsidRDefault="00FB742B" w:rsidP="00FB742B">
      <w:pPr>
        <w:pStyle w:val="ListParagraph"/>
        <w:numPr>
          <w:ilvl w:val="0"/>
          <w:numId w:val="16"/>
        </w:numPr>
        <w:spacing w:before="100" w:beforeAutospacing="1" w:after="100" w:afterAutospacing="1" w:line="240" w:lineRule="auto"/>
        <w:ind w:left="360"/>
        <w:rPr>
          <w:rFonts w:eastAsiaTheme="minorEastAsia"/>
          <w:color w:val="595959" w:themeColor="text1" w:themeTint="A6"/>
        </w:rPr>
      </w:pPr>
      <w:r w:rsidRPr="00FB742B">
        <w:rPr>
          <w:rFonts w:eastAsiaTheme="minorEastAsia"/>
          <w:color w:val="595959" w:themeColor="text1" w:themeTint="A6"/>
        </w:rPr>
        <w:t>2016-2017 The Law Society of Ireland</w:t>
      </w:r>
      <w:r>
        <w:rPr>
          <w:rFonts w:eastAsiaTheme="minorEastAsia"/>
          <w:color w:val="595959" w:themeColor="text1" w:themeTint="A6"/>
        </w:rPr>
        <w:t xml:space="preserve"> (MOOC) </w:t>
      </w:r>
      <w:r w:rsidRPr="00FB742B">
        <w:rPr>
          <w:rFonts w:eastAsiaTheme="minorEastAsia"/>
          <w:color w:val="595959" w:themeColor="text1" w:themeTint="A6"/>
        </w:rPr>
        <w:t>Diploma in Employment Law</w:t>
      </w:r>
    </w:p>
    <w:p w14:paraId="141AB466" w14:textId="7D1F9C99" w:rsidR="00C62B12" w:rsidRPr="005C51F5" w:rsidRDefault="00C62B12" w:rsidP="00C62B12">
      <w:pPr>
        <w:pStyle w:val="ListParagraph"/>
        <w:numPr>
          <w:ilvl w:val="0"/>
          <w:numId w:val="16"/>
        </w:numPr>
        <w:spacing w:before="100" w:beforeAutospacing="1" w:after="100" w:afterAutospacing="1" w:line="240" w:lineRule="auto"/>
        <w:ind w:left="360"/>
        <w:rPr>
          <w:rFonts w:eastAsiaTheme="minorEastAsia"/>
          <w:color w:val="595959" w:themeColor="text1" w:themeTint="A6"/>
        </w:rPr>
      </w:pPr>
      <w:r w:rsidRPr="005C51F5">
        <w:rPr>
          <w:rFonts w:eastAsiaTheme="minorEastAsia"/>
          <w:color w:val="595959" w:themeColor="text1" w:themeTint="A6"/>
        </w:rPr>
        <w:t xml:space="preserve">2015-2016 Active Member of UCD student Legal Service(SLS) </w:t>
      </w:r>
    </w:p>
    <w:p w14:paraId="5F877150" w14:textId="64B8E71B" w:rsidR="00C62B12" w:rsidRPr="005C51F5" w:rsidRDefault="00C62B12" w:rsidP="00C62B12">
      <w:pPr>
        <w:pStyle w:val="ListParagraph"/>
        <w:numPr>
          <w:ilvl w:val="0"/>
          <w:numId w:val="16"/>
        </w:numPr>
        <w:spacing w:before="100" w:beforeAutospacing="1" w:after="100" w:afterAutospacing="1" w:line="240" w:lineRule="auto"/>
        <w:ind w:left="360"/>
        <w:rPr>
          <w:rFonts w:eastAsiaTheme="minorEastAsia"/>
          <w:color w:val="595959" w:themeColor="text1" w:themeTint="A6"/>
        </w:rPr>
      </w:pPr>
      <w:r w:rsidRPr="005C51F5">
        <w:rPr>
          <w:rFonts w:eastAsiaTheme="minorEastAsia"/>
          <w:color w:val="595959" w:themeColor="text1" w:themeTint="A6"/>
        </w:rPr>
        <w:t>2014-2015 Fully proficient in Microsoft Word, Excel,</w:t>
      </w:r>
      <w:r w:rsidR="0036600D" w:rsidRPr="005C51F5">
        <w:rPr>
          <w:rFonts w:eastAsiaTheme="minorEastAsia"/>
          <w:color w:val="595959" w:themeColor="text1" w:themeTint="A6"/>
        </w:rPr>
        <w:t xml:space="preserve"> </w:t>
      </w:r>
      <w:r w:rsidRPr="005C51F5">
        <w:rPr>
          <w:rFonts w:eastAsiaTheme="minorEastAsia"/>
          <w:color w:val="595959" w:themeColor="text1" w:themeTint="A6"/>
        </w:rPr>
        <w:t xml:space="preserve">Filesite and OneNote </w:t>
      </w:r>
    </w:p>
    <w:p w14:paraId="651BD593" w14:textId="7237E0E1" w:rsidR="00A52E95" w:rsidRPr="005C51F5" w:rsidRDefault="00A52E95" w:rsidP="00C62B12">
      <w:pPr>
        <w:pStyle w:val="ListParagraph"/>
        <w:numPr>
          <w:ilvl w:val="0"/>
          <w:numId w:val="16"/>
        </w:numPr>
        <w:spacing w:before="100" w:beforeAutospacing="1" w:after="100" w:afterAutospacing="1" w:line="240" w:lineRule="auto"/>
        <w:ind w:left="360"/>
        <w:rPr>
          <w:rFonts w:eastAsiaTheme="minorEastAsia"/>
          <w:color w:val="595959" w:themeColor="text1" w:themeTint="A6"/>
        </w:rPr>
      </w:pPr>
      <w:r w:rsidRPr="005C51F5">
        <w:rPr>
          <w:rFonts w:eastAsiaTheme="minorEastAsia"/>
          <w:color w:val="595959" w:themeColor="text1" w:themeTint="A6"/>
        </w:rPr>
        <w:t xml:space="preserve">2013-2014 British Columbia Serving it Right Alcohol License </w:t>
      </w:r>
    </w:p>
    <w:p w14:paraId="30C596E9" w14:textId="6B36529F" w:rsidR="008B578D" w:rsidRPr="008B578D" w:rsidRDefault="00C62B12" w:rsidP="008B578D">
      <w:pPr>
        <w:pStyle w:val="ListParagraph"/>
        <w:numPr>
          <w:ilvl w:val="0"/>
          <w:numId w:val="16"/>
        </w:numPr>
        <w:tabs>
          <w:tab w:val="left" w:pos="4889"/>
        </w:tabs>
        <w:spacing w:after="200" w:line="240" w:lineRule="auto"/>
        <w:ind w:left="360"/>
        <w:rPr>
          <w:rFonts w:eastAsiaTheme="minorEastAsia"/>
          <w:color w:val="595959" w:themeColor="text1" w:themeTint="A6"/>
        </w:rPr>
      </w:pPr>
      <w:r w:rsidRPr="005C51F5">
        <w:rPr>
          <w:rFonts w:eastAsiaTheme="minorEastAsia"/>
          <w:color w:val="595959" w:themeColor="text1" w:themeTint="A6"/>
        </w:rPr>
        <w:t>2009-2012 Member of St. Andrews International Model United Nations</w:t>
      </w:r>
    </w:p>
    <w:p w14:paraId="76BBC7C2" w14:textId="5BB280E8" w:rsidR="00814203" w:rsidRPr="00F97952" w:rsidRDefault="00814203" w:rsidP="002418D4">
      <w:pPr>
        <w:pStyle w:val="Heading1"/>
        <w:pBdr>
          <w:bottom w:val="single" w:sz="8" w:space="1" w:color="7F7F7F" w:themeColor="text1" w:themeTint="80"/>
        </w:pBdr>
        <w:rPr>
          <w:sz w:val="20"/>
          <w:szCs w:val="20"/>
        </w:rPr>
      </w:pPr>
      <w:r w:rsidRPr="00F97952">
        <w:rPr>
          <w:sz w:val="20"/>
          <w:szCs w:val="20"/>
        </w:rPr>
        <w:t>research paper</w:t>
      </w:r>
    </w:p>
    <w:p w14:paraId="1CEB585D" w14:textId="77777777" w:rsidR="00814203" w:rsidRPr="009B5A8E" w:rsidRDefault="00814203" w:rsidP="00814203">
      <w:pPr>
        <w:pStyle w:val="ListParagraph"/>
        <w:numPr>
          <w:ilvl w:val="0"/>
          <w:numId w:val="17"/>
        </w:numPr>
        <w:spacing w:before="100" w:beforeAutospacing="1" w:after="100" w:afterAutospacing="1" w:line="240" w:lineRule="auto"/>
        <w:rPr>
          <w:rFonts w:eastAsiaTheme="minorEastAsia"/>
          <w:color w:val="595959" w:themeColor="text1" w:themeTint="A6"/>
        </w:rPr>
      </w:pPr>
      <w:r w:rsidRPr="009B5A8E">
        <w:rPr>
          <w:rFonts w:eastAsiaTheme="minorEastAsia"/>
          <w:color w:val="595959" w:themeColor="text1" w:themeTint="A6"/>
        </w:rPr>
        <w:t>Undergraduate Dissertation Title: “Rwandan Genocide : To what extent were the colonial actions of the Belgian Government responsible for the pre-genocidal conditions that led to the 1994 genocide” (Grade: A+)</w:t>
      </w:r>
    </w:p>
    <w:p w14:paraId="59A27973" w14:textId="77777777" w:rsidR="008B578D" w:rsidRPr="008B578D" w:rsidRDefault="008B578D" w:rsidP="008B578D">
      <w:pPr>
        <w:tabs>
          <w:tab w:val="left" w:pos="4889"/>
        </w:tabs>
        <w:spacing w:after="200" w:line="240" w:lineRule="auto"/>
        <w:rPr>
          <w:rFonts w:eastAsiaTheme="minorEastAsia"/>
          <w:color w:val="595959" w:themeColor="text1" w:themeTint="A6"/>
        </w:rPr>
      </w:pPr>
      <w:bookmarkStart w:id="0" w:name="_GoBack"/>
      <w:bookmarkEnd w:id="0"/>
    </w:p>
    <w:sectPr w:rsidR="008B578D" w:rsidRPr="008B578D">
      <w:headerReference w:type="default" r:id="rId10"/>
      <w:footerReference w:type="default" r:id="rId11"/>
      <w:headerReference w:type="first" r:id="rId12"/>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8512E" w14:textId="77777777" w:rsidR="005F7B4E" w:rsidRDefault="005F7B4E">
      <w:r>
        <w:separator/>
      </w:r>
    </w:p>
  </w:endnote>
  <w:endnote w:type="continuationSeparator" w:id="0">
    <w:p w14:paraId="3B538243" w14:textId="77777777" w:rsidR="005F7B4E" w:rsidRDefault="005F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63F4" w14:textId="77777777" w:rsidR="00222020" w:rsidRDefault="0076387E">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EAB12" w14:textId="77777777" w:rsidR="005F7B4E" w:rsidRDefault="005F7B4E">
      <w:r>
        <w:separator/>
      </w:r>
    </w:p>
  </w:footnote>
  <w:footnote w:type="continuationSeparator" w:id="0">
    <w:p w14:paraId="17E1ACB9" w14:textId="77777777" w:rsidR="005F7B4E" w:rsidRDefault="005F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F9EF" w14:textId="77777777" w:rsidR="00222020" w:rsidRDefault="0076387E">
    <w:r>
      <w:rPr>
        <w:noProof/>
        <w:lang w:eastAsia="en-US"/>
      </w:rPr>
      <mc:AlternateContent>
        <mc:Choice Requires="wps">
          <w:drawing>
            <wp:anchor distT="0" distB="0" distL="114300" distR="114300" simplePos="0" relativeHeight="251665408" behindDoc="1" locked="0" layoutInCell="1" allowOverlap="1" wp14:anchorId="5A0433EE" wp14:editId="6E490D65">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4B1DDCE6"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EA4B" w14:textId="77777777" w:rsidR="00222020" w:rsidRDefault="0076387E">
    <w:r>
      <w:rPr>
        <w:noProof/>
        <w:lang w:eastAsia="en-US"/>
      </w:rPr>
      <mc:AlternateContent>
        <mc:Choice Requires="wpg">
          <w:drawing>
            <wp:anchor distT="0" distB="0" distL="114300" distR="114300" simplePos="0" relativeHeight="251663360" behindDoc="1" locked="0" layoutInCell="1" allowOverlap="1" wp14:anchorId="0393D707" wp14:editId="59ACDA6B">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57442186" w14:textId="77777777" w:rsidR="00222020" w:rsidRDefault="00222020">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0393D707"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57442186" w14:textId="77777777" w:rsidR="00222020" w:rsidRDefault="00222020">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0D06C3"/>
    <w:multiLevelType w:val="hybridMultilevel"/>
    <w:tmpl w:val="2BF491C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10EAA"/>
    <w:multiLevelType w:val="hybridMultilevel"/>
    <w:tmpl w:val="C8F87F0A"/>
    <w:lvl w:ilvl="0" w:tplc="18090005">
      <w:start w:val="1"/>
      <w:numFmt w:val="bullet"/>
      <w:lvlText w:val=""/>
      <w:lvlJc w:val="left"/>
      <w:pPr>
        <w:ind w:left="643"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E71E2"/>
    <w:multiLevelType w:val="hybridMultilevel"/>
    <w:tmpl w:val="4BFA0C1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C6C3C7F"/>
    <w:multiLevelType w:val="hybridMultilevel"/>
    <w:tmpl w:val="28301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65DA5"/>
    <w:multiLevelType w:val="hybridMultilevel"/>
    <w:tmpl w:val="20C2290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7"/>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42"/>
    <w:rsid w:val="00007E4C"/>
    <w:rsid w:val="00027F6B"/>
    <w:rsid w:val="000425F6"/>
    <w:rsid w:val="00061ED6"/>
    <w:rsid w:val="00097323"/>
    <w:rsid w:val="000A4BAD"/>
    <w:rsid w:val="000D3973"/>
    <w:rsid w:val="00160539"/>
    <w:rsid w:val="00200AC4"/>
    <w:rsid w:val="00222020"/>
    <w:rsid w:val="002418D4"/>
    <w:rsid w:val="00275A23"/>
    <w:rsid w:val="00285A22"/>
    <w:rsid w:val="002867D6"/>
    <w:rsid w:val="002A6F38"/>
    <w:rsid w:val="002A7022"/>
    <w:rsid w:val="002C006C"/>
    <w:rsid w:val="00301BB6"/>
    <w:rsid w:val="0032365D"/>
    <w:rsid w:val="003361A7"/>
    <w:rsid w:val="0036600D"/>
    <w:rsid w:val="00367BA2"/>
    <w:rsid w:val="00367EED"/>
    <w:rsid w:val="00377343"/>
    <w:rsid w:val="0038483C"/>
    <w:rsid w:val="0042644D"/>
    <w:rsid w:val="004548A5"/>
    <w:rsid w:val="00455E67"/>
    <w:rsid w:val="00465AD7"/>
    <w:rsid w:val="00475825"/>
    <w:rsid w:val="004B52B4"/>
    <w:rsid w:val="004C7D94"/>
    <w:rsid w:val="004E3AB6"/>
    <w:rsid w:val="004E7096"/>
    <w:rsid w:val="004F5508"/>
    <w:rsid w:val="005363B5"/>
    <w:rsid w:val="0056248C"/>
    <w:rsid w:val="00592273"/>
    <w:rsid w:val="00593ED0"/>
    <w:rsid w:val="005954B8"/>
    <w:rsid w:val="005C51F5"/>
    <w:rsid w:val="005F7B4E"/>
    <w:rsid w:val="006636EA"/>
    <w:rsid w:val="0067214D"/>
    <w:rsid w:val="006C71AB"/>
    <w:rsid w:val="006D0A5C"/>
    <w:rsid w:val="0070375E"/>
    <w:rsid w:val="007400D8"/>
    <w:rsid w:val="00761682"/>
    <w:rsid w:val="0076387E"/>
    <w:rsid w:val="00787DF5"/>
    <w:rsid w:val="00792D60"/>
    <w:rsid w:val="007A54CA"/>
    <w:rsid w:val="007C7CE6"/>
    <w:rsid w:val="00814203"/>
    <w:rsid w:val="008212E0"/>
    <w:rsid w:val="00857B5C"/>
    <w:rsid w:val="00864C0E"/>
    <w:rsid w:val="0086722D"/>
    <w:rsid w:val="00872A41"/>
    <w:rsid w:val="008B578D"/>
    <w:rsid w:val="00913D33"/>
    <w:rsid w:val="00937304"/>
    <w:rsid w:val="009620F4"/>
    <w:rsid w:val="0096291E"/>
    <w:rsid w:val="009650BD"/>
    <w:rsid w:val="0099237E"/>
    <w:rsid w:val="00994351"/>
    <w:rsid w:val="009B5A8E"/>
    <w:rsid w:val="009F2DFB"/>
    <w:rsid w:val="009F42A9"/>
    <w:rsid w:val="00A21344"/>
    <w:rsid w:val="00A2310A"/>
    <w:rsid w:val="00A40C85"/>
    <w:rsid w:val="00A478C1"/>
    <w:rsid w:val="00A52E95"/>
    <w:rsid w:val="00A90AA5"/>
    <w:rsid w:val="00AC4ADE"/>
    <w:rsid w:val="00B06353"/>
    <w:rsid w:val="00B1097D"/>
    <w:rsid w:val="00B74107"/>
    <w:rsid w:val="00BD48BE"/>
    <w:rsid w:val="00BE1E84"/>
    <w:rsid w:val="00C22613"/>
    <w:rsid w:val="00C41E21"/>
    <w:rsid w:val="00C62B12"/>
    <w:rsid w:val="00C74348"/>
    <w:rsid w:val="00C75142"/>
    <w:rsid w:val="00C83A7B"/>
    <w:rsid w:val="00D46C1F"/>
    <w:rsid w:val="00D603FF"/>
    <w:rsid w:val="00D75187"/>
    <w:rsid w:val="00D8455E"/>
    <w:rsid w:val="00DB0D3C"/>
    <w:rsid w:val="00DC0EF6"/>
    <w:rsid w:val="00DD293F"/>
    <w:rsid w:val="00DE1F64"/>
    <w:rsid w:val="00DF49C6"/>
    <w:rsid w:val="00E04552"/>
    <w:rsid w:val="00E20D10"/>
    <w:rsid w:val="00E21E81"/>
    <w:rsid w:val="00E46CB9"/>
    <w:rsid w:val="00E50C43"/>
    <w:rsid w:val="00E860A9"/>
    <w:rsid w:val="00E86749"/>
    <w:rsid w:val="00EA132C"/>
    <w:rsid w:val="00EB6A54"/>
    <w:rsid w:val="00EB6ACD"/>
    <w:rsid w:val="00F15BE2"/>
    <w:rsid w:val="00F5474F"/>
    <w:rsid w:val="00F8709D"/>
    <w:rsid w:val="00F97952"/>
    <w:rsid w:val="00FA51C2"/>
    <w:rsid w:val="00FB742B"/>
    <w:rsid w:val="00FC0A14"/>
    <w:rsid w:val="00FE4B2D"/>
    <w:rsid w:val="00FF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4D62"/>
  <w15:chartTrackingRefBased/>
  <w15:docId w15:val="{DE30AADE-A611-0943-8989-FF8F4B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table" w:customStyle="1" w:styleId="ResumeTable">
    <w:name w:val="Resume Table"/>
    <w:basedOn w:val="TableNormal"/>
    <w:uiPriority w:val="99"/>
    <w:rsid w:val="00C62B12"/>
    <w:pPr>
      <w:spacing w:before="40" w:after="160" w:line="288" w:lineRule="auto"/>
    </w:pPr>
    <w:rPr>
      <w:rFonts w:eastAsiaTheme="minorEastAsia"/>
      <w:color w:val="595959" w:themeColor="text1" w:themeTint="A6"/>
    </w:rPr>
    <w:tblPr>
      <w:tblBorders>
        <w:insideH w:val="single" w:sz="4" w:space="0" w:color="E3AB47" w:themeColor="accent1"/>
      </w:tblBorders>
      <w:tblCellMar>
        <w:top w:w="144" w:type="dxa"/>
        <w:left w:w="0" w:type="dxa"/>
        <w:bottom w:w="144" w:type="dxa"/>
        <w:right w:w="0" w:type="dxa"/>
      </w:tblCellMar>
    </w:tblPr>
  </w:style>
  <w:style w:type="paragraph" w:styleId="BodyText">
    <w:name w:val="Body Text"/>
    <w:basedOn w:val="Normal"/>
    <w:link w:val="BodyTextChar"/>
    <w:uiPriority w:val="1"/>
    <w:qFormat/>
    <w:rsid w:val="00C62B12"/>
    <w:pPr>
      <w:widowControl w:val="0"/>
      <w:autoSpaceDE w:val="0"/>
      <w:autoSpaceDN w:val="0"/>
      <w:adjustRightInd w:val="0"/>
      <w:spacing w:after="0" w:line="240" w:lineRule="auto"/>
      <w:ind w:left="1903"/>
    </w:pPr>
    <w:rPr>
      <w:rFonts w:ascii="Calibri" w:eastAsiaTheme="minorEastAsia" w:hAnsi="Calibri" w:cs="Calibri"/>
      <w:color w:val="auto"/>
      <w:sz w:val="21"/>
      <w:szCs w:val="21"/>
      <w:lang w:val="en-IE" w:eastAsia="en-IE"/>
    </w:rPr>
  </w:style>
  <w:style w:type="character" w:customStyle="1" w:styleId="BodyTextChar">
    <w:name w:val="Body Text Char"/>
    <w:basedOn w:val="DefaultParagraphFont"/>
    <w:link w:val="BodyText"/>
    <w:uiPriority w:val="1"/>
    <w:rsid w:val="00C62B12"/>
    <w:rPr>
      <w:rFonts w:ascii="Calibri" w:eastAsiaTheme="minorEastAsia" w:hAnsi="Calibri" w:cs="Calibri"/>
      <w:color w:val="auto"/>
      <w:sz w:val="21"/>
      <w:szCs w:val="21"/>
      <w:lang w:val="en-IE" w:eastAsia="en-IE"/>
    </w:rPr>
  </w:style>
  <w:style w:type="character" w:styleId="Hyperlink">
    <w:name w:val="Hyperlink"/>
    <w:basedOn w:val="DefaultParagraphFont"/>
    <w:uiPriority w:val="99"/>
    <w:unhideWhenUsed/>
    <w:rsid w:val="00C62B12"/>
    <w:rPr>
      <w:color w:val="53C3C7" w:themeColor="hyperlink"/>
      <w:u w:val="single"/>
    </w:rPr>
  </w:style>
  <w:style w:type="character" w:styleId="UnresolvedMention">
    <w:name w:val="Unresolved Mention"/>
    <w:basedOn w:val="DefaultParagraphFont"/>
    <w:uiPriority w:val="99"/>
    <w:semiHidden/>
    <w:unhideWhenUsed/>
    <w:rsid w:val="00C62B12"/>
    <w:rPr>
      <w:color w:val="605E5C"/>
      <w:shd w:val="clear" w:color="auto" w:fill="E1DFDD"/>
    </w:rPr>
  </w:style>
  <w:style w:type="paragraph" w:styleId="NormalWeb">
    <w:name w:val="Normal (Web)"/>
    <w:basedOn w:val="Normal"/>
    <w:uiPriority w:val="99"/>
    <w:semiHidden/>
    <w:unhideWhenUsed/>
    <w:rsid w:val="0067214D"/>
    <w:pPr>
      <w:spacing w:before="100" w:beforeAutospacing="1" w:after="100" w:afterAutospacing="1" w:line="240" w:lineRule="auto"/>
    </w:pPr>
    <w:rPr>
      <w:rFonts w:ascii="Times New Roman" w:eastAsia="Times New Roman" w:hAnsi="Times New Roman" w:cs="Times New Roman"/>
      <w:color w:val="auto"/>
      <w:sz w:val="24"/>
      <w:szCs w:val="24"/>
      <w:lang w:val="en-IE" w:eastAsia="en-US"/>
    </w:rPr>
  </w:style>
  <w:style w:type="character" w:customStyle="1" w:styleId="vanity-namedomain">
    <w:name w:val="vanity-name__domain"/>
    <w:basedOn w:val="DefaultParagraphFont"/>
    <w:rsid w:val="004E3AB6"/>
  </w:style>
  <w:style w:type="character" w:customStyle="1" w:styleId="vanity-namedisplay-name">
    <w:name w:val="vanity-name__display-name"/>
    <w:basedOn w:val="DefaultParagraphFont"/>
    <w:rsid w:val="004E3AB6"/>
  </w:style>
  <w:style w:type="character" w:styleId="FollowedHyperlink">
    <w:name w:val="FollowedHyperlink"/>
    <w:basedOn w:val="DefaultParagraphFont"/>
    <w:uiPriority w:val="99"/>
    <w:semiHidden/>
    <w:unhideWhenUsed/>
    <w:rsid w:val="004E3AB6"/>
    <w:rPr>
      <w:color w:val="846B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67835">
      <w:bodyDiv w:val="1"/>
      <w:marLeft w:val="0"/>
      <w:marRight w:val="0"/>
      <w:marTop w:val="0"/>
      <w:marBottom w:val="0"/>
      <w:divBdr>
        <w:top w:val="none" w:sz="0" w:space="0" w:color="auto"/>
        <w:left w:val="none" w:sz="0" w:space="0" w:color="auto"/>
        <w:bottom w:val="none" w:sz="0" w:space="0" w:color="auto"/>
        <w:right w:val="none" w:sz="0" w:space="0" w:color="auto"/>
      </w:divBdr>
    </w:div>
    <w:div w:id="288055725">
      <w:bodyDiv w:val="1"/>
      <w:marLeft w:val="0"/>
      <w:marRight w:val="0"/>
      <w:marTop w:val="0"/>
      <w:marBottom w:val="0"/>
      <w:divBdr>
        <w:top w:val="none" w:sz="0" w:space="0" w:color="auto"/>
        <w:left w:val="none" w:sz="0" w:space="0" w:color="auto"/>
        <w:bottom w:val="none" w:sz="0" w:space="0" w:color="auto"/>
        <w:right w:val="none" w:sz="0" w:space="0" w:color="auto"/>
      </w:divBdr>
    </w:div>
    <w:div w:id="507213537">
      <w:bodyDiv w:val="1"/>
      <w:marLeft w:val="0"/>
      <w:marRight w:val="0"/>
      <w:marTop w:val="0"/>
      <w:marBottom w:val="0"/>
      <w:divBdr>
        <w:top w:val="none" w:sz="0" w:space="0" w:color="auto"/>
        <w:left w:val="none" w:sz="0" w:space="0" w:color="auto"/>
        <w:bottom w:val="none" w:sz="0" w:space="0" w:color="auto"/>
        <w:right w:val="none" w:sz="0" w:space="0" w:color="auto"/>
      </w:divBdr>
      <w:divsChild>
        <w:div w:id="968440326">
          <w:marLeft w:val="0"/>
          <w:marRight w:val="0"/>
          <w:marTop w:val="0"/>
          <w:marBottom w:val="0"/>
          <w:divBdr>
            <w:top w:val="none" w:sz="0" w:space="0" w:color="auto"/>
            <w:left w:val="none" w:sz="0" w:space="0" w:color="auto"/>
            <w:bottom w:val="none" w:sz="0" w:space="0" w:color="auto"/>
            <w:right w:val="none" w:sz="0" w:space="0" w:color="auto"/>
          </w:divBdr>
          <w:divsChild>
            <w:div w:id="1496412383">
              <w:marLeft w:val="0"/>
              <w:marRight w:val="0"/>
              <w:marTop w:val="0"/>
              <w:marBottom w:val="0"/>
              <w:divBdr>
                <w:top w:val="none" w:sz="0" w:space="0" w:color="auto"/>
                <w:left w:val="none" w:sz="0" w:space="0" w:color="auto"/>
                <w:bottom w:val="none" w:sz="0" w:space="0" w:color="auto"/>
                <w:right w:val="none" w:sz="0" w:space="0" w:color="auto"/>
              </w:divBdr>
              <w:divsChild>
                <w:div w:id="702287021">
                  <w:marLeft w:val="0"/>
                  <w:marRight w:val="0"/>
                  <w:marTop w:val="0"/>
                  <w:marBottom w:val="0"/>
                  <w:divBdr>
                    <w:top w:val="none" w:sz="0" w:space="0" w:color="auto"/>
                    <w:left w:val="none" w:sz="0" w:space="0" w:color="auto"/>
                    <w:bottom w:val="none" w:sz="0" w:space="0" w:color="auto"/>
                    <w:right w:val="none" w:sz="0" w:space="0" w:color="auto"/>
                  </w:divBdr>
                  <w:divsChild>
                    <w:div w:id="17015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92782">
      <w:bodyDiv w:val="1"/>
      <w:marLeft w:val="0"/>
      <w:marRight w:val="0"/>
      <w:marTop w:val="0"/>
      <w:marBottom w:val="0"/>
      <w:divBdr>
        <w:top w:val="none" w:sz="0" w:space="0" w:color="auto"/>
        <w:left w:val="none" w:sz="0" w:space="0" w:color="auto"/>
        <w:bottom w:val="none" w:sz="0" w:space="0" w:color="auto"/>
        <w:right w:val="none" w:sz="0" w:space="0" w:color="auto"/>
      </w:divBdr>
    </w:div>
    <w:div w:id="774904507">
      <w:bodyDiv w:val="1"/>
      <w:marLeft w:val="0"/>
      <w:marRight w:val="0"/>
      <w:marTop w:val="0"/>
      <w:marBottom w:val="0"/>
      <w:divBdr>
        <w:top w:val="none" w:sz="0" w:space="0" w:color="auto"/>
        <w:left w:val="none" w:sz="0" w:space="0" w:color="auto"/>
        <w:bottom w:val="none" w:sz="0" w:space="0" w:color="auto"/>
        <w:right w:val="none" w:sz="0" w:space="0" w:color="auto"/>
      </w:divBdr>
    </w:div>
    <w:div w:id="967590746">
      <w:bodyDiv w:val="1"/>
      <w:marLeft w:val="0"/>
      <w:marRight w:val="0"/>
      <w:marTop w:val="0"/>
      <w:marBottom w:val="0"/>
      <w:divBdr>
        <w:top w:val="none" w:sz="0" w:space="0" w:color="auto"/>
        <w:left w:val="none" w:sz="0" w:space="0" w:color="auto"/>
        <w:bottom w:val="none" w:sz="0" w:space="0" w:color="auto"/>
        <w:right w:val="none" w:sz="0" w:space="0" w:color="auto"/>
      </w:divBdr>
      <w:divsChild>
        <w:div w:id="999431965">
          <w:marLeft w:val="0"/>
          <w:marRight w:val="0"/>
          <w:marTop w:val="0"/>
          <w:marBottom w:val="0"/>
          <w:divBdr>
            <w:top w:val="none" w:sz="0" w:space="0" w:color="auto"/>
            <w:left w:val="none" w:sz="0" w:space="0" w:color="auto"/>
            <w:bottom w:val="none" w:sz="0" w:space="0" w:color="auto"/>
            <w:right w:val="none" w:sz="0" w:space="0" w:color="auto"/>
          </w:divBdr>
          <w:divsChild>
            <w:div w:id="2084795955">
              <w:marLeft w:val="0"/>
              <w:marRight w:val="0"/>
              <w:marTop w:val="0"/>
              <w:marBottom w:val="0"/>
              <w:divBdr>
                <w:top w:val="none" w:sz="0" w:space="0" w:color="auto"/>
                <w:left w:val="none" w:sz="0" w:space="0" w:color="auto"/>
                <w:bottom w:val="none" w:sz="0" w:space="0" w:color="auto"/>
                <w:right w:val="none" w:sz="0" w:space="0" w:color="auto"/>
              </w:divBdr>
              <w:divsChild>
                <w:div w:id="1107390562">
                  <w:marLeft w:val="0"/>
                  <w:marRight w:val="0"/>
                  <w:marTop w:val="0"/>
                  <w:marBottom w:val="0"/>
                  <w:divBdr>
                    <w:top w:val="none" w:sz="0" w:space="0" w:color="auto"/>
                    <w:left w:val="none" w:sz="0" w:space="0" w:color="auto"/>
                    <w:bottom w:val="none" w:sz="0" w:space="0" w:color="auto"/>
                    <w:right w:val="none" w:sz="0" w:space="0" w:color="auto"/>
                  </w:divBdr>
                  <w:divsChild>
                    <w:div w:id="19149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47527">
      <w:bodyDiv w:val="1"/>
      <w:marLeft w:val="0"/>
      <w:marRight w:val="0"/>
      <w:marTop w:val="0"/>
      <w:marBottom w:val="0"/>
      <w:divBdr>
        <w:top w:val="none" w:sz="0" w:space="0" w:color="auto"/>
        <w:left w:val="none" w:sz="0" w:space="0" w:color="auto"/>
        <w:bottom w:val="none" w:sz="0" w:space="0" w:color="auto"/>
        <w:right w:val="none" w:sz="0" w:space="0" w:color="auto"/>
      </w:divBdr>
      <w:divsChild>
        <w:div w:id="1627472162">
          <w:marLeft w:val="0"/>
          <w:marRight w:val="0"/>
          <w:marTop w:val="0"/>
          <w:marBottom w:val="0"/>
          <w:divBdr>
            <w:top w:val="none" w:sz="0" w:space="0" w:color="auto"/>
            <w:left w:val="none" w:sz="0" w:space="0" w:color="auto"/>
            <w:bottom w:val="none" w:sz="0" w:space="0" w:color="auto"/>
            <w:right w:val="none" w:sz="0" w:space="0" w:color="auto"/>
          </w:divBdr>
          <w:divsChild>
            <w:div w:id="1979721436">
              <w:marLeft w:val="0"/>
              <w:marRight w:val="0"/>
              <w:marTop w:val="0"/>
              <w:marBottom w:val="0"/>
              <w:divBdr>
                <w:top w:val="none" w:sz="0" w:space="0" w:color="auto"/>
                <w:left w:val="none" w:sz="0" w:space="0" w:color="auto"/>
                <w:bottom w:val="none" w:sz="0" w:space="0" w:color="auto"/>
                <w:right w:val="none" w:sz="0" w:space="0" w:color="auto"/>
              </w:divBdr>
              <w:divsChild>
                <w:div w:id="1150947842">
                  <w:marLeft w:val="0"/>
                  <w:marRight w:val="0"/>
                  <w:marTop w:val="0"/>
                  <w:marBottom w:val="0"/>
                  <w:divBdr>
                    <w:top w:val="none" w:sz="0" w:space="0" w:color="auto"/>
                    <w:left w:val="none" w:sz="0" w:space="0" w:color="auto"/>
                    <w:bottom w:val="none" w:sz="0" w:space="0" w:color="auto"/>
                    <w:right w:val="none" w:sz="0" w:space="0" w:color="auto"/>
                  </w:divBdr>
                  <w:divsChild>
                    <w:div w:id="12258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44767">
      <w:bodyDiv w:val="1"/>
      <w:marLeft w:val="0"/>
      <w:marRight w:val="0"/>
      <w:marTop w:val="0"/>
      <w:marBottom w:val="0"/>
      <w:divBdr>
        <w:top w:val="none" w:sz="0" w:space="0" w:color="auto"/>
        <w:left w:val="none" w:sz="0" w:space="0" w:color="auto"/>
        <w:bottom w:val="none" w:sz="0" w:space="0" w:color="auto"/>
        <w:right w:val="none" w:sz="0" w:space="0" w:color="auto"/>
      </w:divBdr>
      <w:divsChild>
        <w:div w:id="1744569480">
          <w:marLeft w:val="0"/>
          <w:marRight w:val="0"/>
          <w:marTop w:val="0"/>
          <w:marBottom w:val="0"/>
          <w:divBdr>
            <w:top w:val="none" w:sz="0" w:space="0" w:color="auto"/>
            <w:left w:val="none" w:sz="0" w:space="0" w:color="auto"/>
            <w:bottom w:val="none" w:sz="0" w:space="0" w:color="auto"/>
            <w:right w:val="none" w:sz="0" w:space="0" w:color="auto"/>
          </w:divBdr>
          <w:divsChild>
            <w:div w:id="419982860">
              <w:marLeft w:val="0"/>
              <w:marRight w:val="0"/>
              <w:marTop w:val="0"/>
              <w:marBottom w:val="0"/>
              <w:divBdr>
                <w:top w:val="none" w:sz="0" w:space="0" w:color="auto"/>
                <w:left w:val="none" w:sz="0" w:space="0" w:color="auto"/>
                <w:bottom w:val="none" w:sz="0" w:space="0" w:color="auto"/>
                <w:right w:val="none" w:sz="0" w:space="0" w:color="auto"/>
              </w:divBdr>
              <w:divsChild>
                <w:div w:id="10658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we942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jack-r-7401521a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Library/Containers/com.microsoft.Word/Data/Library/Application%20Support/Microsoft/Office/16.0/DTS/en-US%7b0DAD3F73-7BD9-BB41-B65C-288C5EDCA4AA%7d/%7bA7856171-6E9E-C94D-83D7-5D02B2451A8B%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D8AD-7C11-EC46-8605-C392A97D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{A7856171-6E9E-C94D-83D7-5D02B2451A8B}tf10002074.dotx</Template>
  <TotalTime>18</TotalTime>
  <Pages>3</Pages>
  <Words>985</Words>
  <Characters>5500</Characters>
  <Application>Microsoft Office Word</Application>
  <DocSecurity>0</DocSecurity>
  <Lines>80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2020-09-22T19:37:00Z</dcterms:created>
  <dcterms:modified xsi:type="dcterms:W3CDTF">2020-10-10T09:33:00Z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