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7E26E" w14:textId="77777777" w:rsidR="00C55432" w:rsidRPr="00C55432" w:rsidRDefault="00C55432" w:rsidP="00C55432">
      <w:pPr>
        <w:jc w:val="center"/>
        <w:rPr>
          <w:b/>
          <w:i/>
          <w:sz w:val="20"/>
          <w:szCs w:val="20"/>
          <w:u w:val="single"/>
          <w:lang w:val="en-IE"/>
        </w:rPr>
      </w:pPr>
      <w:r w:rsidRPr="00C55432">
        <w:rPr>
          <w:b/>
          <w:i/>
          <w:sz w:val="20"/>
          <w:szCs w:val="20"/>
          <w:u w:val="single"/>
          <w:lang w:val="en-IE"/>
        </w:rPr>
        <w:t>CURRICULUM VITAE:</w:t>
      </w:r>
    </w:p>
    <w:p w14:paraId="2396562D" w14:textId="77777777" w:rsidR="00C55432" w:rsidRPr="00C55432" w:rsidRDefault="00C55432" w:rsidP="00C55432">
      <w:pPr>
        <w:jc w:val="center"/>
        <w:rPr>
          <w:sz w:val="20"/>
          <w:szCs w:val="20"/>
          <w:lang w:val="en-IE"/>
        </w:rPr>
      </w:pPr>
      <w:r w:rsidRPr="00C55432">
        <w:rPr>
          <w:i/>
          <w:sz w:val="20"/>
          <w:szCs w:val="20"/>
          <w:lang w:val="en-IE"/>
        </w:rPr>
        <w:t>Name:</w:t>
      </w:r>
      <w:r w:rsidRPr="00C55432">
        <w:rPr>
          <w:sz w:val="20"/>
          <w:szCs w:val="20"/>
          <w:lang w:val="en-IE"/>
        </w:rPr>
        <w:t xml:space="preserve"> John O’Connor</w:t>
      </w:r>
    </w:p>
    <w:p w14:paraId="5974C960" w14:textId="77777777" w:rsidR="00C55432" w:rsidRPr="00C55432" w:rsidRDefault="00C55432" w:rsidP="00C55432">
      <w:pPr>
        <w:jc w:val="center"/>
        <w:rPr>
          <w:sz w:val="20"/>
          <w:szCs w:val="20"/>
          <w:lang w:val="en-IE"/>
        </w:rPr>
      </w:pPr>
      <w:r w:rsidRPr="00C55432">
        <w:rPr>
          <w:i/>
          <w:sz w:val="20"/>
          <w:szCs w:val="20"/>
          <w:lang w:val="en-IE"/>
        </w:rPr>
        <w:t>DOB:</w:t>
      </w:r>
      <w:r w:rsidRPr="00C55432">
        <w:rPr>
          <w:sz w:val="20"/>
          <w:szCs w:val="20"/>
          <w:lang w:val="en-IE"/>
        </w:rPr>
        <w:t xml:space="preserve"> 4</w:t>
      </w:r>
      <w:r w:rsidRPr="00C55432">
        <w:rPr>
          <w:sz w:val="20"/>
          <w:szCs w:val="20"/>
          <w:vertAlign w:val="superscript"/>
          <w:lang w:val="en-IE"/>
        </w:rPr>
        <w:t xml:space="preserve">th </w:t>
      </w:r>
      <w:r w:rsidRPr="00C55432">
        <w:rPr>
          <w:sz w:val="20"/>
          <w:szCs w:val="20"/>
          <w:lang w:val="en-IE"/>
        </w:rPr>
        <w:t>October, 1992</w:t>
      </w:r>
    </w:p>
    <w:p w14:paraId="705E42B9" w14:textId="77777777" w:rsidR="00C55432" w:rsidRPr="00C55432" w:rsidRDefault="00C55432" w:rsidP="00C55432">
      <w:pPr>
        <w:jc w:val="center"/>
        <w:rPr>
          <w:sz w:val="20"/>
          <w:szCs w:val="20"/>
          <w:lang w:val="en-IE"/>
        </w:rPr>
      </w:pPr>
      <w:r w:rsidRPr="00C55432">
        <w:rPr>
          <w:i/>
          <w:sz w:val="20"/>
          <w:szCs w:val="20"/>
          <w:lang w:val="en-IE"/>
        </w:rPr>
        <w:t>Address:</w:t>
      </w:r>
      <w:r w:rsidRPr="00C55432">
        <w:rPr>
          <w:sz w:val="20"/>
          <w:szCs w:val="20"/>
          <w:lang w:val="en-IE"/>
        </w:rPr>
        <w:t xml:space="preserve"> 15 Greenfield Park, Donnybrook, Dublin 4.</w:t>
      </w:r>
    </w:p>
    <w:p w14:paraId="6B32A971" w14:textId="77777777" w:rsidR="00C55432" w:rsidRPr="00C55432" w:rsidRDefault="00C55432" w:rsidP="00C55432">
      <w:pPr>
        <w:jc w:val="center"/>
        <w:rPr>
          <w:sz w:val="20"/>
          <w:szCs w:val="20"/>
          <w:lang w:val="en-IE"/>
        </w:rPr>
      </w:pPr>
      <w:r w:rsidRPr="00C55432">
        <w:rPr>
          <w:i/>
          <w:sz w:val="20"/>
          <w:szCs w:val="20"/>
          <w:lang w:val="en-IE"/>
        </w:rPr>
        <w:t>Phone No:</w:t>
      </w:r>
      <w:r w:rsidRPr="00C55432">
        <w:rPr>
          <w:sz w:val="20"/>
          <w:szCs w:val="20"/>
          <w:lang w:val="en-IE"/>
        </w:rPr>
        <w:t xml:space="preserve"> 086 134 1352</w:t>
      </w:r>
    </w:p>
    <w:p w14:paraId="119B462B" w14:textId="77777777" w:rsidR="00C55432" w:rsidRPr="00C55432" w:rsidRDefault="00C55432" w:rsidP="00C55432">
      <w:pPr>
        <w:jc w:val="center"/>
        <w:rPr>
          <w:color w:val="000000"/>
          <w:sz w:val="20"/>
          <w:szCs w:val="20"/>
          <w:lang w:val="en-IE"/>
        </w:rPr>
      </w:pPr>
      <w:r w:rsidRPr="00C55432">
        <w:rPr>
          <w:i/>
          <w:sz w:val="20"/>
          <w:szCs w:val="20"/>
          <w:lang w:val="en-IE"/>
        </w:rPr>
        <w:t>Email:</w:t>
      </w:r>
      <w:r w:rsidRPr="00C55432">
        <w:rPr>
          <w:sz w:val="20"/>
          <w:szCs w:val="20"/>
          <w:lang w:val="en-IE"/>
        </w:rPr>
        <w:t xml:space="preserve"> </w:t>
      </w:r>
      <w:hyperlink r:id="rId6" w:history="1">
        <w:r w:rsidRPr="00C55432">
          <w:rPr>
            <w:rStyle w:val="Hyperlink"/>
            <w:color w:val="000000"/>
            <w:sz w:val="20"/>
            <w:szCs w:val="20"/>
            <w:u w:val="none"/>
            <w:lang w:val="en-IE"/>
          </w:rPr>
          <w:t>john.o-connor.5@ucdconnect.ie</w:t>
        </w:r>
      </w:hyperlink>
    </w:p>
    <w:p w14:paraId="0CDFABAD" w14:textId="77777777" w:rsidR="00C55432" w:rsidRPr="00C55432" w:rsidRDefault="00C55432" w:rsidP="00C55432">
      <w:pPr>
        <w:jc w:val="center"/>
        <w:rPr>
          <w:color w:val="000000"/>
          <w:sz w:val="20"/>
          <w:szCs w:val="20"/>
          <w:lang w:val="en-IE"/>
        </w:rPr>
      </w:pPr>
    </w:p>
    <w:p w14:paraId="7BC9CD55" w14:textId="77777777" w:rsidR="00C55432" w:rsidRPr="00C55432" w:rsidRDefault="00C55432" w:rsidP="00C55432">
      <w:pPr>
        <w:jc w:val="center"/>
        <w:rPr>
          <w:b/>
          <w:i/>
          <w:color w:val="000000"/>
          <w:sz w:val="20"/>
          <w:szCs w:val="20"/>
          <w:u w:val="single"/>
          <w:lang w:val="en-IE"/>
        </w:rPr>
      </w:pPr>
      <w:r w:rsidRPr="00C55432">
        <w:rPr>
          <w:b/>
          <w:i/>
          <w:color w:val="000000"/>
          <w:sz w:val="20"/>
          <w:szCs w:val="20"/>
          <w:u w:val="single"/>
          <w:lang w:val="en-IE"/>
        </w:rPr>
        <w:t>PERSONAL STATEMENT</w:t>
      </w:r>
    </w:p>
    <w:p w14:paraId="07D72CA5" w14:textId="77777777" w:rsidR="00C55432" w:rsidRDefault="00C55432" w:rsidP="00C55432">
      <w:pPr>
        <w:jc w:val="both"/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 xml:space="preserve">I am an enthusiastic, motivated and hardworking </w:t>
      </w:r>
      <w:r>
        <w:rPr>
          <w:sz w:val="20"/>
          <w:szCs w:val="20"/>
          <w:lang w:val="en-IE"/>
        </w:rPr>
        <w:t>Post Graduate</w:t>
      </w:r>
      <w:r w:rsidRPr="00C55432">
        <w:rPr>
          <w:sz w:val="20"/>
          <w:szCs w:val="20"/>
          <w:lang w:val="en-IE"/>
        </w:rPr>
        <w:t xml:space="preserve"> student with a strong commercial acumen. I have good interpersonal skills and work well operating amongst a team when matters are delegated. I have an appetite to learn and am eager to extend my professional knowledge and expertise. For this re</w:t>
      </w:r>
      <w:r w:rsidR="00352D17">
        <w:rPr>
          <w:sz w:val="20"/>
          <w:szCs w:val="20"/>
          <w:lang w:val="en-IE"/>
        </w:rPr>
        <w:t>ason, I am currently seeking</w:t>
      </w:r>
      <w:r w:rsidRPr="00C55432">
        <w:rPr>
          <w:sz w:val="20"/>
          <w:szCs w:val="20"/>
          <w:lang w:val="en-IE"/>
        </w:rPr>
        <w:t xml:space="preserve"> employment opportunities and would love</w:t>
      </w:r>
      <w:r>
        <w:rPr>
          <w:sz w:val="20"/>
          <w:szCs w:val="20"/>
          <w:lang w:val="en-IE"/>
        </w:rPr>
        <w:t xml:space="preserve"> to take up a position as an intern. </w:t>
      </w:r>
    </w:p>
    <w:p w14:paraId="64D865AB" w14:textId="77777777" w:rsidR="00C55432" w:rsidRPr="00C55432" w:rsidRDefault="00C55432" w:rsidP="00C55432">
      <w:p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ab/>
      </w:r>
      <w:r w:rsidRPr="001326C4">
        <w:rPr>
          <w:sz w:val="20"/>
          <w:szCs w:val="20"/>
          <w:lang w:val="en-IE"/>
        </w:rPr>
        <w:tab/>
      </w:r>
      <w:r w:rsidRPr="001326C4">
        <w:rPr>
          <w:sz w:val="20"/>
          <w:szCs w:val="20"/>
          <w:lang w:val="en-IE"/>
        </w:rPr>
        <w:tab/>
      </w:r>
      <w:r w:rsidRPr="001326C4">
        <w:rPr>
          <w:sz w:val="20"/>
          <w:szCs w:val="20"/>
          <w:lang w:val="en-IE"/>
        </w:rPr>
        <w:tab/>
        <w:t xml:space="preserve">       </w:t>
      </w:r>
    </w:p>
    <w:p w14:paraId="5CC14602" w14:textId="77777777" w:rsidR="00C55432" w:rsidRPr="00C55432" w:rsidRDefault="00C55432" w:rsidP="00C55432">
      <w:pPr>
        <w:ind w:left="360"/>
        <w:jc w:val="center"/>
        <w:rPr>
          <w:b/>
          <w:i/>
          <w:sz w:val="20"/>
          <w:szCs w:val="20"/>
          <w:u w:val="single"/>
          <w:lang w:val="en-IE"/>
        </w:rPr>
      </w:pPr>
      <w:r w:rsidRPr="00C55432">
        <w:rPr>
          <w:b/>
          <w:i/>
          <w:sz w:val="20"/>
          <w:szCs w:val="20"/>
          <w:u w:val="single"/>
          <w:lang w:val="en-IE"/>
        </w:rPr>
        <w:t>EDUCATION:</w:t>
      </w:r>
    </w:p>
    <w:p w14:paraId="7DA7A259" w14:textId="77777777" w:rsidR="00C55432" w:rsidRPr="00C55432" w:rsidRDefault="00C55432" w:rsidP="00C55432">
      <w:pPr>
        <w:rPr>
          <w:b/>
          <w:i/>
          <w:sz w:val="20"/>
          <w:szCs w:val="20"/>
          <w:u w:val="single"/>
          <w:lang w:val="en-IE"/>
        </w:rPr>
      </w:pPr>
      <w:r w:rsidRPr="00C55432">
        <w:rPr>
          <w:b/>
          <w:i/>
          <w:sz w:val="20"/>
          <w:szCs w:val="20"/>
          <w:u w:val="single"/>
          <w:lang w:val="en-IE"/>
        </w:rPr>
        <w:t>University College Dublin, Economics &amp; Politics, Bachelor of Arts: 2011-2014</w:t>
      </w:r>
    </w:p>
    <w:p w14:paraId="230C388E" w14:textId="241F3895" w:rsidR="00C55432" w:rsidRPr="00C55432" w:rsidRDefault="00C55432" w:rsidP="00C55432">
      <w:pPr>
        <w:rPr>
          <w:b/>
          <w:i/>
          <w:sz w:val="20"/>
          <w:szCs w:val="20"/>
          <w:u w:val="single"/>
          <w:lang w:val="en-IE"/>
        </w:rPr>
      </w:pPr>
      <w:r w:rsidRPr="00C55432">
        <w:rPr>
          <w:b/>
          <w:i/>
          <w:sz w:val="20"/>
          <w:szCs w:val="20"/>
          <w:u w:val="single"/>
          <w:lang w:val="en-IE"/>
        </w:rPr>
        <w:t>3</w:t>
      </w:r>
      <w:r w:rsidRPr="00C55432">
        <w:rPr>
          <w:b/>
          <w:i/>
          <w:sz w:val="20"/>
          <w:szCs w:val="20"/>
          <w:u w:val="single"/>
          <w:vertAlign w:val="superscript"/>
          <w:lang w:val="en-IE"/>
        </w:rPr>
        <w:t xml:space="preserve">rd </w:t>
      </w:r>
      <w:r w:rsidRPr="00C55432">
        <w:rPr>
          <w:b/>
          <w:i/>
          <w:sz w:val="20"/>
          <w:szCs w:val="20"/>
          <w:u w:val="single"/>
          <w:lang w:val="en-IE"/>
        </w:rPr>
        <w:t>Y</w:t>
      </w:r>
      <w:r w:rsidR="00DE496C">
        <w:rPr>
          <w:b/>
          <w:i/>
          <w:sz w:val="20"/>
          <w:szCs w:val="20"/>
          <w:u w:val="single"/>
          <w:lang w:val="en-IE"/>
        </w:rPr>
        <w:t xml:space="preserve">ear Subjects &amp; Grades </w:t>
      </w:r>
      <w:r w:rsidRPr="00C55432">
        <w:rPr>
          <w:b/>
          <w:i/>
          <w:sz w:val="20"/>
          <w:szCs w:val="20"/>
          <w:u w:val="single"/>
          <w:lang w:val="en-IE"/>
        </w:rPr>
        <w:t>:</w:t>
      </w:r>
    </w:p>
    <w:p w14:paraId="26E25BC1" w14:textId="26D3E85B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 w:rsidRPr="00C55432">
        <w:rPr>
          <w:sz w:val="20"/>
          <w:szCs w:val="20"/>
          <w:lang w:val="en-IE"/>
        </w:rPr>
        <w:t>Transport Economics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bookmarkStart w:id="0" w:name="_GoBack"/>
      <w:bookmarkEnd w:id="0"/>
      <w:r w:rsidRPr="00C55432">
        <w:rPr>
          <w:sz w:val="20"/>
          <w:szCs w:val="20"/>
          <w:lang w:val="en-IE"/>
        </w:rPr>
        <w:t>A</w:t>
      </w:r>
    </w:p>
    <w:p w14:paraId="54E6CF7B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 w:rsidRPr="00C55432">
        <w:rPr>
          <w:sz w:val="20"/>
          <w:szCs w:val="20"/>
          <w:lang w:val="en-IE"/>
        </w:rPr>
        <w:t xml:space="preserve">Information Behaviour 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A</w:t>
      </w:r>
    </w:p>
    <w:p w14:paraId="35B28FC1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Politics &amp; Policy of the EU                            A</w:t>
      </w:r>
    </w:p>
    <w:p w14:paraId="1E41B270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 xml:space="preserve">Integration, Fragmentation Global System    </w:t>
      </w:r>
      <w:r>
        <w:rPr>
          <w:sz w:val="20"/>
          <w:szCs w:val="20"/>
          <w:lang w:val="en-IE"/>
        </w:rPr>
        <w:tab/>
        <w:t>B</w:t>
      </w:r>
    </w:p>
    <w:p w14:paraId="59672590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 w:rsidRPr="00C55432">
        <w:rPr>
          <w:sz w:val="20"/>
          <w:szCs w:val="20"/>
          <w:lang w:val="en-IE"/>
        </w:rPr>
        <w:t>International Justice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B</w:t>
      </w:r>
    </w:p>
    <w:p w14:paraId="6518EBF6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Urban and Regional Economics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B</w:t>
      </w:r>
    </w:p>
    <w:p w14:paraId="082136BB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Information Design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B</w:t>
      </w:r>
    </w:p>
    <w:p w14:paraId="7D3D48CB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International Money and Banking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C</w:t>
      </w:r>
    </w:p>
    <w:p w14:paraId="331EA209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International Trade Economics</w:t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C</w:t>
      </w:r>
    </w:p>
    <w:p w14:paraId="393B0AB6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 w:rsidRPr="00C55432">
        <w:rPr>
          <w:sz w:val="20"/>
          <w:szCs w:val="20"/>
          <w:lang w:val="en-IE"/>
        </w:rPr>
        <w:t>Economics of Public Policy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</w:t>
      </w:r>
    </w:p>
    <w:p w14:paraId="2916C0FC" w14:textId="77777777" w:rsidR="00C55432" w:rsidRPr="00C55432" w:rsidRDefault="00C55432" w:rsidP="00C55432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 w:rsidRPr="00C55432">
        <w:rPr>
          <w:sz w:val="20"/>
          <w:szCs w:val="20"/>
          <w:lang w:val="en-IE"/>
        </w:rPr>
        <w:t>Conflict &amp; Settlement in Northern Ireland</w:t>
      </w:r>
      <w:r w:rsidRPr="00C55432">
        <w:rPr>
          <w:sz w:val="20"/>
          <w:szCs w:val="20"/>
          <w:lang w:val="en-IE"/>
        </w:rPr>
        <w:tab/>
        <w:t>C</w:t>
      </w:r>
    </w:p>
    <w:p w14:paraId="4B1C56A8" w14:textId="0AEBCB45" w:rsidR="00C55432" w:rsidRPr="00BB4A9A" w:rsidRDefault="00C55432" w:rsidP="00BB4A9A">
      <w:pPr>
        <w:numPr>
          <w:ilvl w:val="0"/>
          <w:numId w:val="5"/>
        </w:numPr>
        <w:rPr>
          <w:i/>
          <w:sz w:val="20"/>
          <w:szCs w:val="20"/>
          <w:u w:val="single"/>
          <w:lang w:val="en-IE"/>
        </w:rPr>
      </w:pPr>
      <w:r w:rsidRPr="00C55432">
        <w:rPr>
          <w:sz w:val="20"/>
          <w:szCs w:val="20"/>
          <w:lang w:val="en-IE"/>
        </w:rPr>
        <w:t>Microeconomics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D</w:t>
      </w:r>
    </w:p>
    <w:p w14:paraId="19355AC1" w14:textId="77777777" w:rsidR="00C55432" w:rsidRPr="00C55432" w:rsidRDefault="00C55432" w:rsidP="00C55432">
      <w:pPr>
        <w:rPr>
          <w:b/>
          <w:i/>
          <w:sz w:val="20"/>
          <w:szCs w:val="20"/>
          <w:u w:val="single"/>
          <w:lang w:val="en-IE"/>
        </w:rPr>
      </w:pPr>
      <w:r w:rsidRPr="00C55432">
        <w:rPr>
          <w:b/>
          <w:i/>
          <w:sz w:val="20"/>
          <w:szCs w:val="20"/>
          <w:u w:val="single"/>
          <w:lang w:val="en-IE"/>
        </w:rPr>
        <w:t>2</w:t>
      </w:r>
      <w:r w:rsidRPr="00C55432">
        <w:rPr>
          <w:b/>
          <w:i/>
          <w:sz w:val="20"/>
          <w:szCs w:val="20"/>
          <w:u w:val="single"/>
          <w:vertAlign w:val="superscript"/>
          <w:lang w:val="en-IE"/>
        </w:rPr>
        <w:t xml:space="preserve">nd </w:t>
      </w:r>
      <w:r w:rsidRPr="00C55432">
        <w:rPr>
          <w:b/>
          <w:i/>
          <w:sz w:val="20"/>
          <w:szCs w:val="20"/>
          <w:u w:val="single"/>
          <w:lang w:val="en-IE"/>
        </w:rPr>
        <w:t>Year Subjects &amp; Grades:</w:t>
      </w:r>
    </w:p>
    <w:p w14:paraId="2EE74AEC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Millennium Development Goals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A</w:t>
      </w:r>
    </w:p>
    <w:p w14:paraId="7A320B09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Economic History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B</w:t>
      </w:r>
    </w:p>
    <w:p w14:paraId="6CDE4729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European Economy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B</w:t>
      </w:r>
    </w:p>
    <w:p w14:paraId="265CE981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Theories in International Relations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B</w:t>
      </w:r>
    </w:p>
    <w:p w14:paraId="5576CC35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 xml:space="preserve">Macroeconomics 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</w:t>
      </w:r>
    </w:p>
    <w:p w14:paraId="4984FEFF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Economic Policy Analysis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</w:t>
      </w:r>
    </w:p>
    <w:p w14:paraId="0E374C24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Irish Economy Studies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</w:t>
      </w:r>
    </w:p>
    <w:p w14:paraId="7A70A9D6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Approach &amp; Analysis of Politics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</w:t>
      </w:r>
    </w:p>
    <w:p w14:paraId="4F306FC0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Statistics for Economics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D</w:t>
      </w:r>
    </w:p>
    <w:p w14:paraId="103C0014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Individuals &amp; the State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D</w:t>
      </w:r>
    </w:p>
    <w:p w14:paraId="68DBC53F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Comparative Politics II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D</w:t>
      </w:r>
    </w:p>
    <w:p w14:paraId="522AF4C0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Quantitative Economics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D</w:t>
      </w:r>
    </w:p>
    <w:p w14:paraId="54FC550C" w14:textId="77777777" w:rsidR="00C55432" w:rsidRPr="00C55432" w:rsidRDefault="00C55432" w:rsidP="00C55432">
      <w:pPr>
        <w:numPr>
          <w:ilvl w:val="0"/>
          <w:numId w:val="3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 xml:space="preserve">Microeconomics 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D</w:t>
      </w:r>
    </w:p>
    <w:p w14:paraId="6F578B64" w14:textId="77777777" w:rsidR="00C55432" w:rsidRPr="00C55432" w:rsidRDefault="00C55432" w:rsidP="00C55432">
      <w:pPr>
        <w:rPr>
          <w:b/>
          <w:i/>
          <w:sz w:val="20"/>
          <w:szCs w:val="20"/>
          <w:u w:val="single"/>
          <w:lang w:val="en-IE"/>
        </w:rPr>
      </w:pPr>
      <w:r w:rsidRPr="00C55432">
        <w:rPr>
          <w:b/>
          <w:i/>
          <w:sz w:val="20"/>
          <w:szCs w:val="20"/>
          <w:u w:val="single"/>
          <w:lang w:val="en-IE"/>
        </w:rPr>
        <w:t>1</w:t>
      </w:r>
      <w:r w:rsidRPr="00C55432">
        <w:rPr>
          <w:b/>
          <w:i/>
          <w:sz w:val="20"/>
          <w:szCs w:val="20"/>
          <w:u w:val="single"/>
          <w:vertAlign w:val="superscript"/>
          <w:lang w:val="en-IE"/>
        </w:rPr>
        <w:t>st</w:t>
      </w:r>
      <w:r w:rsidRPr="00C55432">
        <w:rPr>
          <w:b/>
          <w:i/>
          <w:sz w:val="20"/>
          <w:szCs w:val="20"/>
          <w:u w:val="single"/>
          <w:lang w:val="en-IE"/>
        </w:rPr>
        <w:t xml:space="preserve"> Year Subjects &amp; Grades:</w:t>
      </w:r>
    </w:p>
    <w:p w14:paraId="0C8B79F6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Environmental Change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B</w:t>
      </w:r>
    </w:p>
    <w:p w14:paraId="5DD284F1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Earth Systems: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C</w:t>
      </w:r>
    </w:p>
    <w:p w14:paraId="704302B1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Politics of Great Nations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C</w:t>
      </w:r>
    </w:p>
    <w:p w14:paraId="55CB24C7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Intro to Political Theory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C</w:t>
      </w:r>
    </w:p>
    <w:p w14:paraId="6D4ED675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 xml:space="preserve">Principles of Macroeconomics 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C</w:t>
      </w:r>
    </w:p>
    <w:p w14:paraId="0486437D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 xml:space="preserve">Intro to Irish Politics 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D</w:t>
      </w:r>
    </w:p>
    <w:p w14:paraId="2DD7C4FD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Principles of Microeconomics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D</w:t>
      </w:r>
    </w:p>
    <w:p w14:paraId="49ACE8B0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Economics &amp; Society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D</w:t>
      </w:r>
    </w:p>
    <w:p w14:paraId="09678C6C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Geography of Cities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D </w:t>
      </w:r>
    </w:p>
    <w:p w14:paraId="6482AE99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Contemporary Human Geography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D</w:t>
      </w:r>
    </w:p>
    <w:p w14:paraId="04711999" w14:textId="77777777" w:rsidR="00C55432" w:rsidRPr="00C55432" w:rsidRDefault="00C55432" w:rsidP="00C55432">
      <w:pPr>
        <w:numPr>
          <w:ilvl w:val="0"/>
          <w:numId w:val="2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Intro to International Policies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 xml:space="preserve"> D</w:t>
      </w:r>
    </w:p>
    <w:p w14:paraId="07AE138D" w14:textId="77777777" w:rsidR="00A734DF" w:rsidRDefault="00A734DF" w:rsidP="00C55432">
      <w:pPr>
        <w:rPr>
          <w:b/>
          <w:i/>
          <w:sz w:val="20"/>
          <w:szCs w:val="20"/>
          <w:u w:val="single"/>
          <w:lang w:val="en-IE"/>
        </w:rPr>
      </w:pPr>
    </w:p>
    <w:p w14:paraId="3C30BC13" w14:textId="77777777" w:rsidR="00A734DF" w:rsidRDefault="00A734DF" w:rsidP="00C55432">
      <w:pPr>
        <w:rPr>
          <w:b/>
          <w:i/>
          <w:sz w:val="20"/>
          <w:szCs w:val="20"/>
          <w:u w:val="single"/>
          <w:lang w:val="en-IE"/>
        </w:rPr>
      </w:pPr>
    </w:p>
    <w:p w14:paraId="50FA7C40" w14:textId="77777777" w:rsidR="00A734DF" w:rsidRDefault="00A734DF" w:rsidP="00C55432">
      <w:pPr>
        <w:rPr>
          <w:b/>
          <w:i/>
          <w:sz w:val="20"/>
          <w:szCs w:val="20"/>
          <w:u w:val="single"/>
          <w:lang w:val="en-IE"/>
        </w:rPr>
      </w:pPr>
    </w:p>
    <w:p w14:paraId="01EFB949" w14:textId="77777777" w:rsidR="00C55432" w:rsidRPr="00C55432" w:rsidRDefault="00C55432" w:rsidP="00C55432">
      <w:pPr>
        <w:rPr>
          <w:b/>
          <w:i/>
          <w:sz w:val="20"/>
          <w:szCs w:val="20"/>
          <w:u w:val="single"/>
          <w:lang w:val="en-IE"/>
        </w:rPr>
      </w:pPr>
      <w:r w:rsidRPr="00C55432">
        <w:rPr>
          <w:b/>
          <w:i/>
          <w:sz w:val="20"/>
          <w:szCs w:val="20"/>
          <w:u w:val="single"/>
          <w:lang w:val="en-IE"/>
        </w:rPr>
        <w:lastRenderedPageBreak/>
        <w:t>Blackrock College Secondary School: 2005 – 2011</w:t>
      </w:r>
    </w:p>
    <w:p w14:paraId="64A3C98F" w14:textId="77777777" w:rsidR="00C55432" w:rsidRPr="00C55432" w:rsidRDefault="00C55432" w:rsidP="00C55432">
      <w:pPr>
        <w:rPr>
          <w:b/>
          <w:i/>
          <w:sz w:val="20"/>
          <w:szCs w:val="20"/>
          <w:u w:val="single"/>
          <w:lang w:val="en-IE"/>
        </w:rPr>
      </w:pPr>
      <w:r w:rsidRPr="00C55432">
        <w:rPr>
          <w:b/>
          <w:i/>
          <w:sz w:val="20"/>
          <w:szCs w:val="20"/>
          <w:u w:val="single"/>
          <w:lang w:val="en-IE"/>
        </w:rPr>
        <w:t>Leaving Certificate Subjects &amp; Grades:</w:t>
      </w:r>
    </w:p>
    <w:p w14:paraId="7A785AF3" w14:textId="77777777" w:rsidR="00C55432" w:rsidRPr="00C55432" w:rsidRDefault="00C55432" w:rsidP="00C55432">
      <w:pPr>
        <w:numPr>
          <w:ilvl w:val="0"/>
          <w:numId w:val="1"/>
        </w:numPr>
        <w:rPr>
          <w:i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Economics</w:t>
      </w:r>
      <w:r w:rsidRPr="00C55432">
        <w:rPr>
          <w:sz w:val="20"/>
          <w:szCs w:val="20"/>
          <w:lang w:val="en-IE"/>
        </w:rPr>
        <w:t xml:space="preserve"> (H)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B2</w:t>
      </w:r>
    </w:p>
    <w:p w14:paraId="7646119D" w14:textId="77777777" w:rsidR="00C55432" w:rsidRPr="00C55432" w:rsidRDefault="00C55432" w:rsidP="00C55432">
      <w:pPr>
        <w:numPr>
          <w:ilvl w:val="0"/>
          <w:numId w:val="1"/>
        </w:numPr>
        <w:rPr>
          <w:i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Business(H)</w:t>
      </w:r>
      <w:r w:rsidRPr="00C55432"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</w:r>
      <w:r>
        <w:rPr>
          <w:sz w:val="20"/>
          <w:szCs w:val="20"/>
          <w:lang w:val="en-IE"/>
        </w:rPr>
        <w:tab/>
        <w:t>B3</w:t>
      </w:r>
    </w:p>
    <w:p w14:paraId="791E9F41" w14:textId="77777777" w:rsidR="00C55432" w:rsidRPr="00C55432" w:rsidRDefault="00C55432" w:rsidP="00C55432">
      <w:pPr>
        <w:numPr>
          <w:ilvl w:val="0"/>
          <w:numId w:val="1"/>
        </w:numPr>
        <w:rPr>
          <w:i/>
          <w:sz w:val="20"/>
          <w:szCs w:val="20"/>
          <w:u w:val="single"/>
          <w:lang w:val="en-IE"/>
        </w:rPr>
      </w:pPr>
      <w:r w:rsidRPr="00C55432">
        <w:rPr>
          <w:sz w:val="20"/>
          <w:szCs w:val="20"/>
          <w:lang w:val="en-IE"/>
        </w:rPr>
        <w:t>History (H)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C2</w:t>
      </w:r>
    </w:p>
    <w:p w14:paraId="26D07E1F" w14:textId="77777777" w:rsidR="00C55432" w:rsidRPr="00C55432" w:rsidRDefault="00C55432" w:rsidP="00C55432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English (H)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C2</w:t>
      </w:r>
    </w:p>
    <w:p w14:paraId="27832855" w14:textId="77777777" w:rsidR="00C55432" w:rsidRPr="00C55432" w:rsidRDefault="00C55432" w:rsidP="00C55432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Geography (H)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C2</w:t>
      </w:r>
    </w:p>
    <w:p w14:paraId="6DAEF9C7" w14:textId="77777777" w:rsidR="00C55432" w:rsidRPr="00C55432" w:rsidRDefault="00C55432" w:rsidP="00C55432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Irish (O)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C3</w:t>
      </w:r>
    </w:p>
    <w:p w14:paraId="6CB12A45" w14:textId="77777777" w:rsidR="00C55432" w:rsidRPr="00C55432" w:rsidRDefault="00C55432" w:rsidP="00C55432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French (O)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C3</w:t>
      </w:r>
    </w:p>
    <w:p w14:paraId="63AF9752" w14:textId="77777777" w:rsidR="00C55432" w:rsidRPr="00C55432" w:rsidRDefault="00C55432" w:rsidP="00C55432">
      <w:pPr>
        <w:numPr>
          <w:ilvl w:val="0"/>
          <w:numId w:val="1"/>
        </w:numPr>
        <w:rPr>
          <w:sz w:val="20"/>
          <w:szCs w:val="20"/>
          <w:lang w:val="en-IE"/>
        </w:rPr>
      </w:pPr>
      <w:r w:rsidRPr="00C55432">
        <w:rPr>
          <w:sz w:val="20"/>
          <w:szCs w:val="20"/>
          <w:lang w:val="en-IE"/>
        </w:rPr>
        <w:t>Maths (O)</w:t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</w:r>
      <w:r w:rsidRPr="00C55432">
        <w:rPr>
          <w:sz w:val="20"/>
          <w:szCs w:val="20"/>
          <w:lang w:val="en-IE"/>
        </w:rPr>
        <w:tab/>
        <w:t>D2</w:t>
      </w:r>
    </w:p>
    <w:p w14:paraId="78F0698C" w14:textId="77777777" w:rsidR="00BB4A9A" w:rsidRDefault="00BB4A9A" w:rsidP="00BB4A9A">
      <w:pPr>
        <w:jc w:val="center"/>
        <w:rPr>
          <w:b/>
          <w:i/>
          <w:sz w:val="20"/>
          <w:szCs w:val="20"/>
          <w:u w:val="single"/>
          <w:lang w:val="en-IE"/>
        </w:rPr>
      </w:pPr>
    </w:p>
    <w:p w14:paraId="4371A3A4" w14:textId="2E150F15" w:rsidR="006E1084" w:rsidRDefault="00C55432" w:rsidP="00BB4A9A">
      <w:pPr>
        <w:jc w:val="center"/>
        <w:rPr>
          <w:b/>
          <w:sz w:val="20"/>
          <w:szCs w:val="20"/>
          <w:u w:val="single"/>
          <w:lang w:val="en-IE"/>
        </w:rPr>
      </w:pPr>
      <w:r w:rsidRPr="001326C4">
        <w:rPr>
          <w:b/>
          <w:i/>
          <w:sz w:val="20"/>
          <w:szCs w:val="20"/>
          <w:u w:val="single"/>
          <w:lang w:val="en-IE"/>
        </w:rPr>
        <w:t>WORK EXPERIENCE</w:t>
      </w:r>
      <w:r w:rsidRPr="001326C4">
        <w:rPr>
          <w:b/>
          <w:sz w:val="20"/>
          <w:szCs w:val="20"/>
          <w:u w:val="single"/>
          <w:lang w:val="en-IE"/>
        </w:rPr>
        <w:t>:</w:t>
      </w:r>
    </w:p>
    <w:p w14:paraId="7A3B51C1" w14:textId="77777777" w:rsidR="00BB4A9A" w:rsidRPr="00FE08CD" w:rsidRDefault="00BB4A9A" w:rsidP="00BB4A9A">
      <w:pPr>
        <w:jc w:val="both"/>
        <w:rPr>
          <w:b/>
          <w:i/>
          <w:sz w:val="20"/>
          <w:szCs w:val="20"/>
          <w:u w:val="single"/>
          <w:lang w:val="en-IE"/>
        </w:rPr>
      </w:pPr>
      <w:r w:rsidRPr="00F37832">
        <w:rPr>
          <w:b/>
          <w:i/>
          <w:sz w:val="20"/>
          <w:szCs w:val="20"/>
          <w:u w:val="single"/>
          <w:lang w:val="en-IE"/>
        </w:rPr>
        <w:t>Fifth Year Secondary School Work Experience Program, Chambers of Martin Hayden, Senior Counsel, No. 1 Arran Square, Arran Quay, Dublin 7; October 2009</w:t>
      </w:r>
    </w:p>
    <w:p w14:paraId="50BC5D36" w14:textId="77777777" w:rsidR="00BB4A9A" w:rsidRPr="001326C4" w:rsidRDefault="00BB4A9A" w:rsidP="00BB4A9A">
      <w:p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 xml:space="preserve">During fifth year I completed my work experience in the chambers of Martin Hayden, SC. Mr Hayden </w:t>
      </w:r>
      <w:r>
        <w:rPr>
          <w:sz w:val="20"/>
          <w:szCs w:val="20"/>
          <w:lang w:val="en-IE"/>
        </w:rPr>
        <w:t xml:space="preserve">is regarded as one of the best barristers in Ireland and he </w:t>
      </w:r>
      <w:r w:rsidRPr="001326C4">
        <w:rPr>
          <w:sz w:val="20"/>
          <w:szCs w:val="20"/>
          <w:lang w:val="en-IE"/>
        </w:rPr>
        <w:t xml:space="preserve">allowed me to attend court with him and sit in on cases within his professional remit. This included applications for various court orders and I was afforded the opportunity to sit in on cases that involved both Mr Hayden and other barristers offering </w:t>
      </w:r>
      <w:r>
        <w:rPr>
          <w:sz w:val="20"/>
          <w:szCs w:val="20"/>
          <w:lang w:val="en-IE"/>
        </w:rPr>
        <w:t>submissions, leading witnesses in giving</w:t>
      </w:r>
      <w:r w:rsidRPr="001326C4">
        <w:rPr>
          <w:sz w:val="20"/>
          <w:szCs w:val="20"/>
          <w:lang w:val="en-IE"/>
        </w:rPr>
        <w:t xml:space="preserve"> evidence</w:t>
      </w:r>
      <w:r>
        <w:rPr>
          <w:sz w:val="20"/>
          <w:szCs w:val="20"/>
          <w:lang w:val="en-IE"/>
        </w:rPr>
        <w:t xml:space="preserve"> and cross examination of witnesses</w:t>
      </w:r>
      <w:r w:rsidRPr="001326C4">
        <w:rPr>
          <w:sz w:val="20"/>
          <w:szCs w:val="20"/>
          <w:lang w:val="en-IE"/>
        </w:rPr>
        <w:t>. Furthermore, I attended on him during meetings</w:t>
      </w:r>
      <w:r>
        <w:rPr>
          <w:sz w:val="20"/>
          <w:szCs w:val="20"/>
          <w:lang w:val="en-IE"/>
        </w:rPr>
        <w:t>/consultations with various parties</w:t>
      </w:r>
      <w:r w:rsidRPr="001326C4">
        <w:rPr>
          <w:sz w:val="20"/>
          <w:szCs w:val="20"/>
          <w:lang w:val="en-IE"/>
        </w:rPr>
        <w:t xml:space="preserve"> he was representing. </w:t>
      </w:r>
    </w:p>
    <w:p w14:paraId="6550C372" w14:textId="77777777" w:rsidR="00BB4A9A" w:rsidRPr="001326C4" w:rsidRDefault="00BB4A9A" w:rsidP="00BB4A9A">
      <w:pPr>
        <w:jc w:val="both"/>
        <w:rPr>
          <w:sz w:val="20"/>
          <w:szCs w:val="20"/>
          <w:lang w:val="en-IE"/>
        </w:rPr>
      </w:pPr>
    </w:p>
    <w:p w14:paraId="6666DCA8" w14:textId="3126123C" w:rsidR="00BB4A9A" w:rsidRPr="001326C4" w:rsidRDefault="00BB4A9A" w:rsidP="00BB4A9A">
      <w:p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This experience offered me a great deal of exposure within the legal field from a barrister’s perspective. I became aware of just how fast paced this field of work can be and just how narrow the margin for error is when a matter is being</w:t>
      </w:r>
      <w:r w:rsidR="0042114A">
        <w:rPr>
          <w:sz w:val="20"/>
          <w:szCs w:val="20"/>
          <w:lang w:val="en-IE"/>
        </w:rPr>
        <w:t xml:space="preserve"> litigated</w:t>
      </w:r>
      <w:r w:rsidRPr="001326C4">
        <w:rPr>
          <w:sz w:val="20"/>
          <w:szCs w:val="20"/>
          <w:lang w:val="en-IE"/>
        </w:rPr>
        <w:t>.</w:t>
      </w:r>
    </w:p>
    <w:p w14:paraId="799F91AF" w14:textId="77777777" w:rsidR="006E1084" w:rsidRDefault="006E1084" w:rsidP="00C55432">
      <w:pPr>
        <w:jc w:val="center"/>
        <w:rPr>
          <w:b/>
          <w:sz w:val="20"/>
          <w:szCs w:val="20"/>
          <w:u w:val="single"/>
          <w:lang w:val="en-IE"/>
        </w:rPr>
      </w:pPr>
    </w:p>
    <w:p w14:paraId="3E69B713" w14:textId="77777777" w:rsidR="006E1084" w:rsidRPr="005067D6" w:rsidRDefault="006E1084" w:rsidP="00480BDC">
      <w:pPr>
        <w:rPr>
          <w:b/>
          <w:i/>
          <w:sz w:val="20"/>
          <w:szCs w:val="20"/>
          <w:u w:val="single"/>
          <w:lang w:val="en-IE"/>
        </w:rPr>
      </w:pPr>
      <w:r w:rsidRPr="005067D6">
        <w:rPr>
          <w:b/>
          <w:i/>
          <w:sz w:val="20"/>
          <w:szCs w:val="20"/>
          <w:u w:val="single"/>
          <w:lang w:val="en-IE"/>
        </w:rPr>
        <w:t>Pod Entertainment Limited July</w:t>
      </w:r>
      <w:r w:rsidR="005067D6">
        <w:rPr>
          <w:b/>
          <w:i/>
          <w:sz w:val="20"/>
          <w:szCs w:val="20"/>
          <w:u w:val="single"/>
          <w:lang w:val="en-IE"/>
        </w:rPr>
        <w:t>-August</w:t>
      </w:r>
      <w:r w:rsidRPr="005067D6">
        <w:rPr>
          <w:b/>
          <w:i/>
          <w:sz w:val="20"/>
          <w:szCs w:val="20"/>
          <w:u w:val="single"/>
          <w:lang w:val="en-IE"/>
        </w:rPr>
        <w:t xml:space="preserve"> 2011</w:t>
      </w:r>
    </w:p>
    <w:p w14:paraId="78A124AC" w14:textId="77777777" w:rsidR="006E1084" w:rsidRPr="005067D6" w:rsidRDefault="006E1084" w:rsidP="005067D6">
      <w:pPr>
        <w:pStyle w:val="ListParagraph"/>
        <w:numPr>
          <w:ilvl w:val="0"/>
          <w:numId w:val="8"/>
        </w:numPr>
        <w:rPr>
          <w:sz w:val="20"/>
          <w:szCs w:val="20"/>
          <w:lang w:val="en-IE"/>
        </w:rPr>
      </w:pPr>
      <w:r w:rsidRPr="005067D6">
        <w:rPr>
          <w:sz w:val="20"/>
          <w:szCs w:val="20"/>
          <w:lang w:val="en-IE"/>
        </w:rPr>
        <w:t>Liasing with Bands and other Artists who would be performing live at various music venues including Electric Picnic and Tripod Nightclub</w:t>
      </w:r>
      <w:r w:rsidR="005067D6">
        <w:rPr>
          <w:sz w:val="20"/>
          <w:szCs w:val="20"/>
          <w:lang w:val="en-IE"/>
        </w:rPr>
        <w:t>, t</w:t>
      </w:r>
      <w:r w:rsidRPr="005067D6">
        <w:rPr>
          <w:sz w:val="20"/>
          <w:szCs w:val="20"/>
          <w:lang w:val="en-IE"/>
        </w:rPr>
        <w:t>his invol</w:t>
      </w:r>
      <w:r w:rsidR="005067D6">
        <w:rPr>
          <w:sz w:val="20"/>
          <w:szCs w:val="20"/>
          <w:lang w:val="en-IE"/>
        </w:rPr>
        <w:t>ved meeting the Artists on their arrival in Dublin</w:t>
      </w:r>
      <w:r w:rsidRPr="005067D6">
        <w:rPr>
          <w:sz w:val="20"/>
          <w:szCs w:val="20"/>
          <w:lang w:val="en-IE"/>
        </w:rPr>
        <w:t xml:space="preserve"> </w:t>
      </w:r>
    </w:p>
    <w:p w14:paraId="5908D358" w14:textId="77777777" w:rsidR="006E1084" w:rsidRPr="00480BDC" w:rsidRDefault="006E1084" w:rsidP="00480BDC">
      <w:pPr>
        <w:pStyle w:val="ListParagraph"/>
        <w:numPr>
          <w:ilvl w:val="0"/>
          <w:numId w:val="7"/>
        </w:numPr>
        <w:rPr>
          <w:sz w:val="20"/>
          <w:szCs w:val="20"/>
          <w:lang w:val="en-IE"/>
        </w:rPr>
      </w:pPr>
      <w:r w:rsidRPr="00480BDC">
        <w:rPr>
          <w:sz w:val="20"/>
          <w:szCs w:val="20"/>
          <w:lang w:val="en-IE"/>
        </w:rPr>
        <w:t>Bringing them to there accomadation</w:t>
      </w:r>
    </w:p>
    <w:p w14:paraId="42A0B05C" w14:textId="77777777" w:rsidR="006E1084" w:rsidRDefault="006E1084" w:rsidP="00480BDC">
      <w:pPr>
        <w:pStyle w:val="ListParagraph"/>
        <w:numPr>
          <w:ilvl w:val="0"/>
          <w:numId w:val="7"/>
        </w:numPr>
        <w:rPr>
          <w:sz w:val="20"/>
          <w:szCs w:val="20"/>
          <w:lang w:val="en-IE"/>
        </w:rPr>
      </w:pPr>
      <w:r w:rsidRPr="00480BDC">
        <w:rPr>
          <w:sz w:val="20"/>
          <w:szCs w:val="20"/>
          <w:lang w:val="en-IE"/>
        </w:rPr>
        <w:t>Booking resteraunts and insuring there time</w:t>
      </w:r>
      <w:r w:rsidR="005067D6">
        <w:rPr>
          <w:sz w:val="20"/>
          <w:szCs w:val="20"/>
          <w:lang w:val="en-IE"/>
        </w:rPr>
        <w:t>ly</w:t>
      </w:r>
      <w:r w:rsidRPr="00480BDC">
        <w:rPr>
          <w:sz w:val="20"/>
          <w:szCs w:val="20"/>
          <w:lang w:val="en-IE"/>
        </w:rPr>
        <w:t xml:space="preserve"> arrival for their performance</w:t>
      </w:r>
    </w:p>
    <w:p w14:paraId="299A87A6" w14:textId="77777777" w:rsidR="005067D6" w:rsidRPr="00480BDC" w:rsidRDefault="005067D6" w:rsidP="00480BDC">
      <w:pPr>
        <w:pStyle w:val="ListParagraph"/>
        <w:numPr>
          <w:ilvl w:val="0"/>
          <w:numId w:val="7"/>
        </w:num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Looking after the general well being of the artists</w:t>
      </w:r>
    </w:p>
    <w:p w14:paraId="2852B70F" w14:textId="77777777" w:rsidR="006E1084" w:rsidRPr="001326C4" w:rsidRDefault="006E1084" w:rsidP="00480BDC">
      <w:pPr>
        <w:rPr>
          <w:b/>
          <w:sz w:val="20"/>
          <w:szCs w:val="20"/>
          <w:u w:val="single"/>
          <w:lang w:val="en-IE"/>
        </w:rPr>
      </w:pPr>
    </w:p>
    <w:p w14:paraId="0845866E" w14:textId="3A4084E6" w:rsidR="00C55432" w:rsidRPr="00FE08CD" w:rsidRDefault="00C55432" w:rsidP="00C55432">
      <w:pPr>
        <w:jc w:val="both"/>
        <w:rPr>
          <w:b/>
          <w:i/>
          <w:sz w:val="20"/>
          <w:szCs w:val="20"/>
          <w:u w:val="single"/>
          <w:lang w:val="en-IE"/>
        </w:rPr>
      </w:pPr>
      <w:r>
        <w:rPr>
          <w:b/>
          <w:i/>
          <w:sz w:val="20"/>
          <w:szCs w:val="20"/>
          <w:u w:val="single"/>
          <w:lang w:val="en-IE"/>
        </w:rPr>
        <w:t>Employment as a Paralegal</w:t>
      </w:r>
      <w:r w:rsidRPr="00F37832">
        <w:rPr>
          <w:b/>
          <w:i/>
          <w:sz w:val="20"/>
          <w:szCs w:val="20"/>
          <w:u w:val="single"/>
          <w:lang w:val="en-IE"/>
        </w:rPr>
        <w:t xml:space="preserve"> at John B. O’ Connor &amp; Co. Solicitors, 37 Up</w:t>
      </w:r>
      <w:r w:rsidR="00500DDE">
        <w:rPr>
          <w:b/>
          <w:i/>
          <w:sz w:val="20"/>
          <w:szCs w:val="20"/>
          <w:u w:val="single"/>
          <w:lang w:val="en-IE"/>
        </w:rPr>
        <w:t>per Mount Street, Dublin January 2015 – September 2015</w:t>
      </w:r>
      <w:r w:rsidRPr="00F37832">
        <w:rPr>
          <w:b/>
          <w:i/>
          <w:sz w:val="20"/>
          <w:szCs w:val="20"/>
          <w:u w:val="single"/>
          <w:lang w:val="en-IE"/>
        </w:rPr>
        <w:t>.</w:t>
      </w:r>
    </w:p>
    <w:p w14:paraId="6E42E47A" w14:textId="58D6033D" w:rsidR="00C55432" w:rsidRPr="00F37832" w:rsidRDefault="00C55432" w:rsidP="00C55432">
      <w:p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 xml:space="preserve">Having completed my final examinations at </w:t>
      </w:r>
      <w:r w:rsidR="00500DDE">
        <w:rPr>
          <w:sz w:val="20"/>
          <w:szCs w:val="20"/>
          <w:lang w:val="en-IE"/>
        </w:rPr>
        <w:t>University College Dublin</w:t>
      </w:r>
      <w:r w:rsidRPr="001326C4">
        <w:rPr>
          <w:sz w:val="20"/>
          <w:szCs w:val="20"/>
          <w:lang w:val="en-IE"/>
        </w:rPr>
        <w:t xml:space="preserve">, I began </w:t>
      </w:r>
      <w:r w:rsidR="00500DDE">
        <w:rPr>
          <w:sz w:val="20"/>
          <w:szCs w:val="20"/>
          <w:lang w:val="en-IE"/>
        </w:rPr>
        <w:t>working as a paralegal at</w:t>
      </w:r>
      <w:r w:rsidRPr="001326C4">
        <w:rPr>
          <w:sz w:val="20"/>
          <w:szCs w:val="20"/>
          <w:lang w:val="en-IE"/>
        </w:rPr>
        <w:t xml:space="preserve"> the above named general practice. This role offered me a broad scope of experience within the legal field at an assistant level. As such, I carried out the following tasks on a daily basis:</w:t>
      </w:r>
    </w:p>
    <w:p w14:paraId="17441735" w14:textId="77777777" w:rsidR="00C55432" w:rsidRPr="001326C4" w:rsidRDefault="00C55432" w:rsidP="00C55432">
      <w:pPr>
        <w:numPr>
          <w:ilvl w:val="0"/>
          <w:numId w:val="1"/>
        </w:numPr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Attending meetings with clients and Counsel</w:t>
      </w:r>
    </w:p>
    <w:p w14:paraId="2A3AFB89" w14:textId="77777777" w:rsidR="00C55432" w:rsidRPr="001326C4" w:rsidRDefault="00C55432" w:rsidP="00C55432">
      <w:pPr>
        <w:numPr>
          <w:ilvl w:val="0"/>
          <w:numId w:val="1"/>
        </w:num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Photocopying affidavits and exhibits, in addition to other legal documents, in preparation for filing in the necessary Court Office</w:t>
      </w:r>
    </w:p>
    <w:p w14:paraId="33D081D9" w14:textId="77777777" w:rsidR="00C55432" w:rsidRPr="001326C4" w:rsidRDefault="00C55432" w:rsidP="00C55432">
      <w:pPr>
        <w:numPr>
          <w:ilvl w:val="0"/>
          <w:numId w:val="1"/>
        </w:num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Stamping court documents with the pre requisite fee in Aras Ui Dhalaigh</w:t>
      </w:r>
    </w:p>
    <w:p w14:paraId="61123BD2" w14:textId="77777777" w:rsidR="00C55432" w:rsidRPr="001326C4" w:rsidRDefault="00C55432" w:rsidP="00C55432">
      <w:pPr>
        <w:numPr>
          <w:ilvl w:val="0"/>
          <w:numId w:val="1"/>
        </w:num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 xml:space="preserve">Filing court documents in the District, Circuit and </w:t>
      </w:r>
      <w:r w:rsidR="00352D17">
        <w:rPr>
          <w:sz w:val="20"/>
          <w:szCs w:val="20"/>
          <w:lang w:val="en-IE"/>
        </w:rPr>
        <w:t>High Court</w:t>
      </w:r>
    </w:p>
    <w:p w14:paraId="138DC6E7" w14:textId="77777777" w:rsidR="00C55432" w:rsidRPr="001326C4" w:rsidRDefault="00C55432" w:rsidP="00C55432">
      <w:pPr>
        <w:numPr>
          <w:ilvl w:val="0"/>
          <w:numId w:val="1"/>
        </w:num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Collecting Court Orders</w:t>
      </w:r>
    </w:p>
    <w:p w14:paraId="411436B4" w14:textId="77777777" w:rsidR="00C55432" w:rsidRPr="001326C4" w:rsidRDefault="00C55432" w:rsidP="00C55432">
      <w:pPr>
        <w:numPr>
          <w:ilvl w:val="0"/>
          <w:numId w:val="1"/>
        </w:numPr>
        <w:jc w:val="both"/>
        <w:rPr>
          <w:b/>
          <w:sz w:val="20"/>
          <w:szCs w:val="20"/>
          <w:u w:val="single"/>
          <w:lang w:val="en-IE"/>
        </w:rPr>
      </w:pPr>
      <w:r w:rsidRPr="001326C4">
        <w:rPr>
          <w:sz w:val="20"/>
          <w:szCs w:val="20"/>
          <w:lang w:val="en-IE"/>
        </w:rPr>
        <w:t xml:space="preserve">Photocopying and binding documentation </w:t>
      </w:r>
      <w:r w:rsidR="00352D17">
        <w:rPr>
          <w:sz w:val="20"/>
          <w:szCs w:val="20"/>
          <w:lang w:val="en-IE"/>
        </w:rPr>
        <w:t>in the preperation of</w:t>
      </w:r>
      <w:r w:rsidRPr="001326C4">
        <w:rPr>
          <w:sz w:val="20"/>
          <w:szCs w:val="20"/>
          <w:lang w:val="en-IE"/>
        </w:rPr>
        <w:t xml:space="preserve"> briefs for Counsel in respect of various litigation matters</w:t>
      </w:r>
    </w:p>
    <w:p w14:paraId="3F83665E" w14:textId="77777777" w:rsidR="00C55432" w:rsidRPr="00352D17" w:rsidRDefault="00C55432" w:rsidP="00C55432">
      <w:pPr>
        <w:numPr>
          <w:ilvl w:val="0"/>
          <w:numId w:val="1"/>
        </w:numPr>
        <w:jc w:val="both"/>
        <w:rPr>
          <w:b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Preparing Booklets of title for a multi-unit Development</w:t>
      </w:r>
    </w:p>
    <w:p w14:paraId="2EFAE8DC" w14:textId="507FD823" w:rsidR="00352D17" w:rsidRPr="00352D17" w:rsidRDefault="00352D17" w:rsidP="00C55432">
      <w:pPr>
        <w:numPr>
          <w:ilvl w:val="0"/>
          <w:numId w:val="1"/>
        </w:numPr>
        <w:jc w:val="both"/>
        <w:rPr>
          <w:b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 xml:space="preserve">Collating documentation for </w:t>
      </w:r>
      <w:r w:rsidR="0042114A">
        <w:rPr>
          <w:sz w:val="20"/>
          <w:szCs w:val="20"/>
          <w:lang w:val="en-IE"/>
        </w:rPr>
        <w:t xml:space="preserve">the </w:t>
      </w:r>
      <w:r>
        <w:rPr>
          <w:sz w:val="20"/>
          <w:szCs w:val="20"/>
          <w:lang w:val="en-IE"/>
        </w:rPr>
        <w:t>closing of sales</w:t>
      </w:r>
    </w:p>
    <w:p w14:paraId="6AC4090D" w14:textId="5E6291AA" w:rsidR="00352D17" w:rsidRPr="00F37832" w:rsidRDefault="0042114A" w:rsidP="00C55432">
      <w:pPr>
        <w:numPr>
          <w:ilvl w:val="0"/>
          <w:numId w:val="1"/>
        </w:numPr>
        <w:jc w:val="both"/>
        <w:rPr>
          <w:b/>
          <w:sz w:val="20"/>
          <w:szCs w:val="20"/>
          <w:u w:val="single"/>
          <w:lang w:val="en-IE"/>
        </w:rPr>
      </w:pPr>
      <w:r>
        <w:rPr>
          <w:sz w:val="20"/>
          <w:szCs w:val="20"/>
          <w:lang w:val="en-IE"/>
        </w:rPr>
        <w:t>Dealing with b</w:t>
      </w:r>
      <w:r w:rsidR="00352D17">
        <w:rPr>
          <w:sz w:val="20"/>
          <w:szCs w:val="20"/>
          <w:lang w:val="en-IE"/>
        </w:rPr>
        <w:t>anks re Deeds of discharge</w:t>
      </w:r>
    </w:p>
    <w:p w14:paraId="7D9C1C59" w14:textId="77777777" w:rsidR="00C55432" w:rsidRPr="001326C4" w:rsidRDefault="00C55432" w:rsidP="00C55432">
      <w:pPr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>Working as a paralegal</w:t>
      </w:r>
      <w:r w:rsidRPr="001326C4">
        <w:rPr>
          <w:sz w:val="20"/>
          <w:szCs w:val="20"/>
          <w:lang w:val="en-IE"/>
        </w:rPr>
        <w:t xml:space="preserve"> was extremely beneficial. The role offered me a great deal of exposure in respect of the basic steps involved in subjecting a matter to litigation before the courts. Moreover, I earned an understanding of the way a general practice operates on a day to day basis. This included attending consultations with clients and third parties. </w:t>
      </w:r>
    </w:p>
    <w:p w14:paraId="68F8805C" w14:textId="77777777" w:rsidR="00C55432" w:rsidRPr="001326C4" w:rsidRDefault="00C55432" w:rsidP="00C55432">
      <w:pPr>
        <w:rPr>
          <w:b/>
          <w:sz w:val="20"/>
          <w:szCs w:val="20"/>
          <w:u w:val="single"/>
          <w:lang w:val="en-IE"/>
        </w:rPr>
      </w:pPr>
    </w:p>
    <w:p w14:paraId="67138449" w14:textId="77777777" w:rsidR="00C55432" w:rsidRPr="001326C4" w:rsidRDefault="00C55432" w:rsidP="00C55432">
      <w:pPr>
        <w:jc w:val="both"/>
        <w:rPr>
          <w:sz w:val="20"/>
          <w:szCs w:val="20"/>
          <w:lang w:val="en-IE"/>
        </w:rPr>
      </w:pPr>
    </w:p>
    <w:p w14:paraId="132BF69F" w14:textId="77777777" w:rsidR="00BB4A9A" w:rsidRDefault="00BB4A9A" w:rsidP="00C55432">
      <w:pPr>
        <w:jc w:val="center"/>
        <w:rPr>
          <w:b/>
          <w:i/>
          <w:sz w:val="20"/>
          <w:szCs w:val="20"/>
          <w:u w:val="single"/>
          <w:lang w:val="en-IE"/>
        </w:rPr>
      </w:pPr>
    </w:p>
    <w:p w14:paraId="18A0E038" w14:textId="77777777" w:rsidR="00BB4A9A" w:rsidRDefault="00BB4A9A" w:rsidP="00C55432">
      <w:pPr>
        <w:jc w:val="center"/>
        <w:rPr>
          <w:b/>
          <w:i/>
          <w:sz w:val="20"/>
          <w:szCs w:val="20"/>
          <w:u w:val="single"/>
          <w:lang w:val="en-IE"/>
        </w:rPr>
      </w:pPr>
    </w:p>
    <w:p w14:paraId="6EC68F7F" w14:textId="77777777" w:rsidR="00BB4A9A" w:rsidRDefault="00BB4A9A" w:rsidP="00C55432">
      <w:pPr>
        <w:jc w:val="center"/>
        <w:rPr>
          <w:b/>
          <w:i/>
          <w:sz w:val="20"/>
          <w:szCs w:val="20"/>
          <w:u w:val="single"/>
          <w:lang w:val="en-IE"/>
        </w:rPr>
      </w:pPr>
    </w:p>
    <w:p w14:paraId="527BDC18" w14:textId="77777777" w:rsidR="00BB4A9A" w:rsidRDefault="00BB4A9A" w:rsidP="00C55432">
      <w:pPr>
        <w:jc w:val="center"/>
        <w:rPr>
          <w:b/>
          <w:i/>
          <w:sz w:val="20"/>
          <w:szCs w:val="20"/>
          <w:u w:val="single"/>
          <w:lang w:val="en-IE"/>
        </w:rPr>
      </w:pPr>
    </w:p>
    <w:p w14:paraId="517E132F" w14:textId="77777777" w:rsidR="00C55432" w:rsidRPr="00F37832" w:rsidRDefault="00C55432" w:rsidP="00C55432">
      <w:pPr>
        <w:jc w:val="center"/>
        <w:rPr>
          <w:b/>
          <w:i/>
          <w:sz w:val="20"/>
          <w:szCs w:val="20"/>
          <w:u w:val="single"/>
          <w:lang w:val="en-IE"/>
        </w:rPr>
      </w:pPr>
      <w:r w:rsidRPr="001326C4">
        <w:rPr>
          <w:b/>
          <w:i/>
          <w:sz w:val="20"/>
          <w:szCs w:val="20"/>
          <w:u w:val="single"/>
          <w:lang w:val="en-IE"/>
        </w:rPr>
        <w:t>HOBBIES &amp; INTERESTS:</w:t>
      </w:r>
    </w:p>
    <w:p w14:paraId="6CB2C65E" w14:textId="77777777" w:rsidR="00C55432" w:rsidRPr="00F37832" w:rsidRDefault="00C55432" w:rsidP="00C55432">
      <w:pPr>
        <w:jc w:val="both"/>
        <w:rPr>
          <w:b/>
          <w:i/>
          <w:sz w:val="20"/>
          <w:szCs w:val="20"/>
          <w:u w:val="single"/>
          <w:lang w:val="en-IE"/>
        </w:rPr>
      </w:pPr>
      <w:r w:rsidRPr="00F37832">
        <w:rPr>
          <w:b/>
          <w:i/>
          <w:sz w:val="20"/>
          <w:szCs w:val="20"/>
          <w:u w:val="single"/>
          <w:lang w:val="en-IE"/>
        </w:rPr>
        <w:t>Sport:</w:t>
      </w:r>
    </w:p>
    <w:p w14:paraId="2170EB41" w14:textId="77777777" w:rsidR="00C55432" w:rsidRPr="001326C4" w:rsidRDefault="00C55432" w:rsidP="00C55432">
      <w:p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I have a keen interest in sport. Throughout my time at Willow Park and Blackrock College I played school</w:t>
      </w:r>
      <w:r>
        <w:rPr>
          <w:sz w:val="20"/>
          <w:szCs w:val="20"/>
          <w:lang w:val="en-IE"/>
        </w:rPr>
        <w:t>boys r</w:t>
      </w:r>
      <w:r w:rsidRPr="001326C4">
        <w:rPr>
          <w:sz w:val="20"/>
          <w:szCs w:val="20"/>
          <w:lang w:val="en-IE"/>
        </w:rPr>
        <w:t>ugby</w:t>
      </w:r>
      <w:r w:rsidR="00352D17">
        <w:rPr>
          <w:sz w:val="20"/>
          <w:szCs w:val="20"/>
          <w:lang w:val="en-IE"/>
        </w:rPr>
        <w:t xml:space="preserve"> and represented the school</w:t>
      </w:r>
      <w:r w:rsidRPr="001326C4">
        <w:rPr>
          <w:sz w:val="20"/>
          <w:szCs w:val="20"/>
          <w:lang w:val="en-IE"/>
        </w:rPr>
        <w:t>. I have continued to play throughout college as a team member of Stradbrook Rugby Club. Moreo</w:t>
      </w:r>
      <w:r w:rsidR="00352D17">
        <w:rPr>
          <w:sz w:val="20"/>
          <w:szCs w:val="20"/>
          <w:lang w:val="en-IE"/>
        </w:rPr>
        <w:t xml:space="preserve">ver, I am an avid tennis player and represented Elm Park tennis club at inter-club tennis. I also play five a side football in </w:t>
      </w:r>
      <w:r w:rsidRPr="001326C4">
        <w:rPr>
          <w:sz w:val="20"/>
          <w:szCs w:val="20"/>
          <w:lang w:val="en-IE"/>
        </w:rPr>
        <w:t xml:space="preserve"> UCD.</w:t>
      </w:r>
    </w:p>
    <w:p w14:paraId="03FDCDB2" w14:textId="77777777" w:rsidR="00C55432" w:rsidRPr="0057762A" w:rsidRDefault="00C55432" w:rsidP="00C55432">
      <w:pPr>
        <w:jc w:val="both"/>
        <w:rPr>
          <w:b/>
          <w:i/>
          <w:sz w:val="20"/>
          <w:szCs w:val="20"/>
          <w:u w:val="single"/>
          <w:lang w:val="en-IE"/>
        </w:rPr>
      </w:pPr>
      <w:r w:rsidRPr="0057762A">
        <w:rPr>
          <w:b/>
          <w:i/>
          <w:sz w:val="20"/>
          <w:szCs w:val="20"/>
          <w:u w:val="single"/>
          <w:lang w:val="en-IE"/>
        </w:rPr>
        <w:t xml:space="preserve">Charity Work: </w:t>
      </w:r>
    </w:p>
    <w:p w14:paraId="3AC8D82B" w14:textId="16317328" w:rsidR="00C55432" w:rsidRDefault="00C55432" w:rsidP="00C55432">
      <w:pPr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 xml:space="preserve">I was active in a charitable capacity during my time at school. During fifth year I attended on members of a retirement home community. This involved reading to them, accompanying them on walks and merely engaging in conversation with them to break up the day. I found this very rewarding as some of the people living in the retirement home had no other members of family. </w:t>
      </w:r>
      <w:r w:rsidR="00BB4A9A">
        <w:rPr>
          <w:sz w:val="20"/>
          <w:szCs w:val="20"/>
          <w:lang w:val="en-IE"/>
        </w:rPr>
        <w:t>In November</w:t>
      </w:r>
      <w:r w:rsidR="00BC00F6">
        <w:rPr>
          <w:sz w:val="20"/>
          <w:szCs w:val="20"/>
          <w:lang w:val="en-IE"/>
        </w:rPr>
        <w:t xml:space="preserve"> 2015 I</w:t>
      </w:r>
      <w:r w:rsidRPr="001326C4">
        <w:rPr>
          <w:sz w:val="20"/>
          <w:szCs w:val="20"/>
          <w:lang w:val="en-IE"/>
        </w:rPr>
        <w:t xml:space="preserve"> helped with the Blackrock College Christmas Tree Shop. This charity is run by Blackrock College on a yearly basis and the proceeds of sale from the Christmas Trees are donated to St. Vincent de Paul.</w:t>
      </w:r>
    </w:p>
    <w:p w14:paraId="4619AD6E" w14:textId="77777777" w:rsidR="00C55432" w:rsidRPr="001326C4" w:rsidRDefault="00C55432" w:rsidP="00C55432">
      <w:pPr>
        <w:jc w:val="both"/>
        <w:rPr>
          <w:sz w:val="20"/>
          <w:szCs w:val="20"/>
          <w:lang w:val="en-IE"/>
        </w:rPr>
      </w:pPr>
    </w:p>
    <w:p w14:paraId="621F3D8F" w14:textId="77777777" w:rsidR="00C55432" w:rsidRPr="00F37832" w:rsidRDefault="00C55432" w:rsidP="00C55432">
      <w:pPr>
        <w:ind w:left="360"/>
        <w:jc w:val="center"/>
        <w:rPr>
          <w:b/>
          <w:i/>
          <w:sz w:val="20"/>
          <w:szCs w:val="20"/>
          <w:u w:val="single"/>
          <w:lang w:val="en-IE"/>
        </w:rPr>
      </w:pPr>
      <w:r w:rsidRPr="001326C4">
        <w:rPr>
          <w:b/>
          <w:i/>
          <w:sz w:val="20"/>
          <w:szCs w:val="20"/>
          <w:u w:val="single"/>
          <w:lang w:val="en-IE"/>
        </w:rPr>
        <w:t>REFERENCES:</w:t>
      </w:r>
    </w:p>
    <w:p w14:paraId="638986AA" w14:textId="77777777" w:rsidR="00C55432" w:rsidRPr="001326C4" w:rsidRDefault="00C55432" w:rsidP="00C55432">
      <w:pPr>
        <w:numPr>
          <w:ilvl w:val="0"/>
          <w:numId w:val="4"/>
        </w:numPr>
        <w:jc w:val="both"/>
        <w:rPr>
          <w:sz w:val="20"/>
          <w:szCs w:val="20"/>
          <w:lang w:val="en-IE"/>
        </w:rPr>
      </w:pPr>
      <w:r w:rsidRPr="00F37832">
        <w:rPr>
          <w:sz w:val="20"/>
          <w:szCs w:val="20"/>
          <w:u w:val="single"/>
          <w:lang w:val="en-IE"/>
        </w:rPr>
        <w:t>Eoin Dennehy</w:t>
      </w:r>
      <w:r w:rsidRPr="001326C4">
        <w:rPr>
          <w:sz w:val="20"/>
          <w:szCs w:val="20"/>
          <w:lang w:val="en-IE"/>
        </w:rPr>
        <w:t>,</w:t>
      </w:r>
    </w:p>
    <w:p w14:paraId="2E00214B" w14:textId="77777777" w:rsidR="00C55432" w:rsidRPr="001326C4" w:rsidRDefault="00C55432" w:rsidP="00C55432">
      <w:pPr>
        <w:ind w:firstLine="720"/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Former Manager of Blackrock College Christmas Tree Shop and Rugby Coach</w:t>
      </w:r>
    </w:p>
    <w:p w14:paraId="560A058C" w14:textId="77777777" w:rsidR="00C55432" w:rsidRPr="001326C4" w:rsidRDefault="00C55432" w:rsidP="00C55432">
      <w:pPr>
        <w:ind w:firstLine="720"/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Contact Number: 0861961434</w:t>
      </w:r>
    </w:p>
    <w:p w14:paraId="5983BAC1" w14:textId="77777777" w:rsidR="00C55432" w:rsidRPr="001326C4" w:rsidRDefault="00C55432" w:rsidP="00C55432">
      <w:pPr>
        <w:numPr>
          <w:ilvl w:val="0"/>
          <w:numId w:val="4"/>
        </w:numPr>
        <w:jc w:val="both"/>
        <w:rPr>
          <w:sz w:val="20"/>
          <w:szCs w:val="20"/>
          <w:lang w:val="en-IE"/>
        </w:rPr>
      </w:pPr>
      <w:r w:rsidRPr="00F37832">
        <w:rPr>
          <w:sz w:val="20"/>
          <w:szCs w:val="20"/>
          <w:u w:val="single"/>
          <w:lang w:val="en-IE"/>
        </w:rPr>
        <w:t>Martin Hayden</w:t>
      </w:r>
      <w:r w:rsidRPr="001326C4">
        <w:rPr>
          <w:sz w:val="20"/>
          <w:szCs w:val="20"/>
          <w:lang w:val="en-IE"/>
        </w:rPr>
        <w:t>,</w:t>
      </w:r>
    </w:p>
    <w:p w14:paraId="2DA0515C" w14:textId="77777777" w:rsidR="00C55432" w:rsidRPr="001326C4" w:rsidRDefault="00C55432" w:rsidP="00C55432">
      <w:pPr>
        <w:ind w:firstLine="720"/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Senior Counsel, 1 Arran Square, Arran Quay, Dublin 7</w:t>
      </w:r>
    </w:p>
    <w:p w14:paraId="7A5E08B1" w14:textId="77777777" w:rsidR="00C55432" w:rsidRPr="001326C4" w:rsidRDefault="00C55432" w:rsidP="00C55432">
      <w:pPr>
        <w:ind w:firstLine="720"/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Contact Number: 8722238</w:t>
      </w:r>
    </w:p>
    <w:p w14:paraId="04805914" w14:textId="77777777" w:rsidR="00C55432" w:rsidRPr="001326C4" w:rsidRDefault="00C55432" w:rsidP="00C55432">
      <w:pPr>
        <w:numPr>
          <w:ilvl w:val="0"/>
          <w:numId w:val="4"/>
        </w:numPr>
        <w:jc w:val="both"/>
        <w:rPr>
          <w:sz w:val="20"/>
          <w:szCs w:val="20"/>
          <w:lang w:val="en-IE"/>
        </w:rPr>
      </w:pPr>
      <w:r w:rsidRPr="00F37832">
        <w:rPr>
          <w:sz w:val="20"/>
          <w:szCs w:val="20"/>
          <w:u w:val="single"/>
          <w:lang w:val="en-IE"/>
        </w:rPr>
        <w:t>Jason Kelly</w:t>
      </w:r>
      <w:r w:rsidRPr="001326C4">
        <w:rPr>
          <w:sz w:val="20"/>
          <w:szCs w:val="20"/>
          <w:lang w:val="en-IE"/>
        </w:rPr>
        <w:t>,</w:t>
      </w:r>
    </w:p>
    <w:p w14:paraId="4AE60199" w14:textId="77777777" w:rsidR="00C55432" w:rsidRPr="001326C4" w:rsidRDefault="00C55432" w:rsidP="00C55432">
      <w:pPr>
        <w:ind w:firstLine="720"/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Solicitor at John B. O’Connor &amp; Co. Solicitors, 37 Upper Mount Street, Dublin 2.</w:t>
      </w:r>
    </w:p>
    <w:p w14:paraId="74D8204C" w14:textId="77777777" w:rsidR="00C55432" w:rsidRDefault="00C55432" w:rsidP="00C55432">
      <w:pPr>
        <w:ind w:firstLine="720"/>
        <w:jc w:val="both"/>
        <w:rPr>
          <w:sz w:val="20"/>
          <w:szCs w:val="20"/>
          <w:lang w:val="en-IE"/>
        </w:rPr>
      </w:pPr>
      <w:r w:rsidRPr="001326C4">
        <w:rPr>
          <w:sz w:val="20"/>
          <w:szCs w:val="20"/>
          <w:lang w:val="en-IE"/>
        </w:rPr>
        <w:t>Contact Number: 6760011</w:t>
      </w:r>
    </w:p>
    <w:p w14:paraId="225BFC05" w14:textId="77777777" w:rsidR="002106F2" w:rsidRDefault="002106F2" w:rsidP="002106F2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en-IE"/>
        </w:rPr>
      </w:pPr>
      <w:r w:rsidRPr="002106F2">
        <w:rPr>
          <w:sz w:val="20"/>
          <w:szCs w:val="20"/>
          <w:u w:val="single"/>
          <w:lang w:val="en-IE"/>
        </w:rPr>
        <w:t>John Reynolds</w:t>
      </w:r>
      <w:r w:rsidRPr="002106F2">
        <w:rPr>
          <w:sz w:val="20"/>
          <w:szCs w:val="20"/>
          <w:lang w:val="en-IE"/>
        </w:rPr>
        <w:t xml:space="preserve"> -  80 Dame Street, Dublin 2, </w:t>
      </w:r>
    </w:p>
    <w:p w14:paraId="3DE021C2" w14:textId="77777777" w:rsidR="002106F2" w:rsidRPr="002106F2" w:rsidRDefault="002106F2" w:rsidP="002106F2">
      <w:pPr>
        <w:ind w:left="360"/>
        <w:jc w:val="both"/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       </w:t>
      </w:r>
      <w:r w:rsidRPr="002106F2">
        <w:rPr>
          <w:sz w:val="20"/>
          <w:szCs w:val="20"/>
          <w:lang w:val="en-IE"/>
        </w:rPr>
        <w:t>Contact Number</w:t>
      </w:r>
      <w:r w:rsidR="005067D6">
        <w:rPr>
          <w:sz w:val="20"/>
          <w:szCs w:val="20"/>
          <w:lang w:val="en-IE"/>
        </w:rPr>
        <w:t xml:space="preserve"> </w:t>
      </w:r>
      <w:r w:rsidRPr="002106F2">
        <w:rPr>
          <w:sz w:val="20"/>
          <w:szCs w:val="20"/>
          <w:lang w:val="en-IE"/>
        </w:rPr>
        <w:t>0872478839</w:t>
      </w:r>
    </w:p>
    <w:p w14:paraId="5A7BF66D" w14:textId="77777777" w:rsidR="00C55432" w:rsidRPr="00BA4606" w:rsidRDefault="00C55432" w:rsidP="00C55432">
      <w:pPr>
        <w:jc w:val="center"/>
        <w:rPr>
          <w:lang w:val="en-IE"/>
        </w:rPr>
      </w:pPr>
      <w:r w:rsidRPr="001326C4">
        <w:rPr>
          <w:sz w:val="20"/>
          <w:szCs w:val="20"/>
          <w:lang w:val="en-IE"/>
        </w:rPr>
        <w:t>___________________________</w:t>
      </w:r>
    </w:p>
    <w:p w14:paraId="60A9A377" w14:textId="77777777" w:rsidR="00E45386" w:rsidRDefault="00E45386"/>
    <w:sectPr w:rsidR="00E45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366B"/>
    <w:multiLevelType w:val="hybridMultilevel"/>
    <w:tmpl w:val="7400A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9236B"/>
    <w:multiLevelType w:val="hybridMultilevel"/>
    <w:tmpl w:val="E2440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A019A"/>
    <w:multiLevelType w:val="hybridMultilevel"/>
    <w:tmpl w:val="3F2CD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7350B"/>
    <w:multiLevelType w:val="hybridMultilevel"/>
    <w:tmpl w:val="633A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26BB5"/>
    <w:multiLevelType w:val="hybridMultilevel"/>
    <w:tmpl w:val="AA20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361D3"/>
    <w:multiLevelType w:val="hybridMultilevel"/>
    <w:tmpl w:val="67E6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9623D"/>
    <w:multiLevelType w:val="hybridMultilevel"/>
    <w:tmpl w:val="0F489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36BE1"/>
    <w:multiLevelType w:val="hybridMultilevel"/>
    <w:tmpl w:val="CFD82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32"/>
    <w:rsid w:val="001A6697"/>
    <w:rsid w:val="002106F2"/>
    <w:rsid w:val="00237E16"/>
    <w:rsid w:val="00331EBE"/>
    <w:rsid w:val="00352D17"/>
    <w:rsid w:val="0042114A"/>
    <w:rsid w:val="004631DA"/>
    <w:rsid w:val="00480BDC"/>
    <w:rsid w:val="00500DDE"/>
    <w:rsid w:val="005067D6"/>
    <w:rsid w:val="006E1084"/>
    <w:rsid w:val="00A734DF"/>
    <w:rsid w:val="00BB4A9A"/>
    <w:rsid w:val="00BC00F6"/>
    <w:rsid w:val="00C55432"/>
    <w:rsid w:val="00DE496C"/>
    <w:rsid w:val="00E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DE5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3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5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1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3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5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hn.o-connor.5@ucdconnect.i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957</Words>
  <Characters>5458</Characters>
  <Application>Microsoft Macintosh Word</Application>
  <DocSecurity>0</DocSecurity>
  <Lines>45</Lines>
  <Paragraphs>12</Paragraphs>
  <ScaleCrop>false</ScaleCrop>
  <Company>money team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o connor</dc:creator>
  <cp:keywords/>
  <dc:description/>
  <cp:lastModifiedBy>15 o connor</cp:lastModifiedBy>
  <cp:revision>6</cp:revision>
  <dcterms:created xsi:type="dcterms:W3CDTF">2016-02-03T16:00:00Z</dcterms:created>
  <dcterms:modified xsi:type="dcterms:W3CDTF">2016-02-25T20:46:00Z</dcterms:modified>
</cp:coreProperties>
</file>