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A0D64" w14:textId="77777777" w:rsidR="00BC0EC3" w:rsidRDefault="004A3BFD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Joni O Sullivan</w:t>
      </w:r>
    </w:p>
    <w:p w14:paraId="23132C11" w14:textId="77777777" w:rsidR="00BC0EC3" w:rsidRDefault="004A3BFD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12</w:t>
      </w:r>
      <w:r w:rsidR="00CE15FF">
        <w:rPr>
          <w:rFonts w:ascii="Arial" w:hAnsi="Arial"/>
          <w:b/>
          <w:bCs/>
          <w:sz w:val="21"/>
        </w:rPr>
        <w:t>,</w:t>
      </w:r>
      <w:r>
        <w:rPr>
          <w:rFonts w:ascii="Arial" w:hAnsi="Arial"/>
          <w:b/>
          <w:bCs/>
          <w:sz w:val="21"/>
        </w:rPr>
        <w:t xml:space="preserve"> </w:t>
      </w:r>
      <w:proofErr w:type="spellStart"/>
      <w:r>
        <w:rPr>
          <w:rFonts w:ascii="Arial" w:hAnsi="Arial"/>
          <w:b/>
          <w:bCs/>
          <w:sz w:val="21"/>
        </w:rPr>
        <w:t>Clareview</w:t>
      </w:r>
      <w:proofErr w:type="spellEnd"/>
      <w:r>
        <w:rPr>
          <w:rFonts w:ascii="Arial" w:hAnsi="Arial"/>
          <w:b/>
          <w:bCs/>
          <w:sz w:val="21"/>
        </w:rPr>
        <w:t xml:space="preserve"> Avenue, </w:t>
      </w:r>
      <w:proofErr w:type="spellStart"/>
      <w:r>
        <w:rPr>
          <w:rFonts w:ascii="Arial" w:hAnsi="Arial"/>
          <w:b/>
          <w:bCs/>
          <w:sz w:val="21"/>
        </w:rPr>
        <w:t>Farranshone</w:t>
      </w:r>
      <w:proofErr w:type="spellEnd"/>
      <w:r>
        <w:rPr>
          <w:rFonts w:ascii="Arial" w:hAnsi="Arial"/>
          <w:b/>
          <w:bCs/>
          <w:sz w:val="21"/>
        </w:rPr>
        <w:t>, Lim</w:t>
      </w:r>
      <w:r w:rsidR="00092AE2">
        <w:rPr>
          <w:rFonts w:ascii="Arial" w:hAnsi="Arial"/>
          <w:b/>
          <w:bCs/>
          <w:sz w:val="21"/>
        </w:rPr>
        <w:t>e</w:t>
      </w:r>
      <w:r>
        <w:rPr>
          <w:rFonts w:ascii="Arial" w:hAnsi="Arial"/>
          <w:b/>
          <w:bCs/>
          <w:sz w:val="21"/>
        </w:rPr>
        <w:t>rick</w:t>
      </w:r>
    </w:p>
    <w:p w14:paraId="33F2C3D6" w14:textId="77777777" w:rsidR="00BC0EC3" w:rsidRDefault="004E7B6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 xml:space="preserve">Phone: +353 </w:t>
      </w:r>
      <w:r w:rsidR="004A3BFD">
        <w:rPr>
          <w:rFonts w:ascii="Arial" w:hAnsi="Arial"/>
          <w:b/>
          <w:bCs/>
          <w:sz w:val="21"/>
        </w:rPr>
        <w:t>6</w:t>
      </w:r>
      <w:r>
        <w:rPr>
          <w:rFonts w:ascii="Arial" w:hAnsi="Arial"/>
          <w:b/>
          <w:bCs/>
          <w:sz w:val="21"/>
        </w:rPr>
        <w:t xml:space="preserve">1 </w:t>
      </w:r>
      <w:r w:rsidR="004A3BFD">
        <w:rPr>
          <w:rFonts w:ascii="Arial" w:hAnsi="Arial"/>
          <w:b/>
          <w:bCs/>
          <w:sz w:val="21"/>
        </w:rPr>
        <w:t>461229</w:t>
      </w:r>
      <w:r>
        <w:rPr>
          <w:rFonts w:ascii="Arial" w:hAnsi="Arial"/>
          <w:b/>
          <w:bCs/>
          <w:sz w:val="21"/>
        </w:rPr>
        <w:tab/>
        <w:t>Mobile: +353 8</w:t>
      </w:r>
      <w:r w:rsidR="004A3BFD">
        <w:rPr>
          <w:rFonts w:ascii="Arial" w:hAnsi="Arial"/>
          <w:b/>
          <w:bCs/>
          <w:sz w:val="21"/>
        </w:rPr>
        <w:t>6</w:t>
      </w:r>
      <w:r>
        <w:rPr>
          <w:rFonts w:ascii="Arial" w:hAnsi="Arial"/>
          <w:b/>
          <w:bCs/>
          <w:sz w:val="21"/>
        </w:rPr>
        <w:t xml:space="preserve"> </w:t>
      </w:r>
      <w:r w:rsidR="004A3BFD">
        <w:rPr>
          <w:rFonts w:ascii="Arial" w:hAnsi="Arial"/>
          <w:b/>
          <w:bCs/>
          <w:sz w:val="21"/>
        </w:rPr>
        <w:t>0456575</w:t>
      </w:r>
    </w:p>
    <w:p w14:paraId="69DE7623" w14:textId="77777777" w:rsidR="00BC0EC3" w:rsidRDefault="004E7B6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1"/>
        </w:rPr>
        <w:t xml:space="preserve">Email: </w:t>
      </w:r>
      <w:hyperlink r:id="rId8" w:history="1">
        <w:r w:rsidR="004A3BFD" w:rsidRPr="000F3A8F">
          <w:rPr>
            <w:rStyle w:val="Hyperlink"/>
            <w:rFonts w:ascii="Arial" w:hAnsi="Arial"/>
            <w:sz w:val="21"/>
          </w:rPr>
          <w:t>joniosullivan@outlook.com</w:t>
        </w:r>
      </w:hyperlink>
      <w:r>
        <w:rPr>
          <w:rFonts w:ascii="Arial" w:hAnsi="Arial"/>
          <w:sz w:val="21"/>
        </w:rPr>
        <w:tab/>
      </w:r>
    </w:p>
    <w:p w14:paraId="7B5F2DE9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</w:p>
    <w:p w14:paraId="4983671F" w14:textId="77777777" w:rsidR="00BC0EC3" w:rsidRDefault="00BC0EC3" w:rsidP="00BC0EC3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14:paraId="5AF58CDD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</w:p>
    <w:p w14:paraId="66AAE47A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321B0E99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PROFILE </w:t>
      </w:r>
    </w:p>
    <w:p w14:paraId="34BC5C3F" w14:textId="77777777" w:rsidR="00BC0EC3" w:rsidRPr="00A67CBD" w:rsidRDefault="004A3BFD" w:rsidP="00BC0E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</w:rPr>
        <w:t>I finished an LLB in Law Plus in May and I am currently studying an LLM in International Commercial Law which finishes in May 2018.</w:t>
      </w:r>
      <w:r w:rsidR="00BC0EC3" w:rsidRPr="00A67CBD">
        <w:rPr>
          <w:rFonts w:ascii="Arial" w:hAnsi="Arial" w:cs="Arial"/>
          <w:color w:val="404040"/>
          <w:sz w:val="21"/>
        </w:rPr>
        <w:t xml:space="preserve"> </w:t>
      </w:r>
      <w:r>
        <w:rPr>
          <w:rFonts w:ascii="Arial" w:hAnsi="Arial" w:cs="Arial"/>
          <w:color w:val="404040"/>
          <w:sz w:val="21"/>
        </w:rPr>
        <w:t>I am also currently working in the EU Regulations Office within the HSE</w:t>
      </w:r>
      <w:r w:rsidR="009E30A8">
        <w:rPr>
          <w:rFonts w:ascii="Arial" w:hAnsi="Arial" w:cs="Arial"/>
          <w:color w:val="404040"/>
          <w:sz w:val="21"/>
        </w:rPr>
        <w:t xml:space="preserve">. </w:t>
      </w:r>
      <w:r w:rsidR="00567642">
        <w:rPr>
          <w:rFonts w:ascii="Arial" w:hAnsi="Arial" w:cs="Arial"/>
          <w:color w:val="404040"/>
          <w:sz w:val="21"/>
        </w:rPr>
        <w:t xml:space="preserve">Previous to that I worked in the Department of Agriculture and Limerick City &amp; County Council. </w:t>
      </w:r>
      <w:r w:rsidR="00CE15FF">
        <w:rPr>
          <w:rFonts w:ascii="Arial" w:hAnsi="Arial" w:cs="Arial"/>
          <w:color w:val="404040"/>
          <w:sz w:val="21"/>
        </w:rPr>
        <w:t xml:space="preserve">I have volunteered since 2011 with the RCMI on their events committee, at Church gates collections, and as court and </w:t>
      </w:r>
      <w:proofErr w:type="spellStart"/>
      <w:r w:rsidR="00CE15FF">
        <w:rPr>
          <w:rFonts w:ascii="Arial" w:hAnsi="Arial" w:cs="Arial"/>
          <w:color w:val="404040"/>
          <w:sz w:val="21"/>
        </w:rPr>
        <w:t>garda</w:t>
      </w:r>
      <w:proofErr w:type="spellEnd"/>
      <w:r w:rsidR="00CE15FF">
        <w:rPr>
          <w:rFonts w:ascii="Arial" w:hAnsi="Arial" w:cs="Arial"/>
          <w:color w:val="404040"/>
          <w:sz w:val="21"/>
        </w:rPr>
        <w:t xml:space="preserve"> accompaniment. </w:t>
      </w:r>
      <w:r w:rsidR="00567642">
        <w:rPr>
          <w:rFonts w:ascii="Arial" w:hAnsi="Arial" w:cs="Arial"/>
          <w:color w:val="404040"/>
          <w:sz w:val="21"/>
        </w:rPr>
        <w:t>My previous education</w:t>
      </w:r>
      <w:r w:rsidR="00CE15FF">
        <w:rPr>
          <w:rFonts w:ascii="Arial" w:hAnsi="Arial" w:cs="Arial"/>
          <w:color w:val="404040"/>
          <w:sz w:val="21"/>
        </w:rPr>
        <w:t>, fundraising</w:t>
      </w:r>
      <w:r w:rsidR="00567642">
        <w:rPr>
          <w:rFonts w:ascii="Arial" w:hAnsi="Arial" w:cs="Arial"/>
          <w:color w:val="404040"/>
          <w:sz w:val="21"/>
        </w:rPr>
        <w:t xml:space="preserve"> and work experiences have improved my communication, </w:t>
      </w:r>
      <w:proofErr w:type="spellStart"/>
      <w:r w:rsidR="00567642">
        <w:rPr>
          <w:rFonts w:ascii="Arial" w:hAnsi="Arial" w:cs="Arial"/>
          <w:color w:val="404040"/>
          <w:sz w:val="21"/>
        </w:rPr>
        <w:t>teamleading</w:t>
      </w:r>
      <w:proofErr w:type="spellEnd"/>
      <w:r w:rsidR="00567642">
        <w:rPr>
          <w:rFonts w:ascii="Arial" w:hAnsi="Arial" w:cs="Arial"/>
          <w:color w:val="404040"/>
          <w:sz w:val="21"/>
        </w:rPr>
        <w:t xml:space="preserve"> and planning and </w:t>
      </w:r>
      <w:proofErr w:type="spellStart"/>
      <w:r w:rsidR="00567642">
        <w:rPr>
          <w:rFonts w:ascii="Arial" w:hAnsi="Arial" w:cs="Arial"/>
          <w:color w:val="404040"/>
          <w:sz w:val="21"/>
        </w:rPr>
        <w:t>organisational</w:t>
      </w:r>
      <w:proofErr w:type="spellEnd"/>
      <w:r w:rsidR="00567642">
        <w:rPr>
          <w:rFonts w:ascii="Arial" w:hAnsi="Arial" w:cs="Arial"/>
          <w:color w:val="404040"/>
          <w:sz w:val="21"/>
        </w:rPr>
        <w:t xml:space="preserve"> skills immensely. I am hardworking and determined</w:t>
      </w:r>
      <w:r w:rsidR="00CE15FF">
        <w:rPr>
          <w:rFonts w:ascii="Arial" w:hAnsi="Arial" w:cs="Arial"/>
          <w:color w:val="404040"/>
          <w:sz w:val="21"/>
        </w:rPr>
        <w:t>,</w:t>
      </w:r>
      <w:r w:rsidR="00567642">
        <w:rPr>
          <w:rFonts w:ascii="Arial" w:hAnsi="Arial" w:cs="Arial"/>
          <w:color w:val="404040"/>
          <w:sz w:val="21"/>
        </w:rPr>
        <w:t xml:space="preserve"> and this </w:t>
      </w:r>
      <w:r w:rsidR="00177C7E">
        <w:rPr>
          <w:rFonts w:ascii="Arial" w:hAnsi="Arial" w:cs="Arial"/>
          <w:color w:val="404040"/>
          <w:sz w:val="21"/>
        </w:rPr>
        <w:t>is evident</w:t>
      </w:r>
      <w:r w:rsidR="00CE15FF">
        <w:rPr>
          <w:rFonts w:ascii="Arial" w:hAnsi="Arial" w:cs="Arial"/>
          <w:color w:val="404040"/>
          <w:sz w:val="21"/>
        </w:rPr>
        <w:t xml:space="preserve"> </w:t>
      </w:r>
      <w:r w:rsidR="00177C7E">
        <w:rPr>
          <w:rFonts w:ascii="Arial" w:hAnsi="Arial" w:cs="Arial"/>
          <w:color w:val="404040"/>
          <w:sz w:val="21"/>
        </w:rPr>
        <w:t>i</w:t>
      </w:r>
      <w:r w:rsidR="00CE15FF">
        <w:rPr>
          <w:rFonts w:ascii="Arial" w:hAnsi="Arial" w:cs="Arial"/>
          <w:color w:val="404040"/>
          <w:sz w:val="21"/>
        </w:rPr>
        <w:t xml:space="preserve">n any task I am set. I have excellent problem-solving and analytical skills and prefer to work out a solution to any problem no matter how long it takes. It is said of me that I have excellent interpersonal skills and build rapport with clients and colleagues alike.   </w:t>
      </w:r>
      <w:r w:rsidR="00567642">
        <w:rPr>
          <w:rFonts w:ascii="Arial" w:hAnsi="Arial" w:cs="Arial"/>
          <w:color w:val="404040"/>
          <w:sz w:val="21"/>
        </w:rPr>
        <w:t xml:space="preserve">      </w:t>
      </w:r>
      <w:r w:rsidR="009E30A8">
        <w:rPr>
          <w:rFonts w:ascii="Arial" w:hAnsi="Arial" w:cs="Arial"/>
          <w:color w:val="404040"/>
          <w:sz w:val="21"/>
        </w:rPr>
        <w:t xml:space="preserve"> </w:t>
      </w:r>
    </w:p>
    <w:p w14:paraId="384D374B" w14:textId="77777777" w:rsidR="00BC0EC3" w:rsidRDefault="00BC0EC3" w:rsidP="00BC0E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lang w:val="en-GB"/>
        </w:rPr>
      </w:pPr>
    </w:p>
    <w:p w14:paraId="7F926151" w14:textId="77777777" w:rsidR="00F55EAE" w:rsidRDefault="00F55EAE" w:rsidP="00BC0E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lang w:val="en-GB"/>
        </w:rPr>
      </w:pPr>
    </w:p>
    <w:p w14:paraId="6BD9E4EF" w14:textId="77777777" w:rsidR="00CE15FF" w:rsidRDefault="00CE15FF" w:rsidP="00CE15FF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EDUCATION &amp; TRAINING</w:t>
      </w:r>
      <w:r>
        <w:rPr>
          <w:rFonts w:ascii="Arial" w:hAnsi="Arial" w:cs="Arial"/>
          <w:b/>
          <w:bCs/>
          <w:sz w:val="21"/>
          <w:lang w:val="en-GB"/>
        </w:rPr>
        <w:tab/>
      </w:r>
    </w:p>
    <w:p w14:paraId="706F705A" w14:textId="77777777" w:rsidR="00CE15FF" w:rsidRPr="008C426C" w:rsidRDefault="00CE15FF" w:rsidP="00CE15FF">
      <w:pPr>
        <w:tabs>
          <w:tab w:val="left" w:pos="1440"/>
        </w:tabs>
        <w:ind w:left="1440" w:hanging="1440"/>
        <w:rPr>
          <w:rFonts w:ascii="Arial" w:hAnsi="Arial" w:cs="Arial"/>
          <w:bCs/>
          <w:color w:val="404040"/>
          <w:sz w:val="21"/>
          <w:szCs w:val="20"/>
        </w:rPr>
      </w:pPr>
      <w:r>
        <w:rPr>
          <w:rFonts w:ascii="Arial" w:hAnsi="Arial" w:cs="Arial"/>
          <w:bCs/>
          <w:color w:val="404040"/>
          <w:sz w:val="21"/>
          <w:szCs w:val="20"/>
        </w:rPr>
        <w:t>LLM in International Commercial Law</w:t>
      </w:r>
    </w:p>
    <w:p w14:paraId="4F90D96D" w14:textId="01C16483" w:rsidR="00CE15FF" w:rsidRDefault="00CE15FF" w:rsidP="5170806D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szCs w:val="21"/>
          <w:lang w:val="en-GB"/>
        </w:rPr>
      </w:pPr>
      <w:r w:rsidRPr="5170806D">
        <w:rPr>
          <w:rFonts w:ascii="Arial" w:hAnsi="Arial" w:cs="Arial"/>
          <w:color w:val="404040"/>
          <w:sz w:val="21"/>
          <w:szCs w:val="21"/>
        </w:rPr>
        <w:t xml:space="preserve">University of Limerick                                                                                                      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  <w:r w:rsidRPr="5170806D">
        <w:rPr>
          <w:rFonts w:ascii="Arial" w:hAnsi="Arial" w:cs="Arial"/>
          <w:b/>
          <w:bCs/>
          <w:color w:val="404040"/>
          <w:sz w:val="21"/>
          <w:szCs w:val="21"/>
          <w:lang w:val="en-GB"/>
        </w:rPr>
        <w:t>2017-2018</w:t>
      </w:r>
    </w:p>
    <w:p w14:paraId="02B19D95" w14:textId="77777777" w:rsidR="00CE15FF" w:rsidRDefault="00CE15FF" w:rsidP="00CE15FF">
      <w:pPr>
        <w:tabs>
          <w:tab w:val="left" w:pos="1440"/>
        </w:tabs>
        <w:ind w:left="1440" w:hanging="1440"/>
        <w:rPr>
          <w:rFonts w:ascii="Arial" w:hAnsi="Arial" w:cs="Arial"/>
          <w:bCs/>
          <w:color w:val="404040"/>
          <w:sz w:val="21"/>
          <w:szCs w:val="20"/>
        </w:rPr>
      </w:pPr>
    </w:p>
    <w:p w14:paraId="7C76AE63" w14:textId="77777777" w:rsidR="00CE15FF" w:rsidRPr="008C426C" w:rsidRDefault="00CE15FF" w:rsidP="00CE15FF">
      <w:pPr>
        <w:tabs>
          <w:tab w:val="left" w:pos="1440"/>
        </w:tabs>
        <w:ind w:left="1440" w:hanging="1440"/>
        <w:rPr>
          <w:rFonts w:ascii="Arial" w:hAnsi="Arial" w:cs="Arial"/>
          <w:bCs/>
          <w:color w:val="404040"/>
          <w:sz w:val="21"/>
          <w:szCs w:val="20"/>
        </w:rPr>
      </w:pPr>
      <w:r>
        <w:rPr>
          <w:rFonts w:ascii="Arial" w:hAnsi="Arial" w:cs="Arial"/>
          <w:bCs/>
          <w:color w:val="404040"/>
          <w:sz w:val="21"/>
          <w:szCs w:val="20"/>
        </w:rPr>
        <w:t>LLB in Law Plus (2:1 Honours degree)</w:t>
      </w:r>
    </w:p>
    <w:p w14:paraId="14D46C65" w14:textId="5029AAE0" w:rsidR="00CE15FF" w:rsidRDefault="00CE15FF" w:rsidP="5170806D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404040" w:themeColor="text1" w:themeTint="BF"/>
          <w:sz w:val="21"/>
          <w:szCs w:val="21"/>
          <w:lang w:val="en-GB"/>
        </w:rPr>
      </w:pPr>
      <w:r w:rsidRPr="5170806D">
        <w:rPr>
          <w:rFonts w:ascii="Arial" w:hAnsi="Arial" w:cs="Arial"/>
          <w:color w:val="404040"/>
          <w:sz w:val="21"/>
          <w:szCs w:val="21"/>
          <w:lang w:val="en-GB"/>
        </w:rPr>
        <w:t xml:space="preserve">University of Limerick                                                                                                      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  <w:r w:rsidRPr="5170806D">
        <w:rPr>
          <w:rFonts w:ascii="Arial" w:hAnsi="Arial" w:cs="Arial"/>
          <w:b/>
          <w:bCs/>
          <w:color w:val="404040"/>
          <w:sz w:val="21"/>
          <w:szCs w:val="21"/>
          <w:lang w:val="en-GB"/>
        </w:rPr>
        <w:t>2013-2017</w:t>
      </w:r>
    </w:p>
    <w:p w14:paraId="22A01994" w14:textId="77777777" w:rsidR="00E5095D" w:rsidRDefault="00E5095D" w:rsidP="00CE15FF">
      <w:pPr>
        <w:pStyle w:val="BodyA"/>
        <w:tabs>
          <w:tab w:val="right" w:pos="9072"/>
        </w:tabs>
        <w:spacing w:after="60"/>
        <w:rPr>
          <w:rFonts w:ascii="Arial" w:hAnsi="Arial" w:cs="Arial"/>
          <w:b/>
          <w:color w:val="404040"/>
          <w:sz w:val="21"/>
          <w:lang w:val="en-GB"/>
        </w:rPr>
      </w:pPr>
    </w:p>
    <w:p w14:paraId="796BC4A8" w14:textId="6CBC8B19" w:rsidR="00E5095D" w:rsidRDefault="5170806D" w:rsidP="5170806D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 w:themeColor="text1" w:themeTint="BF"/>
          <w:sz w:val="21"/>
          <w:szCs w:val="21"/>
          <w:lang w:val="en-GB"/>
        </w:rPr>
      </w:pPr>
      <w:r w:rsidRPr="5170806D">
        <w:rPr>
          <w:rFonts w:ascii="Arial" w:hAnsi="Arial" w:cs="Arial"/>
          <w:color w:val="404040" w:themeColor="text1" w:themeTint="BF"/>
          <w:sz w:val="21"/>
          <w:szCs w:val="21"/>
          <w:lang w:val="en-GB"/>
        </w:rPr>
        <w:t xml:space="preserve">Certificate in Suicide Awareness                                                                                          </w:t>
      </w:r>
      <w:r w:rsidR="0017272F">
        <w:rPr>
          <w:rFonts w:ascii="Arial" w:hAnsi="Arial" w:cs="Arial"/>
          <w:color w:val="404040" w:themeColor="text1" w:themeTint="BF"/>
          <w:sz w:val="21"/>
          <w:szCs w:val="21"/>
          <w:lang w:val="en-GB"/>
        </w:rPr>
        <w:t xml:space="preserve">  </w:t>
      </w:r>
      <w:r w:rsidRPr="5170806D">
        <w:rPr>
          <w:rFonts w:ascii="Arial" w:hAnsi="Arial" w:cs="Arial"/>
          <w:color w:val="404040" w:themeColor="text1" w:themeTint="BF"/>
          <w:sz w:val="21"/>
          <w:szCs w:val="21"/>
          <w:lang w:val="en-GB"/>
        </w:rPr>
        <w:t xml:space="preserve">  </w:t>
      </w:r>
      <w:r w:rsidRPr="5170806D">
        <w:rPr>
          <w:rFonts w:ascii="Arial" w:hAnsi="Arial" w:cs="Arial"/>
          <w:b/>
          <w:bCs/>
          <w:color w:val="404040" w:themeColor="text1" w:themeTint="BF"/>
          <w:sz w:val="21"/>
          <w:szCs w:val="21"/>
          <w:lang w:val="en-GB"/>
        </w:rPr>
        <w:t xml:space="preserve"> 2015</w:t>
      </w:r>
    </w:p>
    <w:p w14:paraId="542983D9" w14:textId="77777777" w:rsidR="00E5095D" w:rsidRDefault="00E5095D" w:rsidP="00CE15FF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</w:p>
    <w:p w14:paraId="77DAEAED" w14:textId="33FB8A98" w:rsidR="00E5095D" w:rsidRPr="00E5095D" w:rsidRDefault="5170806D" w:rsidP="5170806D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 w:themeColor="text1" w:themeTint="BF"/>
          <w:sz w:val="21"/>
          <w:szCs w:val="21"/>
          <w:lang w:val="en-GB"/>
        </w:rPr>
      </w:pPr>
      <w:r w:rsidRPr="5170806D">
        <w:rPr>
          <w:rFonts w:ascii="Arial" w:hAnsi="Arial" w:cs="Arial"/>
          <w:color w:val="404040" w:themeColor="text1" w:themeTint="BF"/>
          <w:sz w:val="21"/>
          <w:szCs w:val="21"/>
          <w:lang w:val="en-GB"/>
        </w:rPr>
        <w:t xml:space="preserve">Certificate in Garda and Court Accompaniment                                                               </w:t>
      </w:r>
      <w:r w:rsidR="0017272F">
        <w:rPr>
          <w:rFonts w:ascii="Arial" w:hAnsi="Arial" w:cs="Arial"/>
          <w:color w:val="404040" w:themeColor="text1" w:themeTint="BF"/>
          <w:sz w:val="21"/>
          <w:szCs w:val="21"/>
          <w:lang w:val="en-GB"/>
        </w:rPr>
        <w:t xml:space="preserve">   </w:t>
      </w:r>
      <w:bookmarkStart w:id="0" w:name="_GoBack"/>
      <w:bookmarkEnd w:id="0"/>
      <w:r w:rsidRPr="5170806D">
        <w:rPr>
          <w:rFonts w:ascii="Arial" w:hAnsi="Arial" w:cs="Arial"/>
          <w:color w:val="404040" w:themeColor="text1" w:themeTint="BF"/>
          <w:sz w:val="21"/>
          <w:szCs w:val="21"/>
          <w:lang w:val="en-GB"/>
        </w:rPr>
        <w:t xml:space="preserve">      </w:t>
      </w:r>
      <w:r w:rsidRPr="5170806D">
        <w:rPr>
          <w:rFonts w:ascii="Arial" w:hAnsi="Arial" w:cs="Arial"/>
          <w:b/>
          <w:bCs/>
          <w:color w:val="404040" w:themeColor="text1" w:themeTint="BF"/>
          <w:sz w:val="21"/>
          <w:szCs w:val="21"/>
          <w:lang w:val="en-GB"/>
        </w:rPr>
        <w:t xml:space="preserve">2013 </w:t>
      </w:r>
    </w:p>
    <w:p w14:paraId="60F3F614" w14:textId="77777777" w:rsidR="00CE15FF" w:rsidRPr="008C426C" w:rsidRDefault="00CE15FF" w:rsidP="00CE15FF">
      <w:pPr>
        <w:tabs>
          <w:tab w:val="left" w:pos="1440"/>
        </w:tabs>
        <w:ind w:left="1440" w:hanging="1440"/>
        <w:rPr>
          <w:rFonts w:ascii="Arial" w:hAnsi="Arial" w:cs="Arial"/>
          <w:bCs/>
          <w:color w:val="404040"/>
          <w:sz w:val="21"/>
          <w:szCs w:val="20"/>
        </w:rPr>
      </w:pPr>
    </w:p>
    <w:p w14:paraId="65AC514A" w14:textId="77777777" w:rsidR="00F55EAE" w:rsidRDefault="00F55EAE" w:rsidP="00CE15F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5BBAAE0F" w14:textId="77777777" w:rsidR="00B67165" w:rsidRDefault="00B67165" w:rsidP="00CE15F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CAREER HISTORY</w:t>
      </w:r>
    </w:p>
    <w:p w14:paraId="31A92504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1"/>
          <w:lang w:val="en-GB"/>
        </w:rPr>
      </w:pPr>
      <w:r w:rsidRPr="008C426C">
        <w:rPr>
          <w:rFonts w:ascii="Arial" w:hAnsi="Arial" w:cs="Arial"/>
          <w:color w:val="404040"/>
          <w:sz w:val="21"/>
          <w:lang w:val="en-GB"/>
        </w:rPr>
        <w:t xml:space="preserve"> </w:t>
      </w:r>
      <w:r w:rsidRPr="009B51F1">
        <w:rPr>
          <w:rFonts w:ascii="Arial" w:hAnsi="Arial" w:cs="Arial"/>
          <w:color w:val="404040"/>
          <w:sz w:val="21"/>
          <w:lang w:val="en-GB"/>
        </w:rPr>
        <w:t xml:space="preserve"> </w:t>
      </w:r>
    </w:p>
    <w:p w14:paraId="634CF5E7" w14:textId="77777777" w:rsidR="00BC0EC3" w:rsidRPr="008C426C" w:rsidRDefault="00A4170F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Clerical Officer</w:t>
      </w:r>
      <w:r w:rsidR="00BC0EC3">
        <w:rPr>
          <w:rFonts w:ascii="Arial" w:hAnsi="Arial" w:cs="Arial"/>
          <w:b/>
          <w:bCs/>
          <w:sz w:val="21"/>
          <w:lang w:val="en-GB"/>
        </w:rPr>
        <w:t xml:space="preserve">, </w:t>
      </w:r>
      <w:r>
        <w:rPr>
          <w:rFonts w:ascii="Arial" w:hAnsi="Arial" w:cs="Arial"/>
          <w:b/>
          <w:bCs/>
          <w:sz w:val="21"/>
          <w:lang w:val="en-GB"/>
        </w:rPr>
        <w:t>EU Regulations Office, HSE</w:t>
      </w:r>
      <w:r w:rsidR="00BC0EC3">
        <w:rPr>
          <w:rFonts w:ascii="Arial" w:hAnsi="Arial" w:cs="Arial"/>
          <w:b/>
          <w:bCs/>
          <w:sz w:val="21"/>
          <w:lang w:val="en-GB"/>
        </w:rPr>
        <w:t xml:space="preserve">  </w:t>
      </w:r>
      <w:r w:rsidR="00BC0EC3"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20/09/2017</w:t>
      </w:r>
      <w:r w:rsidR="00BC0EC3" w:rsidRPr="008C426C">
        <w:rPr>
          <w:rFonts w:ascii="Arial" w:hAnsi="Arial" w:cs="Arial"/>
          <w:color w:val="404040"/>
          <w:sz w:val="21"/>
          <w:lang w:val="en-GB"/>
        </w:rPr>
        <w:tab/>
      </w:r>
    </w:p>
    <w:p w14:paraId="4497393E" w14:textId="77777777" w:rsidR="00BC0EC3" w:rsidRPr="008C426C" w:rsidRDefault="00F55EAE" w:rsidP="00BC0EC3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D</w:t>
      </w:r>
      <w:r w:rsidR="00A4170F">
        <w:rPr>
          <w:rFonts w:ascii="Arial" w:hAnsi="Arial" w:cs="Arial"/>
          <w:color w:val="404040"/>
          <w:sz w:val="21"/>
          <w:lang w:val="en-GB"/>
        </w:rPr>
        <w:t xml:space="preserve">rafted position papers and reports on the current operation of the EU Health Regulations within the </w:t>
      </w:r>
      <w:proofErr w:type="gramStart"/>
      <w:r w:rsidR="00A4170F">
        <w:rPr>
          <w:rFonts w:ascii="Arial" w:hAnsi="Arial" w:cs="Arial"/>
          <w:color w:val="404040"/>
          <w:sz w:val="21"/>
          <w:lang w:val="en-GB"/>
        </w:rPr>
        <w:t>HSE,</w:t>
      </w:r>
      <w:proofErr w:type="gramEnd"/>
      <w:r w:rsidR="00A4170F">
        <w:rPr>
          <w:rFonts w:ascii="Arial" w:hAnsi="Arial" w:cs="Arial"/>
          <w:color w:val="404040"/>
          <w:sz w:val="21"/>
          <w:lang w:val="en-GB"/>
        </w:rPr>
        <w:t xml:space="preserve"> identified the impact of the current position and recommended alternate positions and consequent impacts for the HSE.  </w:t>
      </w:r>
    </w:p>
    <w:p w14:paraId="60A40C88" w14:textId="77777777" w:rsidR="00BC0EC3" w:rsidRPr="009B51F1" w:rsidRDefault="00A4170F" w:rsidP="00BC0EC3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Identified new processes and procedures which would provide for a more efficient operation of the Regulations in Ireland. </w:t>
      </w:r>
    </w:p>
    <w:p w14:paraId="5FF78A8E" w14:textId="77777777" w:rsidR="00BC0EC3" w:rsidRPr="009B51F1" w:rsidRDefault="00A4170F" w:rsidP="00BC0EC3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Researched and reported on the legal basis for the delivery of health services by the HSE under EU Regulations 883/2004 and implementing Regulation 987/2009.</w:t>
      </w:r>
    </w:p>
    <w:p w14:paraId="469AC995" w14:textId="77777777" w:rsidR="00BC0EC3" w:rsidRPr="008C426C" w:rsidRDefault="00BC0EC3" w:rsidP="00BC0EC3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1"/>
          <w:lang w:val="en-GB"/>
        </w:rPr>
      </w:pPr>
    </w:p>
    <w:p w14:paraId="10832E3E" w14:textId="77777777" w:rsidR="00BC0EC3" w:rsidRPr="008C426C" w:rsidRDefault="00ED226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Clerical Officer</w:t>
      </w:r>
      <w:r w:rsidR="00F55EAE">
        <w:rPr>
          <w:rFonts w:ascii="Arial" w:hAnsi="Arial" w:cs="Arial"/>
          <w:b/>
          <w:bCs/>
          <w:sz w:val="21"/>
          <w:lang w:val="en-GB"/>
        </w:rPr>
        <w:t>, Department of Agriculture</w:t>
      </w:r>
      <w:r w:rsidR="00BC0EC3">
        <w:rPr>
          <w:rFonts w:ascii="Arial" w:hAnsi="Arial" w:cs="Arial"/>
          <w:b/>
          <w:bCs/>
          <w:sz w:val="21"/>
          <w:lang w:val="en-GB"/>
        </w:rPr>
        <w:t xml:space="preserve"> </w:t>
      </w:r>
      <w:r w:rsidR="00F55EAE">
        <w:rPr>
          <w:rFonts w:ascii="Arial" w:hAnsi="Arial" w:cs="Arial"/>
          <w:b/>
          <w:bCs/>
          <w:sz w:val="21"/>
          <w:lang w:val="en-GB"/>
        </w:rPr>
        <w:t>- 10 week Temporary Contract</w:t>
      </w:r>
      <w:r w:rsidR="00BC0EC3">
        <w:rPr>
          <w:rFonts w:ascii="Arial" w:hAnsi="Arial" w:cs="Arial"/>
          <w:b/>
          <w:bCs/>
          <w:sz w:val="21"/>
          <w:lang w:val="en-GB"/>
        </w:rPr>
        <w:tab/>
      </w:r>
      <w:r w:rsidR="00F55EAE">
        <w:rPr>
          <w:rFonts w:ascii="Arial" w:hAnsi="Arial" w:cs="Arial"/>
          <w:b/>
          <w:color w:val="404040"/>
          <w:sz w:val="21"/>
          <w:lang w:val="en-GB"/>
        </w:rPr>
        <w:t>17/07/2017</w:t>
      </w:r>
      <w:r w:rsidR="00BC0EC3" w:rsidRPr="009B51F1">
        <w:rPr>
          <w:rFonts w:ascii="Arial" w:hAnsi="Arial" w:cs="Arial"/>
          <w:color w:val="404040"/>
          <w:sz w:val="21"/>
          <w:lang w:val="en-GB"/>
        </w:rPr>
        <w:tab/>
      </w:r>
    </w:p>
    <w:p w14:paraId="37D1F760" w14:textId="77777777" w:rsidR="00BC0EC3" w:rsidRPr="008C426C" w:rsidRDefault="00F55EAE" w:rsidP="00BC0EC3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Managed the front office and took over all the duties and responsibilities of the member of staff I was covering  </w:t>
      </w:r>
    </w:p>
    <w:p w14:paraId="2D76CBD2" w14:textId="77777777" w:rsidR="00BC0EC3" w:rsidRDefault="00F55EAE" w:rsidP="00BC0EC3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Balanced accounts, signed in and checked samples for the dairy lab, paid and filed away invoices, dealt with telephone queries</w:t>
      </w:r>
    </w:p>
    <w:p w14:paraId="5E8B0545" w14:textId="77777777" w:rsidR="00EE0A9F" w:rsidRDefault="00EE0A9F" w:rsidP="00EE0A9F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73780F77" w14:textId="77777777" w:rsidR="00EE0A9F" w:rsidRPr="008C426C" w:rsidRDefault="00EE0A9F" w:rsidP="00EE0A9F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Clerical Officer, Limerick City &amp; County Council – 7 month co-op</w:t>
      </w:r>
      <w:r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17/06/2015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</w:p>
    <w:p w14:paraId="1F21C6A9" w14:textId="77777777" w:rsidR="00EE0A9F" w:rsidRPr="008C426C" w:rsidRDefault="009B471B" w:rsidP="005D59E3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Drafted contracts and ensured tenants and landlords both signed, </w:t>
      </w:r>
      <w:r w:rsidR="005D59E3">
        <w:rPr>
          <w:rFonts w:ascii="Arial" w:hAnsi="Arial" w:cs="Arial"/>
          <w:color w:val="404040"/>
          <w:sz w:val="21"/>
          <w:lang w:val="en-GB"/>
        </w:rPr>
        <w:t xml:space="preserve">held </w:t>
      </w:r>
      <w:r>
        <w:rPr>
          <w:rFonts w:ascii="Arial" w:hAnsi="Arial" w:cs="Arial"/>
          <w:color w:val="404040"/>
          <w:sz w:val="21"/>
          <w:lang w:val="en-GB"/>
        </w:rPr>
        <w:t xml:space="preserve">home interviews </w:t>
      </w:r>
      <w:r w:rsidR="005D59E3">
        <w:rPr>
          <w:rFonts w:ascii="Arial" w:hAnsi="Arial" w:cs="Arial"/>
          <w:color w:val="404040"/>
          <w:sz w:val="21"/>
          <w:lang w:val="en-GB"/>
        </w:rPr>
        <w:t>to determine</w:t>
      </w:r>
      <w:r>
        <w:rPr>
          <w:rFonts w:ascii="Arial" w:hAnsi="Arial" w:cs="Arial"/>
          <w:color w:val="404040"/>
          <w:sz w:val="21"/>
          <w:lang w:val="en-GB"/>
        </w:rPr>
        <w:t xml:space="preserve"> eligibility for the RAS</w:t>
      </w:r>
      <w:r w:rsidR="005D59E3">
        <w:rPr>
          <w:rFonts w:ascii="Arial" w:hAnsi="Arial" w:cs="Arial"/>
          <w:color w:val="404040"/>
          <w:sz w:val="21"/>
          <w:lang w:val="en-GB"/>
        </w:rPr>
        <w:t xml:space="preserve"> scheme, prepared FOI’s, drafted letters to tenants requesting required documentation, and prepared formal letters inviting to disciplinary meetings re antisocial behaviour and outstanding rent    </w:t>
      </w:r>
      <w:r>
        <w:rPr>
          <w:rFonts w:ascii="Arial" w:hAnsi="Arial" w:cs="Arial"/>
          <w:color w:val="404040"/>
          <w:sz w:val="21"/>
          <w:lang w:val="en-GB"/>
        </w:rPr>
        <w:t xml:space="preserve">  </w:t>
      </w:r>
      <w:r w:rsidR="00EE0A9F">
        <w:rPr>
          <w:rFonts w:ascii="Arial" w:hAnsi="Arial" w:cs="Arial"/>
          <w:color w:val="404040"/>
          <w:sz w:val="21"/>
          <w:lang w:val="en-GB"/>
        </w:rPr>
        <w:t xml:space="preserve">  </w:t>
      </w:r>
    </w:p>
    <w:p w14:paraId="1E62F855" w14:textId="77777777" w:rsidR="00EE0A9F" w:rsidRDefault="005D59E3" w:rsidP="00EE0A9F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Answered queries on the Housing counter, checked applications for missing documents and advised, answered telephone calls and contacted relevant departments for updates</w:t>
      </w:r>
    </w:p>
    <w:p w14:paraId="02F51569" w14:textId="77777777" w:rsidR="00EE0A9F" w:rsidRDefault="00EE0A9F" w:rsidP="00EE0A9F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006684D9" w14:textId="77777777" w:rsidR="00F55EAE" w:rsidRDefault="00F55EAE" w:rsidP="00F55EAE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245B10CD" w14:textId="77777777" w:rsidR="00B67165" w:rsidRDefault="00B67165" w:rsidP="00B67165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 w:rsidRPr="008C426C">
        <w:rPr>
          <w:rFonts w:ascii="Arial" w:hAnsi="Arial" w:cs="Arial"/>
          <w:b/>
          <w:sz w:val="21"/>
          <w:lang w:val="en-GB"/>
        </w:rPr>
        <w:t>Achievements:</w:t>
      </w:r>
    </w:p>
    <w:p w14:paraId="35CC8736" w14:textId="77777777" w:rsidR="00B67165" w:rsidRDefault="00B71D62" w:rsidP="00BC0EC3">
      <w:pPr>
        <w:pStyle w:val="BodyA"/>
        <w:tabs>
          <w:tab w:val="right" w:pos="9072"/>
        </w:tabs>
        <w:rPr>
          <w:rFonts w:ascii="Arial" w:hAnsi="Arial" w:cs="Arial"/>
          <w:position w:val="-2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I was nominated for an award for Commercial awareness by a previous employer </w:t>
      </w:r>
      <w:r w:rsidR="005D59E3">
        <w:rPr>
          <w:rFonts w:ascii="Arial" w:hAnsi="Arial" w:cs="Arial"/>
          <w:color w:val="404040"/>
          <w:sz w:val="21"/>
          <w:lang w:val="en-GB"/>
        </w:rPr>
        <w:t xml:space="preserve">in 2010 </w:t>
      </w:r>
      <w:r>
        <w:rPr>
          <w:rFonts w:ascii="Arial" w:hAnsi="Arial" w:cs="Arial"/>
          <w:color w:val="404040"/>
          <w:sz w:val="21"/>
          <w:lang w:val="en-GB"/>
        </w:rPr>
        <w:t xml:space="preserve">for the amount of revenue I generated into the company </w:t>
      </w:r>
      <w:r w:rsidR="003F7B88">
        <w:rPr>
          <w:rFonts w:ascii="Arial" w:hAnsi="Arial" w:cs="Arial"/>
          <w:color w:val="404040"/>
          <w:sz w:val="21"/>
          <w:lang w:val="en-GB"/>
        </w:rPr>
        <w:t>by</w:t>
      </w:r>
      <w:r>
        <w:rPr>
          <w:rFonts w:ascii="Arial" w:hAnsi="Arial" w:cs="Arial"/>
          <w:color w:val="404040"/>
          <w:sz w:val="21"/>
          <w:lang w:val="en-GB"/>
        </w:rPr>
        <w:t xml:space="preserve"> contracting customers</w:t>
      </w:r>
      <w:r w:rsidR="003F7B88">
        <w:rPr>
          <w:rFonts w:ascii="Arial" w:hAnsi="Arial" w:cs="Arial"/>
          <w:color w:val="404040"/>
          <w:sz w:val="21"/>
          <w:lang w:val="en-GB"/>
        </w:rPr>
        <w:t xml:space="preserve">. I </w:t>
      </w:r>
      <w:r>
        <w:rPr>
          <w:rFonts w:ascii="Arial" w:hAnsi="Arial" w:cs="Arial"/>
          <w:color w:val="404040"/>
          <w:sz w:val="21"/>
          <w:lang w:val="en-GB"/>
        </w:rPr>
        <w:t>buil</w:t>
      </w:r>
      <w:r w:rsidR="003F7B88">
        <w:rPr>
          <w:rFonts w:ascii="Arial" w:hAnsi="Arial" w:cs="Arial"/>
          <w:color w:val="404040"/>
          <w:sz w:val="21"/>
          <w:lang w:val="en-GB"/>
        </w:rPr>
        <w:t xml:space="preserve">t </w:t>
      </w:r>
      <w:r>
        <w:rPr>
          <w:rFonts w:ascii="Arial" w:hAnsi="Arial" w:cs="Arial"/>
          <w:color w:val="404040"/>
          <w:sz w:val="21"/>
          <w:lang w:val="en-GB"/>
        </w:rPr>
        <w:t>rapport</w:t>
      </w:r>
      <w:r w:rsidR="003F7B88">
        <w:rPr>
          <w:rFonts w:ascii="Arial" w:hAnsi="Arial" w:cs="Arial"/>
          <w:color w:val="404040"/>
          <w:sz w:val="21"/>
          <w:lang w:val="en-GB"/>
        </w:rPr>
        <w:t xml:space="preserve"> with each customer I spoke to and this was reflected by the amount of customers who remained loyal to the company after speaking to me</w:t>
      </w:r>
      <w:r w:rsidR="00B67165" w:rsidRPr="00A67CBD">
        <w:rPr>
          <w:rFonts w:ascii="Arial" w:hAnsi="Arial" w:cs="Arial"/>
          <w:color w:val="404040"/>
          <w:sz w:val="21"/>
          <w:lang w:val="en-GB"/>
        </w:rPr>
        <w:t xml:space="preserve">. </w:t>
      </w:r>
      <w:r w:rsidR="003F7B88">
        <w:rPr>
          <w:rFonts w:ascii="Arial" w:hAnsi="Arial" w:cs="Arial"/>
          <w:color w:val="404040"/>
          <w:sz w:val="21"/>
          <w:lang w:val="en-GB"/>
        </w:rPr>
        <w:t xml:space="preserve">I competed in the A&amp;L </w:t>
      </w:r>
      <w:proofErr w:type="spellStart"/>
      <w:r w:rsidR="003F7B88">
        <w:rPr>
          <w:rFonts w:ascii="Arial" w:hAnsi="Arial" w:cs="Arial"/>
          <w:color w:val="404040"/>
          <w:sz w:val="21"/>
          <w:lang w:val="en-GB"/>
        </w:rPr>
        <w:t>Goodbody</w:t>
      </w:r>
      <w:proofErr w:type="spellEnd"/>
      <w:r w:rsidR="003F7B88">
        <w:rPr>
          <w:rFonts w:ascii="Arial" w:hAnsi="Arial" w:cs="Arial"/>
          <w:color w:val="404040"/>
          <w:sz w:val="21"/>
          <w:lang w:val="en-GB"/>
        </w:rPr>
        <w:t xml:space="preserve"> Mooting competition in 2014 and was part of the winning team and achieved the award of Best </w:t>
      </w:r>
      <w:proofErr w:type="spellStart"/>
      <w:r w:rsidR="003F7B88">
        <w:rPr>
          <w:rFonts w:ascii="Arial" w:hAnsi="Arial" w:cs="Arial"/>
          <w:color w:val="404040"/>
          <w:sz w:val="21"/>
          <w:lang w:val="en-GB"/>
        </w:rPr>
        <w:t>Mooter</w:t>
      </w:r>
      <w:proofErr w:type="spellEnd"/>
      <w:r w:rsidR="003F7B88">
        <w:rPr>
          <w:rFonts w:ascii="Arial" w:hAnsi="Arial" w:cs="Arial"/>
          <w:color w:val="404040"/>
          <w:sz w:val="21"/>
          <w:lang w:val="en-GB"/>
        </w:rPr>
        <w:t xml:space="preserve">. </w:t>
      </w:r>
      <w:r w:rsidR="00676185">
        <w:rPr>
          <w:rFonts w:ascii="Arial" w:hAnsi="Arial" w:cs="Arial"/>
          <w:color w:val="404040"/>
          <w:sz w:val="21"/>
          <w:lang w:val="en-GB"/>
        </w:rPr>
        <w:t xml:space="preserve"> </w:t>
      </w:r>
    </w:p>
    <w:p w14:paraId="7F43264A" w14:textId="77777777" w:rsidR="00B67165" w:rsidRDefault="00B67165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3A51C228" w14:textId="77777777" w:rsidR="00B67165" w:rsidRDefault="00B67165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4315EB4E" w14:textId="77777777" w:rsidR="00E5095D" w:rsidRDefault="00E5095D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color w:val="404040"/>
          <w:sz w:val="21"/>
          <w:lang w:val="en-GB"/>
        </w:rPr>
      </w:pPr>
      <w:r w:rsidRPr="00E5095D">
        <w:rPr>
          <w:rFonts w:ascii="Arial" w:hAnsi="Arial" w:cs="Arial"/>
          <w:b/>
          <w:color w:val="404040"/>
          <w:sz w:val="21"/>
          <w:lang w:val="en-GB"/>
        </w:rPr>
        <w:t>Volunteering:</w:t>
      </w:r>
      <w:r>
        <w:rPr>
          <w:rFonts w:ascii="Arial" w:hAnsi="Arial" w:cs="Arial"/>
          <w:b/>
          <w:color w:val="404040"/>
          <w:sz w:val="21"/>
          <w:lang w:val="en-GB"/>
        </w:rPr>
        <w:t xml:space="preserve"> </w:t>
      </w:r>
      <w:r w:rsidR="009A01BE">
        <w:rPr>
          <w:rFonts w:ascii="Arial" w:hAnsi="Arial" w:cs="Arial"/>
          <w:b/>
          <w:color w:val="404040"/>
          <w:sz w:val="21"/>
          <w:lang w:val="en-GB"/>
        </w:rPr>
        <w:t>RCMI</w:t>
      </w:r>
      <w:r>
        <w:rPr>
          <w:rFonts w:ascii="Arial" w:hAnsi="Arial" w:cs="Arial"/>
          <w:b/>
          <w:color w:val="404040"/>
          <w:sz w:val="21"/>
          <w:lang w:val="en-GB"/>
        </w:rPr>
        <w:t xml:space="preserve">                                                                                         Nov 2012 - Present</w:t>
      </w:r>
    </w:p>
    <w:p w14:paraId="1F6661DB" w14:textId="77777777" w:rsidR="009A01BE" w:rsidRDefault="009A01BE" w:rsidP="00E5095D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Sat on the event fundraising committee for 3 years and I helped organise events such as the annual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Tablequiz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and photo shoots for Walk a day in her shoes  </w:t>
      </w:r>
    </w:p>
    <w:p w14:paraId="3DD1CB45" w14:textId="77777777" w:rsidR="00E5095D" w:rsidRPr="008C426C" w:rsidRDefault="009A01BE" w:rsidP="00E5095D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proofErr w:type="spellStart"/>
      <w:r>
        <w:rPr>
          <w:rFonts w:ascii="Arial" w:hAnsi="Arial" w:cs="Arial"/>
          <w:color w:val="404040"/>
          <w:sz w:val="21"/>
          <w:lang w:val="en-GB"/>
        </w:rPr>
        <w:t>Bagpacking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>, Church collections, representing the Centre collecting funds raised by schools and colleges</w:t>
      </w:r>
      <w:r w:rsidR="00A8056A">
        <w:rPr>
          <w:rFonts w:ascii="Arial" w:hAnsi="Arial" w:cs="Arial"/>
          <w:color w:val="404040"/>
          <w:sz w:val="21"/>
          <w:lang w:val="en-GB"/>
        </w:rPr>
        <w:t>, public speaker at colleges raising awareness and sourcing new volunteers</w:t>
      </w:r>
      <w:r>
        <w:rPr>
          <w:rFonts w:ascii="Arial" w:hAnsi="Arial" w:cs="Arial"/>
          <w:color w:val="404040"/>
          <w:sz w:val="21"/>
          <w:lang w:val="en-GB"/>
        </w:rPr>
        <w:t xml:space="preserve"> </w:t>
      </w:r>
      <w:r w:rsidR="00E5095D">
        <w:rPr>
          <w:rFonts w:ascii="Arial" w:hAnsi="Arial" w:cs="Arial"/>
          <w:color w:val="404040"/>
          <w:sz w:val="21"/>
          <w:lang w:val="en-GB"/>
        </w:rPr>
        <w:t xml:space="preserve">        </w:t>
      </w:r>
    </w:p>
    <w:p w14:paraId="58041D56" w14:textId="77777777" w:rsidR="00E5095D" w:rsidRDefault="009A01BE" w:rsidP="00E5095D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Attended court and the station with complainants as Court and Garda Accompaniment</w:t>
      </w:r>
    </w:p>
    <w:p w14:paraId="2007E3DF" w14:textId="77777777" w:rsidR="009A01BE" w:rsidRDefault="009A01BE" w:rsidP="00E5095D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Managed a clean-up project at the centre and I sourced plants, shrubs, pots and paint from large Corporations such as Woodies,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Homebase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and B&amp;Q at little to no cost </w:t>
      </w:r>
    </w:p>
    <w:p w14:paraId="00629DBA" w14:textId="77777777" w:rsidR="00E5095D" w:rsidRPr="00E5095D" w:rsidRDefault="00E5095D" w:rsidP="00E5095D">
      <w:pPr>
        <w:pStyle w:val="BodyA"/>
        <w:tabs>
          <w:tab w:val="right" w:pos="9072"/>
        </w:tabs>
        <w:spacing w:after="60"/>
        <w:ind w:left="360"/>
        <w:rPr>
          <w:rFonts w:ascii="Arial" w:hAnsi="Arial" w:cs="Arial"/>
          <w:color w:val="404040"/>
          <w:sz w:val="21"/>
          <w:lang w:val="en-GB"/>
        </w:rPr>
      </w:pPr>
    </w:p>
    <w:p w14:paraId="7A9FDE39" w14:textId="77777777" w:rsidR="00BC0EC3" w:rsidRDefault="00BC0EC3" w:rsidP="00E5095D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4597BC3B" w14:textId="77777777" w:rsidR="00BC0EC3" w:rsidRPr="005D59E3" w:rsidRDefault="00BC0EC3" w:rsidP="005D59E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 xml:space="preserve">PROFESSIONAL MEMBERSHIPS </w:t>
      </w:r>
    </w:p>
    <w:p w14:paraId="002D37E2" w14:textId="77777777" w:rsidR="00D41870" w:rsidRDefault="005D59E3" w:rsidP="00BC0EC3">
      <w:pPr>
        <w:pStyle w:val="BodyA"/>
        <w:tabs>
          <w:tab w:val="right" w:pos="9072"/>
        </w:tabs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Law Society UL</w:t>
      </w:r>
    </w:p>
    <w:p w14:paraId="24799B38" w14:textId="77777777" w:rsidR="00BC0EC3" w:rsidRPr="008C426C" w:rsidRDefault="00D41870" w:rsidP="00BC0EC3">
      <w:pPr>
        <w:pStyle w:val="BodyA"/>
        <w:tabs>
          <w:tab w:val="right" w:pos="9072"/>
        </w:tabs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Mature Student Society UL</w:t>
      </w:r>
      <w:r w:rsidR="00BC0EC3" w:rsidRPr="008C426C">
        <w:rPr>
          <w:rFonts w:ascii="Arial" w:hAnsi="Arial" w:cs="Arial"/>
          <w:color w:val="404040"/>
          <w:sz w:val="21"/>
          <w:lang w:val="en-GB"/>
        </w:rPr>
        <w:t xml:space="preserve"> </w:t>
      </w:r>
    </w:p>
    <w:p w14:paraId="526DD88E" w14:textId="77777777" w:rsidR="00BC0EC3" w:rsidRDefault="00BC0EC3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0E8F2276" w14:textId="77777777" w:rsidR="00BC0EC3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421F35FC" w14:textId="77777777" w:rsidR="00BC0EC3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proofErr w:type="gramStart"/>
      <w:r>
        <w:rPr>
          <w:rFonts w:ascii="Arial" w:hAnsi="Arial" w:cs="Arial"/>
          <w:b/>
          <w:bCs/>
          <w:sz w:val="21"/>
          <w:lang w:val="en-GB"/>
        </w:rPr>
        <w:t>IT</w:t>
      </w:r>
      <w:proofErr w:type="gramEnd"/>
      <w:r>
        <w:rPr>
          <w:rFonts w:ascii="Arial" w:hAnsi="Arial" w:cs="Arial"/>
          <w:b/>
          <w:bCs/>
          <w:sz w:val="21"/>
          <w:lang w:val="en-GB"/>
        </w:rPr>
        <w:t xml:space="preserve"> SKILLS &amp; LANGUAGES</w:t>
      </w:r>
    </w:p>
    <w:p w14:paraId="4E46728B" w14:textId="77777777" w:rsidR="00BC0EC3" w:rsidRPr="008C426C" w:rsidRDefault="00BC0EC3" w:rsidP="00BC0EC3">
      <w:pPr>
        <w:pStyle w:val="BodyA"/>
        <w:numPr>
          <w:ilvl w:val="0"/>
          <w:numId w:val="4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proofErr w:type="gramStart"/>
      <w:r w:rsidRPr="008C426C">
        <w:rPr>
          <w:rFonts w:ascii="Arial" w:hAnsi="Arial" w:cs="Arial"/>
          <w:color w:val="404040"/>
          <w:sz w:val="21"/>
          <w:lang w:val="en-GB"/>
        </w:rPr>
        <w:t>IT</w:t>
      </w:r>
      <w:proofErr w:type="gramEnd"/>
      <w:r w:rsidRPr="008C426C">
        <w:rPr>
          <w:rFonts w:ascii="Arial" w:hAnsi="Arial" w:cs="Arial"/>
          <w:color w:val="404040"/>
          <w:sz w:val="21"/>
          <w:lang w:val="en-GB"/>
        </w:rPr>
        <w:t xml:space="preserve"> Skills: </w:t>
      </w:r>
      <w:proofErr w:type="spellStart"/>
      <w:r w:rsidRPr="008C426C">
        <w:rPr>
          <w:rFonts w:ascii="Arial" w:hAnsi="Arial" w:cs="Arial"/>
          <w:color w:val="404040"/>
          <w:sz w:val="21"/>
          <w:lang w:val="en-GB"/>
        </w:rPr>
        <w:t>Wordpress</w:t>
      </w:r>
      <w:proofErr w:type="spellEnd"/>
      <w:r w:rsidRPr="008C426C">
        <w:rPr>
          <w:rFonts w:ascii="Arial" w:hAnsi="Arial" w:cs="Arial"/>
          <w:color w:val="404040"/>
          <w:sz w:val="21"/>
          <w:lang w:val="en-GB"/>
        </w:rPr>
        <w:t xml:space="preserve">, </w:t>
      </w:r>
      <w:r w:rsidR="00D41870">
        <w:rPr>
          <w:rFonts w:ascii="Arial" w:hAnsi="Arial" w:cs="Arial"/>
          <w:color w:val="404040"/>
          <w:sz w:val="21"/>
          <w:lang w:val="en-GB"/>
        </w:rPr>
        <w:t xml:space="preserve">CRM, </w:t>
      </w:r>
      <w:r w:rsidRPr="008C426C">
        <w:rPr>
          <w:rFonts w:ascii="Arial" w:hAnsi="Arial" w:cs="Arial"/>
          <w:color w:val="404040"/>
          <w:sz w:val="21"/>
          <w:lang w:val="en-GB"/>
        </w:rPr>
        <w:t>Microsoft Office: Word, Excel, PowerPoint, Outlook and Explorer.</w:t>
      </w:r>
    </w:p>
    <w:p w14:paraId="0E23C814" w14:textId="77777777" w:rsidR="00BC0EC3" w:rsidRPr="008C426C" w:rsidRDefault="00D41870" w:rsidP="00BC0EC3">
      <w:pPr>
        <w:pStyle w:val="BodyA"/>
        <w:numPr>
          <w:ilvl w:val="0"/>
          <w:numId w:val="4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Irish</w:t>
      </w:r>
      <w:r w:rsidR="00BC0EC3" w:rsidRPr="008C426C">
        <w:rPr>
          <w:rFonts w:ascii="Arial" w:hAnsi="Arial" w:cs="Arial"/>
          <w:color w:val="404040"/>
          <w:sz w:val="21"/>
          <w:lang w:val="en-GB"/>
        </w:rPr>
        <w:t xml:space="preserve"> – conversational.</w:t>
      </w:r>
    </w:p>
    <w:p w14:paraId="49B608E5" w14:textId="77777777" w:rsidR="00BC0EC3" w:rsidRDefault="00BC0EC3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66367137" w14:textId="77777777" w:rsidR="00BC0EC3" w:rsidRDefault="00BC0EC3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165E539F" w14:textId="77777777" w:rsidR="00BC0EC3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INTERESTS</w:t>
      </w:r>
    </w:p>
    <w:p w14:paraId="0606D7F2" w14:textId="77777777" w:rsidR="00BC0EC3" w:rsidRDefault="00E5095D" w:rsidP="00E5095D">
      <w:pPr>
        <w:numPr>
          <w:ilvl w:val="0"/>
          <w:numId w:val="6"/>
        </w:num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 xml:space="preserve">Running as part of </w:t>
      </w:r>
      <w:proofErr w:type="spellStart"/>
      <w:r>
        <w:rPr>
          <w:rFonts w:ascii="Arial" w:hAnsi="Arial" w:cs="Arial"/>
          <w:color w:val="404040"/>
          <w:sz w:val="21"/>
        </w:rPr>
        <w:t>Dooneen</w:t>
      </w:r>
      <w:proofErr w:type="spellEnd"/>
      <w:r>
        <w:rPr>
          <w:rFonts w:ascii="Arial" w:hAnsi="Arial" w:cs="Arial"/>
          <w:color w:val="404040"/>
          <w:sz w:val="21"/>
        </w:rPr>
        <w:t xml:space="preserve"> running club in cross country and road races at county and national level </w:t>
      </w:r>
    </w:p>
    <w:p w14:paraId="5223840A" w14:textId="77777777" w:rsidR="00621B83" w:rsidRDefault="00E5095D" w:rsidP="00E5095D">
      <w:pPr>
        <w:numPr>
          <w:ilvl w:val="0"/>
          <w:numId w:val="6"/>
        </w:num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 xml:space="preserve">Reading fiction </w:t>
      </w:r>
      <w:r w:rsidR="00621B83">
        <w:rPr>
          <w:rFonts w:ascii="Arial" w:hAnsi="Arial" w:cs="Arial"/>
          <w:color w:val="404040"/>
          <w:sz w:val="21"/>
        </w:rPr>
        <w:t xml:space="preserve">novels from authors such as John Grisham, Dean Koontz, </w:t>
      </w:r>
      <w:r>
        <w:rPr>
          <w:rFonts w:ascii="Arial" w:hAnsi="Arial" w:cs="Arial"/>
          <w:color w:val="404040"/>
          <w:sz w:val="21"/>
        </w:rPr>
        <w:t xml:space="preserve">and </w:t>
      </w:r>
      <w:r w:rsidR="00A8056A">
        <w:rPr>
          <w:rFonts w:ascii="Arial" w:hAnsi="Arial" w:cs="Arial"/>
          <w:color w:val="404040"/>
          <w:sz w:val="21"/>
        </w:rPr>
        <w:t xml:space="preserve">current affairs and </w:t>
      </w:r>
      <w:r w:rsidR="00621B83">
        <w:rPr>
          <w:rFonts w:ascii="Arial" w:hAnsi="Arial" w:cs="Arial"/>
          <w:color w:val="404040"/>
          <w:sz w:val="21"/>
        </w:rPr>
        <w:t xml:space="preserve">correspondence between Member States and decisions from the </w:t>
      </w:r>
      <w:r>
        <w:rPr>
          <w:rFonts w:ascii="Arial" w:hAnsi="Arial" w:cs="Arial"/>
          <w:color w:val="404040"/>
          <w:sz w:val="21"/>
        </w:rPr>
        <w:t xml:space="preserve">Secretariat of </w:t>
      </w:r>
      <w:r w:rsidR="00621B83">
        <w:rPr>
          <w:rFonts w:ascii="Arial" w:hAnsi="Arial" w:cs="Arial"/>
          <w:color w:val="404040"/>
          <w:sz w:val="21"/>
        </w:rPr>
        <w:t xml:space="preserve">the </w:t>
      </w:r>
      <w:r>
        <w:rPr>
          <w:rFonts w:ascii="Arial" w:hAnsi="Arial" w:cs="Arial"/>
          <w:color w:val="404040"/>
          <w:sz w:val="21"/>
        </w:rPr>
        <w:t>EU Commission</w:t>
      </w:r>
      <w:r w:rsidR="00621B83">
        <w:rPr>
          <w:rFonts w:ascii="Arial" w:hAnsi="Arial" w:cs="Arial"/>
          <w:color w:val="404040"/>
          <w:sz w:val="21"/>
        </w:rPr>
        <w:t xml:space="preserve"> on matters that affect Ireland </w:t>
      </w:r>
    </w:p>
    <w:p w14:paraId="6E2192A9" w14:textId="77777777" w:rsidR="00E5095D" w:rsidRDefault="00621B83" w:rsidP="00E5095D">
      <w:pPr>
        <w:numPr>
          <w:ilvl w:val="0"/>
          <w:numId w:val="6"/>
        </w:num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 xml:space="preserve">Meeting my daughters and friends for lunch and coffee at the weekends and catching up </w:t>
      </w:r>
      <w:r w:rsidR="00E5095D">
        <w:rPr>
          <w:rFonts w:ascii="Arial" w:hAnsi="Arial" w:cs="Arial"/>
          <w:color w:val="404040"/>
          <w:sz w:val="21"/>
        </w:rPr>
        <w:t xml:space="preserve"> </w:t>
      </w:r>
    </w:p>
    <w:p w14:paraId="27CA090D" w14:textId="77777777" w:rsidR="00621B83" w:rsidRDefault="00621B83" w:rsidP="00E5095D">
      <w:pPr>
        <w:numPr>
          <w:ilvl w:val="0"/>
          <w:numId w:val="6"/>
        </w:num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>Playing the piano to relax when I get some spare time</w:t>
      </w:r>
    </w:p>
    <w:p w14:paraId="47C069F1" w14:textId="77777777" w:rsidR="00621B83" w:rsidRDefault="00621B83" w:rsidP="00E5095D">
      <w:pPr>
        <w:numPr>
          <w:ilvl w:val="0"/>
          <w:numId w:val="6"/>
        </w:num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 xml:space="preserve">Travelling to the beach in </w:t>
      </w:r>
      <w:proofErr w:type="spellStart"/>
      <w:r>
        <w:rPr>
          <w:rFonts w:ascii="Arial" w:hAnsi="Arial" w:cs="Arial"/>
          <w:color w:val="404040"/>
          <w:sz w:val="21"/>
        </w:rPr>
        <w:t>Fanore</w:t>
      </w:r>
      <w:proofErr w:type="spellEnd"/>
      <w:r>
        <w:rPr>
          <w:rFonts w:ascii="Arial" w:hAnsi="Arial" w:cs="Arial"/>
          <w:color w:val="404040"/>
          <w:sz w:val="21"/>
        </w:rPr>
        <w:t xml:space="preserve"> when the weather is good and going for peaceful runs on the beach</w:t>
      </w:r>
    </w:p>
    <w:p w14:paraId="3E63191D" w14:textId="77777777" w:rsidR="00621B83" w:rsidRDefault="00621B83" w:rsidP="00E5095D">
      <w:pPr>
        <w:numPr>
          <w:ilvl w:val="0"/>
          <w:numId w:val="6"/>
        </w:num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 xml:space="preserve">Furthering my education and training, and I can spot an area I need further training in and will source how I can </w:t>
      </w:r>
      <w:proofErr w:type="spellStart"/>
      <w:r>
        <w:rPr>
          <w:rFonts w:ascii="Arial" w:hAnsi="Arial" w:cs="Arial"/>
          <w:color w:val="404040"/>
          <w:sz w:val="21"/>
        </w:rPr>
        <w:t>upskill</w:t>
      </w:r>
      <w:proofErr w:type="spellEnd"/>
    </w:p>
    <w:p w14:paraId="11E46B15" w14:textId="77777777" w:rsidR="00BC0EC3" w:rsidRDefault="00BC0EC3" w:rsidP="00BC0EC3">
      <w:pPr>
        <w:rPr>
          <w:rFonts w:ascii="Arial" w:hAnsi="Arial" w:cs="Arial"/>
          <w:color w:val="FF0000"/>
          <w:sz w:val="21"/>
        </w:rPr>
      </w:pPr>
    </w:p>
    <w:p w14:paraId="5C18C9F5" w14:textId="77777777" w:rsidR="00BC0EC3" w:rsidRPr="00952325" w:rsidRDefault="00BC0EC3" w:rsidP="00BC0EC3">
      <w:pPr>
        <w:rPr>
          <w:rFonts w:ascii="Arial" w:hAnsi="Arial" w:cs="Arial"/>
          <w:b/>
          <w:color w:val="002060"/>
          <w:sz w:val="21"/>
        </w:rPr>
      </w:pPr>
    </w:p>
    <w:p w14:paraId="638FD6EB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1"/>
          <w:lang w:val="en-GB"/>
        </w:rPr>
      </w:pPr>
    </w:p>
    <w:p w14:paraId="5E13B60E" w14:textId="77777777" w:rsidR="00BC0EC3" w:rsidRPr="00DE628A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DE628A">
        <w:rPr>
          <w:rFonts w:ascii="Arial" w:hAnsi="Arial" w:cs="Arial"/>
          <w:b/>
          <w:bCs/>
          <w:color w:val="auto"/>
          <w:sz w:val="21"/>
          <w:lang w:val="en-GB"/>
        </w:rPr>
        <w:t>References available on request</w:t>
      </w:r>
    </w:p>
    <w:p w14:paraId="11DF56F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14:paraId="223994BB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5510B3DB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1E5CFCA3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7897C4A2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26A233E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229665F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3C544C34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sectPr w:rsidR="00BC0EC3">
      <w:headerReference w:type="even" r:id="rId9"/>
      <w:footerReference w:type="even" r:id="rId10"/>
      <w:footerReference w:type="default" r:id="rId11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8D891" w14:textId="77777777" w:rsidR="004634CE" w:rsidRDefault="004634CE">
      <w:r>
        <w:separator/>
      </w:r>
    </w:p>
  </w:endnote>
  <w:endnote w:type="continuationSeparator" w:id="0">
    <w:p w14:paraId="248F555F" w14:textId="77777777" w:rsidR="004634CE" w:rsidRDefault="0046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F65C" w14:textId="77777777" w:rsidR="00177C7E" w:rsidRDefault="00177C7E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30D5A" w14:textId="77777777" w:rsidR="00177C7E" w:rsidRDefault="00177C7E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16ECE" w14:textId="77777777" w:rsidR="004634CE" w:rsidRDefault="004634CE">
      <w:r>
        <w:separator/>
      </w:r>
    </w:p>
  </w:footnote>
  <w:footnote w:type="continuationSeparator" w:id="0">
    <w:p w14:paraId="6557AC54" w14:textId="77777777" w:rsidR="004634CE" w:rsidRDefault="00463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759BE" w14:textId="77777777" w:rsidR="00177C7E" w:rsidRDefault="00177C7E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94A"/>
    <w:multiLevelType w:val="hybridMultilevel"/>
    <w:tmpl w:val="F2FEA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40CD"/>
    <w:multiLevelType w:val="hybridMultilevel"/>
    <w:tmpl w:val="7F649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506AE"/>
    <w:multiLevelType w:val="hybridMultilevel"/>
    <w:tmpl w:val="E10AE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618A8"/>
    <w:multiLevelType w:val="hybridMultilevel"/>
    <w:tmpl w:val="45DEB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3"/>
    <w:rsid w:val="0007110A"/>
    <w:rsid w:val="0007533D"/>
    <w:rsid w:val="00092AE2"/>
    <w:rsid w:val="000B0DD6"/>
    <w:rsid w:val="000F29F4"/>
    <w:rsid w:val="0017272F"/>
    <w:rsid w:val="00177C7E"/>
    <w:rsid w:val="00187D4F"/>
    <w:rsid w:val="00293362"/>
    <w:rsid w:val="003A24B7"/>
    <w:rsid w:val="003F7B88"/>
    <w:rsid w:val="00433456"/>
    <w:rsid w:val="004634CE"/>
    <w:rsid w:val="004A3BFD"/>
    <w:rsid w:val="004E5A89"/>
    <w:rsid w:val="004E7B61"/>
    <w:rsid w:val="00567642"/>
    <w:rsid w:val="005D59E3"/>
    <w:rsid w:val="00621B83"/>
    <w:rsid w:val="00676185"/>
    <w:rsid w:val="007120E5"/>
    <w:rsid w:val="0076028F"/>
    <w:rsid w:val="00812D22"/>
    <w:rsid w:val="00830F84"/>
    <w:rsid w:val="00903ACC"/>
    <w:rsid w:val="00931BE1"/>
    <w:rsid w:val="00967B7D"/>
    <w:rsid w:val="009A01BE"/>
    <w:rsid w:val="009B471B"/>
    <w:rsid w:val="009E30A8"/>
    <w:rsid w:val="00A4170F"/>
    <w:rsid w:val="00A67CBD"/>
    <w:rsid w:val="00A8056A"/>
    <w:rsid w:val="00B67165"/>
    <w:rsid w:val="00B71D62"/>
    <w:rsid w:val="00BC0EC3"/>
    <w:rsid w:val="00CE15FF"/>
    <w:rsid w:val="00D246DC"/>
    <w:rsid w:val="00D41870"/>
    <w:rsid w:val="00E5095D"/>
    <w:rsid w:val="00EB007A"/>
    <w:rsid w:val="00ED226A"/>
    <w:rsid w:val="00EE0A9F"/>
    <w:rsid w:val="00EE7C0B"/>
    <w:rsid w:val="00F16A21"/>
    <w:rsid w:val="00F55EAE"/>
    <w:rsid w:val="00FB17BF"/>
    <w:rsid w:val="00FC2E25"/>
    <w:rsid w:val="51708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6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osullivan@outlook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Cliona Browne</dc:creator>
  <cp:lastModifiedBy>Admin</cp:lastModifiedBy>
  <cp:revision>3</cp:revision>
  <dcterms:created xsi:type="dcterms:W3CDTF">2017-10-18T16:20:00Z</dcterms:created>
  <dcterms:modified xsi:type="dcterms:W3CDTF">2017-10-18T16:21:00Z</dcterms:modified>
</cp:coreProperties>
</file>