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E5AF" w14:textId="77777777" w:rsidR="00FA7CC1" w:rsidRDefault="00FA7CC1" w:rsidP="00FA7CC1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32"/>
          <w:szCs w:val="32"/>
        </w:rPr>
      </w:pPr>
    </w:p>
    <w:p w14:paraId="4F209182" w14:textId="7DDBF63B" w:rsidR="00FA7CC1" w:rsidRDefault="00FA7CC1" w:rsidP="00FA7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32"/>
          <w:szCs w:val="32"/>
          <w:u w:val="single"/>
        </w:rPr>
      </w:pPr>
      <w:r w:rsidRPr="00FA7CC1">
        <w:rPr>
          <w:rFonts w:eastAsia="Calibri"/>
          <w:b/>
          <w:color w:val="000000"/>
          <w:sz w:val="32"/>
          <w:szCs w:val="32"/>
          <w:u w:val="single"/>
        </w:rPr>
        <w:t>Curriculum Vitae</w:t>
      </w:r>
    </w:p>
    <w:p w14:paraId="7A8242E5" w14:textId="32190F7F" w:rsidR="00FA7CC1" w:rsidRPr="00FA7CC1" w:rsidRDefault="000A0EF2" w:rsidP="000A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32"/>
          <w:szCs w:val="32"/>
          <w:u w:val="single"/>
        </w:rPr>
      </w:pPr>
      <w:r>
        <w:rPr>
          <w:color w:val="000000"/>
          <w:sz w:val="20"/>
          <w:szCs w:val="20"/>
          <w:lang w:val="en-GB"/>
        </w:rPr>
        <w:t xml:space="preserve">Karena Sheehan | +353 87 741 6310 | </w:t>
      </w:r>
      <w:hyperlink r:id="rId7" w:history="1">
        <w:r w:rsidRPr="000A0EF2">
          <w:rPr>
            <w:rStyle w:val="Hyperlink"/>
            <w:rFonts w:eastAsia="Calibri"/>
            <w:sz w:val="20"/>
            <w:szCs w:val="20"/>
          </w:rPr>
          <w:t>Karena.s1901@gmail.com</w:t>
        </w:r>
      </w:hyperlink>
      <w:r>
        <w:rPr>
          <w:color w:val="000000"/>
          <w:sz w:val="20"/>
          <w:szCs w:val="20"/>
          <w:lang w:val="en-GB"/>
        </w:rPr>
        <w:t xml:space="preserve"> |</w:t>
      </w:r>
      <w:r w:rsidRPr="0000534B">
        <w:rPr>
          <w:rFonts w:eastAsia="Calibri"/>
          <w:b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>69 Hazel Park, Newcastle, Co. Galway. H91 YXF5</w:t>
      </w:r>
    </w:p>
    <w:p w14:paraId="3621A972" w14:textId="209F8DF4" w:rsidR="00FA7CC1" w:rsidRDefault="00FA7CC1" w:rsidP="00FA7CC1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p w14:paraId="2FB4CB3F" w14:textId="2C749918" w:rsidR="00A0180E" w:rsidRPr="000A0EF2" w:rsidRDefault="00A0180E" w:rsidP="00A0180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bCs/>
          <w:color w:val="000000"/>
          <w:sz w:val="20"/>
          <w:szCs w:val="20"/>
          <w:u w:val="single"/>
        </w:rPr>
      </w:pPr>
      <w:r w:rsidRPr="0004469F">
        <w:rPr>
          <w:rFonts w:eastAsia="Calibri"/>
          <w:b/>
          <w:bCs/>
          <w:color w:val="000000"/>
          <w:sz w:val="20"/>
          <w:szCs w:val="20"/>
          <w:u w:val="single"/>
        </w:rPr>
        <w:t>Profile:</w:t>
      </w:r>
    </w:p>
    <w:p w14:paraId="45E5EA41" w14:textId="242C9A49" w:rsidR="00A0180E" w:rsidRDefault="00D458A0" w:rsidP="00A0180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C</w:t>
      </w:r>
      <w:r w:rsidR="00A0180E">
        <w:rPr>
          <w:rFonts w:eastAsia="Calibri"/>
          <w:color w:val="000000"/>
          <w:sz w:val="20"/>
          <w:szCs w:val="20"/>
        </w:rPr>
        <w:t xml:space="preserve">onfident, hardworking individual, who embraces challenges using a solution focused </w:t>
      </w:r>
      <w:r>
        <w:rPr>
          <w:rFonts w:eastAsia="Calibri"/>
          <w:color w:val="000000"/>
          <w:sz w:val="20"/>
          <w:szCs w:val="20"/>
        </w:rPr>
        <w:t>approach. Enjoy</w:t>
      </w:r>
      <w:r w:rsidR="00A0180E">
        <w:rPr>
          <w:rFonts w:eastAsia="Calibri"/>
          <w:color w:val="000000"/>
          <w:sz w:val="20"/>
          <w:szCs w:val="20"/>
        </w:rPr>
        <w:t xml:space="preserve"> working as a part of a team and learning, through exposure and actively contributing to team related tasks. Additionally, </w:t>
      </w:r>
      <w:r>
        <w:rPr>
          <w:rFonts w:eastAsia="Calibri"/>
          <w:color w:val="000000"/>
          <w:sz w:val="20"/>
          <w:szCs w:val="20"/>
        </w:rPr>
        <w:t>highly</w:t>
      </w:r>
      <w:r w:rsidR="00A0180E">
        <w:rPr>
          <w:rFonts w:eastAsia="Calibri"/>
          <w:color w:val="000000"/>
          <w:sz w:val="20"/>
          <w:szCs w:val="20"/>
        </w:rPr>
        <w:t xml:space="preserve"> efficient at individual based tasks where my own autonomy needs to be exercised. </w:t>
      </w:r>
      <w:r>
        <w:rPr>
          <w:rFonts w:eastAsia="Calibri"/>
          <w:color w:val="000000"/>
          <w:sz w:val="20"/>
          <w:szCs w:val="20"/>
        </w:rPr>
        <w:t>A</w:t>
      </w:r>
      <w:r w:rsidR="00A0180E">
        <w:rPr>
          <w:rFonts w:eastAsia="Calibri"/>
          <w:color w:val="000000"/>
          <w:sz w:val="20"/>
          <w:szCs w:val="20"/>
        </w:rPr>
        <w:t>lways willing to learn new skills and share my own knowledge base with fellow workers in relation to task experience where appropriate.</w:t>
      </w:r>
    </w:p>
    <w:p w14:paraId="24159F83" w14:textId="77777777" w:rsidR="00A0180E" w:rsidRPr="00FA7CC1" w:rsidRDefault="00A0180E" w:rsidP="00FA7CC1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p w14:paraId="00000003" w14:textId="77777777" w:rsidR="00C1770F" w:rsidRPr="00776143" w:rsidRDefault="00C1770F" w:rsidP="00A0180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</w:p>
    <w:p w14:paraId="00000004" w14:textId="2E8D0AEC" w:rsidR="00C1770F" w:rsidRDefault="00C242ED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  <w:r w:rsidRPr="00776143">
        <w:rPr>
          <w:rFonts w:eastAsia="Calibri"/>
          <w:b/>
          <w:color w:val="000000"/>
          <w:sz w:val="20"/>
          <w:szCs w:val="20"/>
          <w:u w:val="single"/>
        </w:rPr>
        <w:t>EDUCATION</w:t>
      </w:r>
    </w:p>
    <w:p w14:paraId="73E8C2DE" w14:textId="4388B543" w:rsidR="000A0EF2" w:rsidRDefault="000A0EF2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</w:p>
    <w:p w14:paraId="6E9E937E" w14:textId="31C49525" w:rsidR="000A0EF2" w:rsidRDefault="000A0EF2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  <w:r>
        <w:rPr>
          <w:rFonts w:eastAsia="Calibri"/>
          <w:b/>
          <w:color w:val="000000"/>
          <w:sz w:val="20"/>
          <w:szCs w:val="20"/>
          <w:u w:val="single"/>
        </w:rPr>
        <w:t xml:space="preserve">Law Society Fe1s </w:t>
      </w:r>
    </w:p>
    <w:p w14:paraId="56E41B71" w14:textId="2B958834" w:rsidR="000A0EF2" w:rsidRPr="000A0EF2" w:rsidRDefault="000A0EF2" w:rsidP="000A0EF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Criminal Law </w:t>
      </w:r>
      <w:r>
        <w:rPr>
          <w:color w:val="000000"/>
          <w:sz w:val="20"/>
          <w:szCs w:val="20"/>
          <w:lang w:val="en-GB"/>
        </w:rPr>
        <w:tab/>
        <w:t xml:space="preserve">   60%</w:t>
      </w:r>
    </w:p>
    <w:p w14:paraId="65DBB2CD" w14:textId="36B09AB8" w:rsidR="000A0EF2" w:rsidRDefault="000A0EF2" w:rsidP="000A0EF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European Law </w:t>
      </w:r>
      <w:r>
        <w:rPr>
          <w:color w:val="000000"/>
          <w:sz w:val="20"/>
          <w:szCs w:val="20"/>
          <w:lang w:val="en-GB"/>
        </w:rPr>
        <w:tab/>
        <w:t xml:space="preserve">   60%</w:t>
      </w:r>
    </w:p>
    <w:p w14:paraId="302C5731" w14:textId="1691B7A8" w:rsidR="000A0EF2" w:rsidRPr="000A0EF2" w:rsidRDefault="000A0EF2" w:rsidP="000A0EF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Sitting: Contract Law, Company </w:t>
      </w:r>
      <w:proofErr w:type="gramStart"/>
      <w:r>
        <w:rPr>
          <w:color w:val="000000"/>
          <w:sz w:val="20"/>
          <w:szCs w:val="20"/>
          <w:lang w:val="en-GB"/>
        </w:rPr>
        <w:t>Law</w:t>
      </w:r>
      <w:proofErr w:type="gramEnd"/>
      <w:r>
        <w:rPr>
          <w:color w:val="000000"/>
          <w:sz w:val="20"/>
          <w:szCs w:val="20"/>
          <w:lang w:val="en-GB"/>
        </w:rPr>
        <w:t xml:space="preserve"> and Tort Law in October 2023 </w:t>
      </w:r>
    </w:p>
    <w:p w14:paraId="5C33DB74" w14:textId="77777777" w:rsidR="000A0EF2" w:rsidRDefault="000A0EF2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</w:p>
    <w:p w14:paraId="18DCEBAF" w14:textId="045AE52F" w:rsidR="00A0180E" w:rsidRDefault="00A0180E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</w:p>
    <w:p w14:paraId="2E16E536" w14:textId="06A2ED2C" w:rsidR="0004469F" w:rsidRDefault="0004469F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  <w:r>
        <w:rPr>
          <w:rFonts w:eastAsia="Calibri"/>
          <w:b/>
          <w:color w:val="000000"/>
          <w:sz w:val="20"/>
          <w:szCs w:val="20"/>
          <w:u w:val="single"/>
        </w:rPr>
        <w:t xml:space="preserve">Third Level: </w:t>
      </w:r>
    </w:p>
    <w:p w14:paraId="33717745" w14:textId="77777777" w:rsidR="0004469F" w:rsidRPr="00776143" w:rsidRDefault="0004469F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</w:p>
    <w:p w14:paraId="00000005" w14:textId="1C868FDB" w:rsidR="00C1770F" w:rsidRPr="00776143" w:rsidRDefault="000A0EF2" w:rsidP="00FA4D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University Of Galway </w:t>
      </w:r>
      <w:r w:rsidR="00FA4D3B" w:rsidRPr="00776143">
        <w:rPr>
          <w:b/>
          <w:sz w:val="20"/>
          <w:szCs w:val="20"/>
        </w:rPr>
        <w:t xml:space="preserve"> </w:t>
      </w:r>
      <w:r w:rsidR="00785407" w:rsidRPr="00776143">
        <w:rPr>
          <w:b/>
          <w:sz w:val="20"/>
          <w:szCs w:val="20"/>
        </w:rPr>
        <w:tab/>
      </w:r>
      <w:r w:rsidR="00C242ED" w:rsidRPr="00776143">
        <w:rPr>
          <w:b/>
          <w:sz w:val="20"/>
          <w:szCs w:val="20"/>
        </w:rPr>
        <w:tab/>
      </w:r>
      <w:r w:rsidR="00C242ED" w:rsidRPr="00776143">
        <w:rPr>
          <w:b/>
          <w:sz w:val="20"/>
          <w:szCs w:val="20"/>
        </w:rPr>
        <w:tab/>
      </w:r>
      <w:r w:rsidR="00C242ED" w:rsidRPr="00776143">
        <w:rPr>
          <w:b/>
          <w:sz w:val="20"/>
          <w:szCs w:val="20"/>
        </w:rPr>
        <w:tab/>
      </w:r>
      <w:r w:rsidR="00C242ED" w:rsidRPr="00776143">
        <w:rPr>
          <w:b/>
          <w:sz w:val="20"/>
          <w:szCs w:val="20"/>
        </w:rPr>
        <w:tab/>
      </w:r>
      <w:r w:rsidR="00C242ED" w:rsidRPr="00776143">
        <w:rPr>
          <w:b/>
          <w:sz w:val="20"/>
          <w:szCs w:val="20"/>
        </w:rPr>
        <w:tab/>
      </w:r>
      <w:r w:rsidR="00C242ED" w:rsidRPr="00776143">
        <w:rPr>
          <w:b/>
          <w:sz w:val="20"/>
          <w:szCs w:val="20"/>
        </w:rPr>
        <w:tab/>
      </w:r>
      <w:r w:rsidR="00785407" w:rsidRPr="00776143">
        <w:rPr>
          <w:sz w:val="20"/>
          <w:szCs w:val="20"/>
        </w:rPr>
        <w:t xml:space="preserve"> </w:t>
      </w:r>
      <w:r w:rsidR="00785407" w:rsidRPr="00776143">
        <w:rPr>
          <w:sz w:val="20"/>
          <w:szCs w:val="20"/>
        </w:rPr>
        <w:tab/>
      </w:r>
      <w:r w:rsidR="00785407" w:rsidRPr="00776143">
        <w:rPr>
          <w:sz w:val="20"/>
          <w:szCs w:val="20"/>
        </w:rPr>
        <w:tab/>
      </w:r>
      <w:r w:rsidR="00785407" w:rsidRPr="00776143">
        <w:rPr>
          <w:sz w:val="20"/>
          <w:szCs w:val="20"/>
        </w:rPr>
        <w:tab/>
      </w:r>
      <w:r w:rsidR="00785407" w:rsidRPr="00776143">
        <w:rPr>
          <w:sz w:val="20"/>
          <w:szCs w:val="20"/>
        </w:rPr>
        <w:tab/>
      </w:r>
    </w:p>
    <w:p w14:paraId="00000006" w14:textId="13256F50" w:rsidR="00C1770F" w:rsidRPr="000A0EF2" w:rsidRDefault="00FA4D3B" w:rsidP="00FA4D3B">
      <w:pPr>
        <w:rPr>
          <w:sz w:val="20"/>
          <w:szCs w:val="20"/>
        </w:rPr>
      </w:pPr>
      <w:r w:rsidRPr="00776143">
        <w:rPr>
          <w:i/>
          <w:sz w:val="20"/>
          <w:szCs w:val="20"/>
        </w:rPr>
        <w:t xml:space="preserve">Law and business – BLB </w:t>
      </w:r>
      <w:r w:rsidR="00AC3FFB" w:rsidRPr="00776143">
        <w:rPr>
          <w:sz w:val="20"/>
          <w:szCs w:val="20"/>
        </w:rPr>
        <w:tab/>
      </w:r>
      <w:r w:rsidR="00C242ED" w:rsidRPr="00776143">
        <w:rPr>
          <w:sz w:val="20"/>
          <w:szCs w:val="20"/>
        </w:rPr>
        <w:tab/>
      </w:r>
      <w:r w:rsidR="00C242ED" w:rsidRPr="00776143">
        <w:rPr>
          <w:sz w:val="20"/>
          <w:szCs w:val="20"/>
        </w:rPr>
        <w:tab/>
      </w:r>
      <w:r w:rsidR="00C242ED" w:rsidRPr="00776143">
        <w:rPr>
          <w:sz w:val="20"/>
          <w:szCs w:val="20"/>
        </w:rPr>
        <w:tab/>
      </w:r>
      <w:r w:rsidR="00C242ED" w:rsidRPr="00776143">
        <w:rPr>
          <w:sz w:val="20"/>
          <w:szCs w:val="20"/>
        </w:rPr>
        <w:tab/>
      </w:r>
      <w:r w:rsidRPr="00776143">
        <w:rPr>
          <w:sz w:val="20"/>
          <w:szCs w:val="20"/>
        </w:rPr>
        <w:t xml:space="preserve">                                                           </w:t>
      </w:r>
      <w:r w:rsidR="00785407" w:rsidRPr="00776143">
        <w:rPr>
          <w:sz w:val="20"/>
          <w:szCs w:val="20"/>
        </w:rPr>
        <w:t xml:space="preserve">      </w:t>
      </w:r>
      <w:r w:rsidR="00C242ED" w:rsidRPr="00776143">
        <w:rPr>
          <w:sz w:val="20"/>
          <w:szCs w:val="20"/>
        </w:rPr>
        <w:t xml:space="preserve"> </w:t>
      </w:r>
      <w:proofErr w:type="gramStart"/>
      <w:r w:rsidR="000A0EF2">
        <w:rPr>
          <w:sz w:val="20"/>
          <w:szCs w:val="20"/>
        </w:rPr>
        <w:tab/>
      </w:r>
      <w:r w:rsidR="00785407" w:rsidRPr="00776143">
        <w:rPr>
          <w:sz w:val="20"/>
          <w:szCs w:val="20"/>
        </w:rPr>
        <w:t xml:space="preserve"> </w:t>
      </w:r>
      <w:r w:rsidR="00A0180E">
        <w:rPr>
          <w:sz w:val="20"/>
          <w:szCs w:val="20"/>
        </w:rPr>
        <w:t xml:space="preserve"> </w:t>
      </w:r>
      <w:r w:rsidR="000A0EF2">
        <w:rPr>
          <w:sz w:val="20"/>
          <w:szCs w:val="20"/>
        </w:rPr>
        <w:t>September</w:t>
      </w:r>
      <w:proofErr w:type="gramEnd"/>
      <w:r w:rsidR="000A0EF2">
        <w:rPr>
          <w:sz w:val="20"/>
          <w:szCs w:val="20"/>
        </w:rPr>
        <w:t xml:space="preserve"> </w:t>
      </w:r>
      <w:r w:rsidR="00A0180E">
        <w:rPr>
          <w:sz w:val="20"/>
          <w:szCs w:val="20"/>
        </w:rPr>
        <w:t>2020-</w:t>
      </w:r>
      <w:r w:rsidR="000A0EF2">
        <w:rPr>
          <w:sz w:val="20"/>
          <w:szCs w:val="20"/>
        </w:rPr>
        <w:t xml:space="preserve"> May </w:t>
      </w:r>
      <w:r w:rsidR="00A0180E">
        <w:rPr>
          <w:sz w:val="20"/>
          <w:szCs w:val="20"/>
        </w:rPr>
        <w:t>2024</w:t>
      </w:r>
    </w:p>
    <w:p w14:paraId="00000007" w14:textId="5E42A95C" w:rsidR="00C1770F" w:rsidRDefault="00C242ED" w:rsidP="00FA4D3B">
      <w:pPr>
        <w:rPr>
          <w:sz w:val="20"/>
          <w:szCs w:val="20"/>
        </w:rPr>
      </w:pPr>
      <w:r w:rsidRPr="00776143">
        <w:rPr>
          <w:sz w:val="20"/>
          <w:szCs w:val="20"/>
        </w:rPr>
        <w:t xml:space="preserve">Classification: </w:t>
      </w:r>
      <w:r w:rsidR="00FA4D3B" w:rsidRPr="00776143">
        <w:rPr>
          <w:sz w:val="20"/>
          <w:szCs w:val="20"/>
        </w:rPr>
        <w:t xml:space="preserve">1:1 </w:t>
      </w:r>
    </w:p>
    <w:p w14:paraId="3E681E84" w14:textId="06744CBD" w:rsidR="00A0180E" w:rsidRPr="00776143" w:rsidRDefault="00A0180E" w:rsidP="00FA4D3B">
      <w:pPr>
        <w:rPr>
          <w:b/>
          <w:sz w:val="20"/>
          <w:szCs w:val="20"/>
          <w:shd w:val="clear" w:color="auto" w:fill="CCCCCC"/>
        </w:rPr>
      </w:pPr>
      <w:r>
        <w:rPr>
          <w:sz w:val="20"/>
          <w:szCs w:val="20"/>
        </w:rPr>
        <w:t>Societies</w:t>
      </w:r>
      <w:r w:rsidR="000A0EF2">
        <w:rPr>
          <w:sz w:val="20"/>
          <w:szCs w:val="20"/>
        </w:rPr>
        <w:t>/Clubs</w:t>
      </w:r>
      <w:r>
        <w:rPr>
          <w:sz w:val="20"/>
          <w:szCs w:val="20"/>
        </w:rPr>
        <w:t>: Law,</w:t>
      </w:r>
      <w:r w:rsidR="000A0EF2">
        <w:rPr>
          <w:sz w:val="20"/>
          <w:szCs w:val="20"/>
        </w:rPr>
        <w:t xml:space="preserve"> Business, Surfing,</w:t>
      </w:r>
      <w:r w:rsidR="00C45AED">
        <w:rPr>
          <w:sz w:val="20"/>
          <w:szCs w:val="20"/>
        </w:rPr>
        <w:t xml:space="preserve"> </w:t>
      </w:r>
      <w:r w:rsidR="000A0EF2">
        <w:rPr>
          <w:sz w:val="20"/>
          <w:szCs w:val="20"/>
        </w:rPr>
        <w:t xml:space="preserve">St. </w:t>
      </w:r>
      <w:proofErr w:type="spellStart"/>
      <w:r w:rsidR="000A0EF2">
        <w:rPr>
          <w:sz w:val="20"/>
          <w:szCs w:val="20"/>
        </w:rPr>
        <w:t>Vicent</w:t>
      </w:r>
      <w:proofErr w:type="spellEnd"/>
      <w:r w:rsidR="000A0EF2">
        <w:rPr>
          <w:sz w:val="20"/>
          <w:szCs w:val="20"/>
        </w:rPr>
        <w:t xml:space="preserve"> De Paul, ALIVE volunteering.   </w:t>
      </w:r>
    </w:p>
    <w:p w14:paraId="0EBFE1EE" w14:textId="77777777" w:rsidR="00A109A8" w:rsidRPr="00776143" w:rsidRDefault="00C242ED" w:rsidP="00FA4D3B">
      <w:pPr>
        <w:rPr>
          <w:sz w:val="20"/>
          <w:szCs w:val="20"/>
        </w:rPr>
      </w:pPr>
      <w:r w:rsidRPr="00776143">
        <w:rPr>
          <w:sz w:val="20"/>
          <w:szCs w:val="20"/>
        </w:rPr>
        <w:t>Relevant Coursework:</w:t>
      </w:r>
      <w:r w:rsidR="00FA4D3B" w:rsidRPr="00776143">
        <w:rPr>
          <w:sz w:val="20"/>
          <w:szCs w:val="20"/>
        </w:rPr>
        <w:t xml:space="preserve"> </w:t>
      </w:r>
    </w:p>
    <w:p w14:paraId="3BC5CFB4" w14:textId="77777777" w:rsidR="000A0EF2" w:rsidRDefault="000A0EF2" w:rsidP="000A0EF2">
      <w:pPr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>
        <w:rPr>
          <w:b/>
          <w:bCs/>
          <w:color w:val="000000"/>
          <w:sz w:val="20"/>
          <w:szCs w:val="20"/>
          <w:lang w:val="en-GB"/>
        </w:rPr>
        <w:t>1</w:t>
      </w:r>
      <w:r>
        <w:rPr>
          <w:b/>
          <w:bCs/>
          <w:color w:val="000000"/>
          <w:sz w:val="13"/>
          <w:szCs w:val="13"/>
          <w:vertAlign w:val="superscript"/>
          <w:lang w:val="en-GB"/>
        </w:rPr>
        <w:t>st</w:t>
      </w:r>
      <w:r>
        <w:rPr>
          <w:b/>
          <w:bCs/>
          <w:color w:val="000000"/>
          <w:sz w:val="20"/>
          <w:szCs w:val="20"/>
          <w:lang w:val="en-GB"/>
        </w:rPr>
        <w:t xml:space="preserve"> year modules </w:t>
      </w:r>
    </w:p>
    <w:p w14:paraId="2EBDF586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Management accounting   86%</w:t>
      </w:r>
    </w:p>
    <w:p w14:paraId="4880D3F2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Financial accounting         82% </w:t>
      </w:r>
    </w:p>
    <w:p w14:paraId="114FC295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Constitutional law             57%</w:t>
      </w:r>
    </w:p>
    <w:p w14:paraId="3BE89589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Tort law                             74%</w:t>
      </w:r>
    </w:p>
    <w:p w14:paraId="64BD8694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Contract law                      68% </w:t>
      </w:r>
    </w:p>
    <w:p w14:paraId="55E0C57D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Microeconomics                90%</w:t>
      </w:r>
    </w:p>
    <w:p w14:paraId="2B053191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Macroeconomics               84%</w:t>
      </w:r>
    </w:p>
    <w:p w14:paraId="014B4366" w14:textId="77777777" w:rsidR="000A0EF2" w:rsidRPr="000A0EF2" w:rsidRDefault="000A0EF2" w:rsidP="000A0EF2">
      <w:pPr>
        <w:pStyle w:val="ListParagraph"/>
        <w:numPr>
          <w:ilvl w:val="0"/>
          <w:numId w:val="16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Understanding the Law     63%</w:t>
      </w:r>
    </w:p>
    <w:p w14:paraId="3F654A9D" w14:textId="77777777" w:rsidR="000A0EF2" w:rsidRDefault="000A0EF2" w:rsidP="000A0EF2">
      <w:pPr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>
        <w:rPr>
          <w:b/>
          <w:bCs/>
          <w:color w:val="000000"/>
          <w:sz w:val="20"/>
          <w:szCs w:val="20"/>
          <w:lang w:val="en-GB"/>
        </w:rPr>
        <w:t>2</w:t>
      </w:r>
      <w:r>
        <w:rPr>
          <w:b/>
          <w:bCs/>
          <w:color w:val="000000"/>
          <w:sz w:val="13"/>
          <w:szCs w:val="13"/>
          <w:vertAlign w:val="superscript"/>
          <w:lang w:val="en-GB"/>
        </w:rPr>
        <w:t>nd</w:t>
      </w:r>
      <w:r>
        <w:rPr>
          <w:b/>
          <w:bCs/>
          <w:color w:val="000000"/>
          <w:sz w:val="20"/>
          <w:szCs w:val="20"/>
          <w:lang w:val="en-GB"/>
        </w:rPr>
        <w:t xml:space="preserve"> year modules </w:t>
      </w:r>
    </w:p>
    <w:p w14:paraId="59EBD64C" w14:textId="22A6BAF9" w:rsidR="000A0EF2" w:rsidRPr="000A0EF2" w:rsidRDefault="000A0EF2" w:rsidP="000A0EF2">
      <w:pPr>
        <w:pStyle w:val="ListParagraph"/>
        <w:numPr>
          <w:ilvl w:val="0"/>
          <w:numId w:val="18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Applied Microeconomics </w:t>
      </w:r>
      <w:r>
        <w:rPr>
          <w:color w:val="000000"/>
          <w:sz w:val="20"/>
          <w:szCs w:val="20"/>
          <w:lang w:val="en-GB"/>
        </w:rPr>
        <w:t xml:space="preserve"> 84%</w:t>
      </w:r>
    </w:p>
    <w:p w14:paraId="4788FA79" w14:textId="77777777" w:rsidR="000A0EF2" w:rsidRPr="000A0EF2" w:rsidRDefault="000A0EF2" w:rsidP="000A0EF2">
      <w:pPr>
        <w:pStyle w:val="ListParagraph"/>
        <w:numPr>
          <w:ilvl w:val="0"/>
          <w:numId w:val="18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Applied Macroeconomics </w:t>
      </w:r>
      <w:r>
        <w:rPr>
          <w:color w:val="000000"/>
          <w:sz w:val="20"/>
          <w:szCs w:val="20"/>
          <w:lang w:val="en-GB"/>
        </w:rPr>
        <w:t>82%</w:t>
      </w:r>
    </w:p>
    <w:p w14:paraId="7C8790DE" w14:textId="77777777" w:rsidR="000A0EF2" w:rsidRPr="000A0EF2" w:rsidRDefault="000A0EF2" w:rsidP="000A0EF2">
      <w:pPr>
        <w:pStyle w:val="ListParagraph"/>
        <w:numPr>
          <w:ilvl w:val="0"/>
          <w:numId w:val="18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Company Law 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 w:rsidRPr="000A0EF2">
        <w:rPr>
          <w:color w:val="000000"/>
          <w:sz w:val="20"/>
          <w:szCs w:val="20"/>
          <w:lang w:val="en-GB"/>
        </w:rPr>
        <w:t xml:space="preserve">      </w:t>
      </w:r>
      <w:r>
        <w:rPr>
          <w:color w:val="000000"/>
          <w:sz w:val="20"/>
          <w:szCs w:val="20"/>
          <w:lang w:val="en-GB"/>
        </w:rPr>
        <w:t>72%</w:t>
      </w:r>
    </w:p>
    <w:p w14:paraId="6CFDDE21" w14:textId="77777777" w:rsidR="000A0EF2" w:rsidRPr="000A0EF2" w:rsidRDefault="000A0EF2" w:rsidP="000A0EF2">
      <w:pPr>
        <w:pStyle w:val="ListParagraph"/>
        <w:numPr>
          <w:ilvl w:val="0"/>
          <w:numId w:val="18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Cybersecurity 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  <w:t xml:space="preserve">      76%</w:t>
      </w:r>
    </w:p>
    <w:p w14:paraId="623F8096" w14:textId="77777777" w:rsidR="000A0EF2" w:rsidRDefault="000A0EF2" w:rsidP="000A0EF2">
      <w:pPr>
        <w:pStyle w:val="ListParagraph"/>
        <w:numPr>
          <w:ilvl w:val="0"/>
          <w:numId w:val="18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H</w:t>
      </w:r>
      <w:r>
        <w:rPr>
          <w:color w:val="000000"/>
          <w:sz w:val="20"/>
          <w:szCs w:val="20"/>
          <w:lang w:val="en-GB"/>
        </w:rPr>
        <w:t>R</w:t>
      </w:r>
      <w:r w:rsidRPr="000A0EF2">
        <w:rPr>
          <w:color w:val="000000"/>
          <w:sz w:val="20"/>
          <w:szCs w:val="20"/>
          <w:lang w:val="en-GB"/>
        </w:rPr>
        <w:t xml:space="preserve"> management </w:t>
      </w:r>
      <w:r>
        <w:rPr>
          <w:color w:val="000000"/>
          <w:sz w:val="20"/>
          <w:szCs w:val="20"/>
          <w:lang w:val="en-GB"/>
        </w:rPr>
        <w:tab/>
        <w:t xml:space="preserve">      75%</w:t>
      </w:r>
    </w:p>
    <w:p w14:paraId="2BEC4978" w14:textId="28837370" w:rsidR="000A0EF2" w:rsidRPr="000A0EF2" w:rsidRDefault="000A0EF2" w:rsidP="000A0EF2">
      <w:pPr>
        <w:pStyle w:val="ListParagraph"/>
        <w:numPr>
          <w:ilvl w:val="0"/>
          <w:numId w:val="18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Criminal Law </w:t>
      </w:r>
      <w:r>
        <w:rPr>
          <w:color w:val="000000"/>
          <w:sz w:val="20"/>
          <w:szCs w:val="20"/>
          <w:lang w:val="en-GB"/>
        </w:rPr>
        <w:tab/>
      </w:r>
      <w:r w:rsidRPr="000A0EF2">
        <w:rPr>
          <w:color w:val="000000"/>
          <w:sz w:val="20"/>
          <w:szCs w:val="20"/>
          <w:lang w:val="en-GB"/>
        </w:rPr>
        <w:t xml:space="preserve">             </w:t>
      </w:r>
      <w:r>
        <w:rPr>
          <w:color w:val="000000"/>
          <w:sz w:val="20"/>
          <w:szCs w:val="20"/>
          <w:lang w:val="en-GB"/>
        </w:rPr>
        <w:t xml:space="preserve">  </w:t>
      </w:r>
      <w:r w:rsidRPr="000A0EF2">
        <w:rPr>
          <w:color w:val="000000"/>
          <w:sz w:val="20"/>
          <w:szCs w:val="20"/>
          <w:lang w:val="en-GB"/>
        </w:rPr>
        <w:t xml:space="preserve">  </w:t>
      </w:r>
      <w:r>
        <w:rPr>
          <w:color w:val="000000"/>
          <w:sz w:val="20"/>
          <w:szCs w:val="20"/>
          <w:lang w:val="en-GB"/>
        </w:rPr>
        <w:t>65%</w:t>
      </w:r>
      <w:r w:rsidRPr="000A0EF2">
        <w:rPr>
          <w:color w:val="000000"/>
          <w:sz w:val="20"/>
          <w:szCs w:val="20"/>
          <w:lang w:val="en-GB"/>
        </w:rPr>
        <w:t xml:space="preserve">  </w:t>
      </w:r>
      <w:r>
        <w:rPr>
          <w:color w:val="000000"/>
          <w:sz w:val="20"/>
          <w:szCs w:val="20"/>
          <w:lang w:val="en-GB"/>
        </w:rPr>
        <w:tab/>
      </w:r>
    </w:p>
    <w:p w14:paraId="22CB5D22" w14:textId="62046EE3" w:rsidR="000A0EF2" w:rsidRPr="000A0EF2" w:rsidRDefault="000A0EF2" w:rsidP="000A0EF2">
      <w:pPr>
        <w:pStyle w:val="ListParagraph"/>
        <w:numPr>
          <w:ilvl w:val="0"/>
          <w:numId w:val="17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>European Union Law</w:t>
      </w:r>
      <w:r>
        <w:rPr>
          <w:color w:val="000000"/>
          <w:sz w:val="20"/>
          <w:szCs w:val="20"/>
          <w:lang w:val="en-GB"/>
        </w:rPr>
        <w:t xml:space="preserve">        68%</w:t>
      </w:r>
    </w:p>
    <w:p w14:paraId="6EFA6516" w14:textId="5FEACE78" w:rsidR="000A0EF2" w:rsidRPr="000A0EF2" w:rsidRDefault="000A0EF2" w:rsidP="000A0EF2">
      <w:pPr>
        <w:pStyle w:val="ListParagraph"/>
        <w:numPr>
          <w:ilvl w:val="0"/>
          <w:numId w:val="17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Mooting 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  <w:t xml:space="preserve">      66%</w:t>
      </w:r>
    </w:p>
    <w:p w14:paraId="1704FF25" w14:textId="0F87B38B" w:rsidR="000A0EF2" w:rsidRPr="000A0EF2" w:rsidRDefault="000A0EF2" w:rsidP="000A0EF2">
      <w:pPr>
        <w:pStyle w:val="ListParagraph"/>
        <w:numPr>
          <w:ilvl w:val="0"/>
          <w:numId w:val="17"/>
        </w:num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0A0EF2">
        <w:rPr>
          <w:color w:val="000000"/>
          <w:sz w:val="20"/>
          <w:szCs w:val="20"/>
          <w:lang w:val="en-GB"/>
        </w:rPr>
        <w:t xml:space="preserve">Management 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  <w:t xml:space="preserve">      70%</w:t>
      </w:r>
    </w:p>
    <w:p w14:paraId="42049703" w14:textId="77777777" w:rsidR="000A0EF2" w:rsidRPr="000A0EF2" w:rsidRDefault="000A0EF2" w:rsidP="000A0EF2">
      <w:pPr>
        <w:tabs>
          <w:tab w:val="left" w:pos="1276"/>
          <w:tab w:val="left" w:pos="1636"/>
        </w:tabs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</w:p>
    <w:p w14:paraId="0095072D" w14:textId="4843CB98" w:rsidR="0004469F" w:rsidRPr="000A0EF2" w:rsidRDefault="0004469F" w:rsidP="00FA4D3B">
      <w:pPr>
        <w:rPr>
          <w:rFonts w:eastAsia="Calibri"/>
          <w:b/>
          <w:sz w:val="20"/>
          <w:szCs w:val="20"/>
          <w:u w:val="single"/>
        </w:rPr>
      </w:pPr>
      <w:r w:rsidRPr="0004469F">
        <w:rPr>
          <w:rFonts w:eastAsia="Calibri"/>
          <w:b/>
          <w:sz w:val="20"/>
          <w:szCs w:val="20"/>
          <w:u w:val="single"/>
        </w:rPr>
        <w:t>Secondary</w:t>
      </w:r>
      <w:r w:rsidR="000A0EF2">
        <w:rPr>
          <w:rFonts w:eastAsia="Calibri"/>
          <w:b/>
          <w:sz w:val="20"/>
          <w:szCs w:val="20"/>
          <w:u w:val="single"/>
        </w:rPr>
        <w:t xml:space="preserve"> School</w:t>
      </w:r>
      <w:r w:rsidRPr="0004469F">
        <w:rPr>
          <w:rFonts w:eastAsia="Calibri"/>
          <w:b/>
          <w:sz w:val="20"/>
          <w:szCs w:val="20"/>
          <w:u w:val="single"/>
        </w:rPr>
        <w:t>:</w:t>
      </w:r>
    </w:p>
    <w:p w14:paraId="00000010" w14:textId="7786203E" w:rsidR="00C1770F" w:rsidRPr="0004469F" w:rsidRDefault="0004469F" w:rsidP="00FA4D3B">
      <w:pPr>
        <w:rPr>
          <w:sz w:val="20"/>
          <w:szCs w:val="20"/>
        </w:rPr>
      </w:pPr>
      <w:r>
        <w:rPr>
          <w:sz w:val="20"/>
          <w:szCs w:val="20"/>
        </w:rPr>
        <w:t xml:space="preserve">Presentation Secondary School </w:t>
      </w:r>
      <w:r w:rsidR="00776143" w:rsidRPr="00776143">
        <w:rPr>
          <w:sz w:val="20"/>
          <w:szCs w:val="20"/>
        </w:rPr>
        <w:t xml:space="preserve">Tralee </w:t>
      </w:r>
      <w:r w:rsidR="00FA4D3B" w:rsidRPr="00776143">
        <w:rPr>
          <w:sz w:val="20"/>
          <w:szCs w:val="20"/>
        </w:rPr>
        <w:t xml:space="preserve">        </w:t>
      </w:r>
      <w:r w:rsidR="00C242ED" w:rsidRPr="00776143">
        <w:rPr>
          <w:sz w:val="20"/>
          <w:szCs w:val="20"/>
        </w:rPr>
        <w:tab/>
      </w:r>
      <w:r w:rsidR="00C242ED" w:rsidRPr="00776143">
        <w:rPr>
          <w:sz w:val="20"/>
          <w:szCs w:val="20"/>
        </w:rPr>
        <w:tab/>
      </w:r>
      <w:r w:rsidR="00C242ED" w:rsidRPr="00776143">
        <w:rPr>
          <w:sz w:val="20"/>
          <w:szCs w:val="20"/>
        </w:rPr>
        <w:tab/>
        <w:t xml:space="preserve">                 </w:t>
      </w:r>
      <w:r w:rsidR="00C242ED" w:rsidRPr="00776143">
        <w:rPr>
          <w:sz w:val="20"/>
          <w:szCs w:val="20"/>
        </w:rPr>
        <w:tab/>
      </w:r>
      <w:r w:rsidR="00785407" w:rsidRPr="00776143">
        <w:rPr>
          <w:sz w:val="20"/>
          <w:szCs w:val="20"/>
        </w:rPr>
        <w:tab/>
        <w:t xml:space="preserve">   </w:t>
      </w:r>
      <w:r w:rsidR="00FA4D3B" w:rsidRPr="0077614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="00776143" w:rsidRPr="00776143">
        <w:rPr>
          <w:sz w:val="20"/>
          <w:szCs w:val="20"/>
        </w:rPr>
        <w:t>September</w:t>
      </w:r>
      <w:r w:rsidR="00785407" w:rsidRPr="00776143">
        <w:rPr>
          <w:sz w:val="20"/>
          <w:szCs w:val="20"/>
        </w:rPr>
        <w:t xml:space="preserve"> </w:t>
      </w:r>
      <w:r w:rsidR="00776143" w:rsidRPr="00776143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 w:rsidR="00776143" w:rsidRPr="00776143">
        <w:rPr>
          <w:sz w:val="20"/>
          <w:szCs w:val="20"/>
        </w:rPr>
        <w:t xml:space="preserve"> - June 2020</w:t>
      </w:r>
      <w:r w:rsidR="00C242ED" w:rsidRPr="00776143">
        <w:rPr>
          <w:sz w:val="20"/>
          <w:szCs w:val="20"/>
        </w:rPr>
        <w:tab/>
        <w:t xml:space="preserve">     </w:t>
      </w:r>
      <w:r w:rsidR="00C242ED" w:rsidRPr="00776143">
        <w:rPr>
          <w:rFonts w:eastAsia="Calibri"/>
          <w:i/>
          <w:sz w:val="20"/>
          <w:szCs w:val="20"/>
        </w:rPr>
        <w:tab/>
      </w:r>
      <w:r w:rsidR="00C242ED" w:rsidRPr="00776143">
        <w:rPr>
          <w:rFonts w:eastAsia="Calibri"/>
          <w:i/>
          <w:sz w:val="20"/>
          <w:szCs w:val="20"/>
        </w:rPr>
        <w:tab/>
      </w:r>
      <w:r w:rsidR="00C242ED" w:rsidRPr="00776143">
        <w:rPr>
          <w:rFonts w:eastAsia="Calibri"/>
          <w:i/>
          <w:sz w:val="20"/>
          <w:szCs w:val="20"/>
        </w:rPr>
        <w:tab/>
      </w:r>
      <w:r w:rsidR="00C242ED" w:rsidRPr="00776143">
        <w:rPr>
          <w:rFonts w:eastAsia="Calibri"/>
          <w:i/>
          <w:sz w:val="20"/>
          <w:szCs w:val="20"/>
        </w:rPr>
        <w:tab/>
      </w:r>
      <w:r w:rsidR="00C242ED" w:rsidRPr="00776143">
        <w:rPr>
          <w:rFonts w:eastAsia="Calibri"/>
          <w:i/>
          <w:sz w:val="20"/>
          <w:szCs w:val="20"/>
        </w:rPr>
        <w:tab/>
      </w:r>
      <w:r w:rsidR="00C242ED" w:rsidRPr="00776143">
        <w:rPr>
          <w:rFonts w:eastAsia="Calibri"/>
          <w:i/>
          <w:sz w:val="20"/>
          <w:szCs w:val="20"/>
        </w:rPr>
        <w:tab/>
        <w:t xml:space="preserve">                                                                                 </w:t>
      </w:r>
    </w:p>
    <w:p w14:paraId="00000011" w14:textId="77777777" w:rsidR="00C1770F" w:rsidRPr="00776143" w:rsidRDefault="00C1770F" w:rsidP="00FA4D3B">
      <w:pPr>
        <w:rPr>
          <w:rFonts w:eastAsia="Calibri"/>
          <w:sz w:val="20"/>
          <w:szCs w:val="20"/>
        </w:rPr>
      </w:pPr>
    </w:p>
    <w:p w14:paraId="00000012" w14:textId="6F8FF1D7" w:rsidR="00C1770F" w:rsidRDefault="00C242ED" w:rsidP="00FA4D3B">
      <w:pPr>
        <w:rPr>
          <w:rFonts w:eastAsia="Calibri"/>
          <w:b/>
          <w:sz w:val="20"/>
          <w:szCs w:val="20"/>
          <w:u w:val="single"/>
        </w:rPr>
      </w:pPr>
      <w:r w:rsidRPr="00776143">
        <w:rPr>
          <w:rFonts w:eastAsia="Calibri"/>
          <w:b/>
          <w:sz w:val="20"/>
          <w:szCs w:val="20"/>
          <w:u w:val="single"/>
        </w:rPr>
        <w:t>WORK EXPERIENCE</w:t>
      </w:r>
    </w:p>
    <w:p w14:paraId="003DC71C" w14:textId="5D0C3657" w:rsidR="0004469F" w:rsidRDefault="0004469F" w:rsidP="00FA4D3B">
      <w:pPr>
        <w:rPr>
          <w:rFonts w:eastAsia="Calibri"/>
          <w:b/>
          <w:sz w:val="20"/>
          <w:szCs w:val="20"/>
          <w:u w:val="single"/>
        </w:rPr>
      </w:pPr>
    </w:p>
    <w:p w14:paraId="09E513DB" w14:textId="76143DBC" w:rsidR="007F180E" w:rsidRDefault="007F180E" w:rsidP="00FA4D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Name: RDJ LLP </w:t>
      </w:r>
      <w:r w:rsidR="00F659A6">
        <w:rPr>
          <w:rFonts w:eastAsia="Calibri"/>
          <w:bCs/>
          <w:sz w:val="20"/>
          <w:szCs w:val="20"/>
        </w:rPr>
        <w:t xml:space="preserve">Galway </w:t>
      </w:r>
    </w:p>
    <w:p w14:paraId="1AE7B98E" w14:textId="412EDE6F" w:rsidR="007F180E" w:rsidRPr="0004469F" w:rsidRDefault="007F180E" w:rsidP="007F180E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Duration:              </w:t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="00F659A6">
        <w:rPr>
          <w:rFonts w:eastAsia="Calibri"/>
          <w:bCs/>
          <w:sz w:val="20"/>
          <w:szCs w:val="20"/>
        </w:rPr>
        <w:t xml:space="preserve">          </w:t>
      </w:r>
      <w:r w:rsidRPr="0004469F">
        <w:rPr>
          <w:rFonts w:eastAsia="Calibri"/>
          <w:bCs/>
          <w:sz w:val="20"/>
          <w:szCs w:val="20"/>
        </w:rPr>
        <w:t xml:space="preserve">       Sept 20</w:t>
      </w:r>
      <w:r>
        <w:rPr>
          <w:rFonts w:eastAsia="Calibri"/>
          <w:bCs/>
          <w:sz w:val="20"/>
          <w:szCs w:val="20"/>
        </w:rPr>
        <w:t>22</w:t>
      </w:r>
      <w:r w:rsidRPr="0004469F">
        <w:rPr>
          <w:rFonts w:eastAsia="Calibri"/>
          <w:bCs/>
          <w:sz w:val="20"/>
          <w:szCs w:val="20"/>
        </w:rPr>
        <w:t xml:space="preserve"> – </w:t>
      </w:r>
      <w:r w:rsidR="00F659A6">
        <w:rPr>
          <w:rFonts w:eastAsia="Calibri"/>
          <w:bCs/>
          <w:sz w:val="20"/>
          <w:szCs w:val="20"/>
        </w:rPr>
        <w:t>December 202</w:t>
      </w:r>
      <w:r>
        <w:rPr>
          <w:rFonts w:eastAsia="Calibri"/>
          <w:bCs/>
          <w:sz w:val="20"/>
          <w:szCs w:val="20"/>
        </w:rPr>
        <w:t>3</w:t>
      </w:r>
    </w:p>
    <w:p w14:paraId="46C6500E" w14:textId="248723DF" w:rsidR="007F180E" w:rsidRPr="0004469F" w:rsidRDefault="007F180E" w:rsidP="007F180E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Role: </w:t>
      </w:r>
      <w:r>
        <w:rPr>
          <w:rFonts w:eastAsia="Calibri"/>
          <w:bCs/>
          <w:sz w:val="20"/>
          <w:szCs w:val="20"/>
        </w:rPr>
        <w:t>Legal Intern</w:t>
      </w:r>
    </w:p>
    <w:p w14:paraId="40FA1043" w14:textId="6F77F6C1" w:rsidR="007F180E" w:rsidRDefault="007F180E" w:rsidP="007F180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Core </w:t>
      </w:r>
      <w:r w:rsidRPr="0004469F">
        <w:rPr>
          <w:rFonts w:eastAsia="Calibri"/>
          <w:bCs/>
          <w:sz w:val="20"/>
          <w:szCs w:val="20"/>
        </w:rPr>
        <w:t>Duties</w:t>
      </w:r>
      <w:r>
        <w:rPr>
          <w:rFonts w:eastAsia="Calibri"/>
          <w:bCs/>
          <w:sz w:val="20"/>
          <w:szCs w:val="20"/>
        </w:rPr>
        <w:t xml:space="preserve">: </w:t>
      </w:r>
    </w:p>
    <w:p w14:paraId="3C73FA82" w14:textId="024A1B59" w:rsidR="00DB537A" w:rsidRDefault="00DB537A" w:rsidP="00DB537A">
      <w:pPr>
        <w:pStyle w:val="ListParagraph"/>
        <w:numPr>
          <w:ilvl w:val="0"/>
          <w:numId w:val="12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Commercial Litigation</w:t>
      </w:r>
      <w:r w:rsidR="000F7A1D">
        <w:rPr>
          <w:rFonts w:eastAsia="Calibri"/>
          <w:bCs/>
          <w:sz w:val="20"/>
          <w:szCs w:val="20"/>
        </w:rPr>
        <w:t xml:space="preserve">: </w:t>
      </w:r>
      <w:r w:rsidR="00486079">
        <w:rPr>
          <w:rFonts w:eastAsia="Calibri"/>
          <w:bCs/>
          <w:sz w:val="20"/>
          <w:szCs w:val="20"/>
        </w:rPr>
        <w:t>D</w:t>
      </w:r>
      <w:r w:rsidR="000F7A1D">
        <w:rPr>
          <w:rFonts w:eastAsia="Calibri"/>
          <w:bCs/>
          <w:sz w:val="20"/>
          <w:szCs w:val="20"/>
        </w:rPr>
        <w:t xml:space="preserve">ebt recovery and </w:t>
      </w:r>
      <w:r w:rsidR="000A0EF2">
        <w:rPr>
          <w:rFonts w:eastAsia="Calibri"/>
          <w:bCs/>
          <w:sz w:val="20"/>
          <w:szCs w:val="20"/>
        </w:rPr>
        <w:t>r</w:t>
      </w:r>
      <w:r w:rsidR="000F7A1D">
        <w:rPr>
          <w:rFonts w:eastAsia="Calibri"/>
          <w:bCs/>
          <w:sz w:val="20"/>
          <w:szCs w:val="20"/>
        </w:rPr>
        <w:t>epossessions</w:t>
      </w:r>
      <w:r w:rsidR="000A0EF2">
        <w:rPr>
          <w:rFonts w:eastAsia="Calibri"/>
          <w:bCs/>
          <w:sz w:val="20"/>
          <w:szCs w:val="20"/>
        </w:rPr>
        <w:t xml:space="preserve">. </w:t>
      </w:r>
    </w:p>
    <w:p w14:paraId="71601987" w14:textId="4E5086A4" w:rsidR="00403775" w:rsidRPr="000A0EF2" w:rsidRDefault="00403775" w:rsidP="00486079">
      <w:pPr>
        <w:pStyle w:val="ListParagraph"/>
        <w:numPr>
          <w:ilvl w:val="1"/>
          <w:numId w:val="12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lastRenderedPageBreak/>
        <w:t>Attending on court proceedings, t</w:t>
      </w:r>
      <w:r w:rsidRPr="00403775">
        <w:rPr>
          <w:rFonts w:eastAsia="Calibri"/>
          <w:bCs/>
          <w:sz w:val="20"/>
          <w:szCs w:val="20"/>
        </w:rPr>
        <w:t xml:space="preserve">aking note of all the relevant </w:t>
      </w:r>
      <w:r w:rsidR="000A0EF2">
        <w:rPr>
          <w:rFonts w:eastAsia="Calibri"/>
          <w:bCs/>
          <w:sz w:val="20"/>
          <w:szCs w:val="20"/>
        </w:rPr>
        <w:t xml:space="preserve">case </w:t>
      </w:r>
      <w:r w:rsidRPr="00403775">
        <w:rPr>
          <w:rFonts w:eastAsia="Calibri"/>
          <w:bCs/>
          <w:sz w:val="20"/>
          <w:szCs w:val="20"/>
        </w:rPr>
        <w:t>advancement</w:t>
      </w:r>
      <w:r w:rsidR="000A0EF2">
        <w:rPr>
          <w:rFonts w:eastAsia="Calibri"/>
          <w:bCs/>
          <w:sz w:val="20"/>
          <w:szCs w:val="20"/>
        </w:rPr>
        <w:t>s</w:t>
      </w:r>
      <w:r w:rsidR="00486079">
        <w:rPr>
          <w:rFonts w:eastAsia="Calibri"/>
          <w:bCs/>
          <w:sz w:val="20"/>
          <w:szCs w:val="20"/>
        </w:rPr>
        <w:t>,</w:t>
      </w:r>
      <w:r w:rsidRPr="00403775">
        <w:rPr>
          <w:rFonts w:eastAsia="Calibri"/>
          <w:bCs/>
          <w:sz w:val="20"/>
          <w:szCs w:val="20"/>
        </w:rPr>
        <w:t xml:space="preserve"> </w:t>
      </w:r>
      <w:r w:rsidR="00486079" w:rsidRPr="00486079">
        <w:rPr>
          <w:rFonts w:eastAsia="Calibri"/>
          <w:bCs/>
          <w:sz w:val="20"/>
          <w:szCs w:val="20"/>
          <w:lang w:val="en-GB"/>
        </w:rPr>
        <w:t>updating the case file</w:t>
      </w:r>
      <w:r w:rsidR="000A0EF2">
        <w:rPr>
          <w:rFonts w:eastAsia="Calibri"/>
          <w:bCs/>
          <w:sz w:val="20"/>
          <w:szCs w:val="20"/>
          <w:lang w:val="en-GB"/>
        </w:rPr>
        <w:t>s</w:t>
      </w:r>
      <w:r w:rsidR="00486079" w:rsidRPr="00486079">
        <w:rPr>
          <w:rFonts w:eastAsia="Calibri"/>
          <w:bCs/>
          <w:sz w:val="20"/>
          <w:szCs w:val="20"/>
          <w:lang w:val="en-GB"/>
        </w:rPr>
        <w:t>, creating memo</w:t>
      </w:r>
      <w:r w:rsidR="00486079">
        <w:rPr>
          <w:rFonts w:eastAsia="Calibri"/>
          <w:bCs/>
          <w:sz w:val="20"/>
          <w:szCs w:val="20"/>
          <w:lang w:val="en-GB"/>
        </w:rPr>
        <w:t>’s</w:t>
      </w:r>
      <w:r w:rsidR="00486079" w:rsidRPr="00486079">
        <w:rPr>
          <w:rFonts w:eastAsia="Calibri"/>
          <w:bCs/>
          <w:sz w:val="20"/>
          <w:szCs w:val="20"/>
          <w:lang w:val="en-GB"/>
        </w:rPr>
        <w:t xml:space="preserve"> info</w:t>
      </w:r>
      <w:r w:rsidR="00486079">
        <w:rPr>
          <w:rFonts w:eastAsia="Calibri"/>
          <w:bCs/>
          <w:sz w:val="20"/>
          <w:szCs w:val="20"/>
          <w:lang w:val="en-GB"/>
        </w:rPr>
        <w:t>rming</w:t>
      </w:r>
      <w:r w:rsidR="00486079" w:rsidRPr="00486079">
        <w:rPr>
          <w:rFonts w:eastAsia="Calibri"/>
          <w:bCs/>
          <w:sz w:val="20"/>
          <w:szCs w:val="20"/>
          <w:lang w:val="en-GB"/>
        </w:rPr>
        <w:t xml:space="preserve"> solicitors</w:t>
      </w:r>
      <w:r w:rsidR="00486079">
        <w:rPr>
          <w:rFonts w:eastAsia="Calibri"/>
          <w:bCs/>
          <w:sz w:val="20"/>
          <w:szCs w:val="20"/>
          <w:lang w:val="en-GB"/>
        </w:rPr>
        <w:t xml:space="preserve"> of relevant information</w:t>
      </w:r>
      <w:r w:rsidR="000A0EF2">
        <w:rPr>
          <w:rFonts w:eastAsia="Calibri"/>
          <w:bCs/>
          <w:sz w:val="20"/>
          <w:szCs w:val="20"/>
          <w:lang w:val="en-GB"/>
        </w:rPr>
        <w:t>.</w:t>
      </w:r>
      <w:r w:rsidR="00486079">
        <w:rPr>
          <w:rFonts w:eastAsia="Calibri"/>
          <w:bCs/>
          <w:sz w:val="20"/>
          <w:szCs w:val="20"/>
          <w:lang w:val="en-GB"/>
        </w:rPr>
        <w:t xml:space="preserve"> </w:t>
      </w:r>
    </w:p>
    <w:p w14:paraId="252578E1" w14:textId="28CFFE03" w:rsidR="000A0EF2" w:rsidRDefault="000A0EF2" w:rsidP="00486079">
      <w:pPr>
        <w:pStyle w:val="ListParagraph"/>
        <w:numPr>
          <w:ilvl w:val="1"/>
          <w:numId w:val="12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  <w:lang w:val="en-GB"/>
        </w:rPr>
        <w:t>Communicating with clients and defendants.</w:t>
      </w:r>
    </w:p>
    <w:p w14:paraId="2607BD93" w14:textId="7F7AE5D4" w:rsidR="00403775" w:rsidRPr="000A0EF2" w:rsidRDefault="00403775" w:rsidP="000A0EF2">
      <w:pPr>
        <w:pStyle w:val="ListParagraph"/>
        <w:numPr>
          <w:ilvl w:val="1"/>
          <w:numId w:val="12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Drafting Civil </w:t>
      </w:r>
      <w:r w:rsidR="000A0EF2">
        <w:rPr>
          <w:rFonts w:eastAsia="Calibri"/>
          <w:bCs/>
          <w:sz w:val="20"/>
          <w:szCs w:val="20"/>
        </w:rPr>
        <w:t>B</w:t>
      </w:r>
      <w:r>
        <w:rPr>
          <w:rFonts w:eastAsia="Calibri"/>
          <w:bCs/>
          <w:sz w:val="20"/>
          <w:szCs w:val="20"/>
        </w:rPr>
        <w:t xml:space="preserve">ills </w:t>
      </w:r>
      <w:r w:rsidR="000A0EF2">
        <w:rPr>
          <w:rFonts w:eastAsia="Calibri"/>
          <w:bCs/>
          <w:sz w:val="20"/>
          <w:szCs w:val="20"/>
        </w:rPr>
        <w:t>and w</w:t>
      </w:r>
      <w:r w:rsidRPr="000A0EF2">
        <w:rPr>
          <w:rFonts w:eastAsia="Calibri"/>
          <w:bCs/>
          <w:sz w:val="20"/>
          <w:szCs w:val="20"/>
        </w:rPr>
        <w:t>riting affidavits</w:t>
      </w:r>
      <w:r w:rsidR="000A0EF2">
        <w:rPr>
          <w:rFonts w:eastAsia="Calibri"/>
          <w:bCs/>
          <w:sz w:val="20"/>
          <w:szCs w:val="20"/>
        </w:rPr>
        <w:t>.</w:t>
      </w:r>
      <w:r w:rsidRPr="000A0EF2">
        <w:rPr>
          <w:rFonts w:eastAsia="Calibri"/>
          <w:bCs/>
          <w:sz w:val="20"/>
          <w:szCs w:val="20"/>
        </w:rPr>
        <w:t xml:space="preserve"> </w:t>
      </w:r>
    </w:p>
    <w:p w14:paraId="53A35DEC" w14:textId="43CF36EC" w:rsidR="00403775" w:rsidRDefault="000A0EF2" w:rsidP="00486079">
      <w:pPr>
        <w:pStyle w:val="ListParagraph"/>
        <w:numPr>
          <w:ilvl w:val="1"/>
          <w:numId w:val="12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Scheduling </w:t>
      </w:r>
      <w:r w:rsidR="00403775">
        <w:rPr>
          <w:rFonts w:eastAsia="Calibri"/>
          <w:bCs/>
          <w:sz w:val="20"/>
          <w:szCs w:val="20"/>
        </w:rPr>
        <w:t>discovery</w:t>
      </w:r>
      <w:r>
        <w:rPr>
          <w:rFonts w:eastAsia="Calibri"/>
          <w:bCs/>
          <w:sz w:val="20"/>
          <w:szCs w:val="20"/>
        </w:rPr>
        <w:t>.</w:t>
      </w:r>
    </w:p>
    <w:p w14:paraId="31002B71" w14:textId="76F50E8C" w:rsidR="00403775" w:rsidRPr="00403775" w:rsidRDefault="00403775" w:rsidP="00486079">
      <w:pPr>
        <w:pStyle w:val="ListParagraph"/>
        <w:numPr>
          <w:ilvl w:val="1"/>
          <w:numId w:val="12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Issuing court documents</w:t>
      </w:r>
      <w:r w:rsidR="000A0EF2">
        <w:rPr>
          <w:rFonts w:eastAsia="Calibri"/>
          <w:bCs/>
          <w:sz w:val="20"/>
          <w:szCs w:val="20"/>
        </w:rPr>
        <w:t>.</w:t>
      </w:r>
    </w:p>
    <w:p w14:paraId="5241095C" w14:textId="01914B9D" w:rsidR="007F180E" w:rsidRDefault="007F180E" w:rsidP="00FA4D3B">
      <w:pPr>
        <w:rPr>
          <w:rFonts w:eastAsia="Calibri"/>
          <w:bCs/>
          <w:sz w:val="20"/>
          <w:szCs w:val="20"/>
        </w:rPr>
      </w:pPr>
    </w:p>
    <w:p w14:paraId="3E0E7251" w14:textId="41505AFF" w:rsidR="00F659A6" w:rsidRDefault="00F659A6" w:rsidP="00FA4D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Name: RDJ LLP Cork </w:t>
      </w:r>
      <w:r>
        <w:rPr>
          <w:rFonts w:eastAsia="Calibri"/>
          <w:bCs/>
          <w:sz w:val="20"/>
          <w:szCs w:val="20"/>
        </w:rPr>
        <w:tab/>
      </w:r>
    </w:p>
    <w:p w14:paraId="42BFBA3C" w14:textId="09CA2D90" w:rsidR="00F659A6" w:rsidRDefault="00F659A6" w:rsidP="00FA4D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Duration: </w:t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  <w:t xml:space="preserve">     </w:t>
      </w:r>
      <w:r>
        <w:rPr>
          <w:rFonts w:eastAsia="Calibri"/>
          <w:bCs/>
          <w:sz w:val="20"/>
          <w:szCs w:val="20"/>
        </w:rPr>
        <w:tab/>
      </w:r>
      <w:r w:rsidR="00F554F0">
        <w:rPr>
          <w:rFonts w:eastAsia="Calibri"/>
          <w:bCs/>
          <w:sz w:val="20"/>
          <w:szCs w:val="20"/>
        </w:rPr>
        <w:tab/>
        <w:t xml:space="preserve"> January</w:t>
      </w:r>
      <w:r>
        <w:rPr>
          <w:rFonts w:eastAsia="Calibri"/>
          <w:bCs/>
          <w:sz w:val="20"/>
          <w:szCs w:val="20"/>
        </w:rPr>
        <w:t xml:space="preserve"> 2022 – May 2023 </w:t>
      </w:r>
    </w:p>
    <w:p w14:paraId="34C27E33" w14:textId="2AACDEDD" w:rsidR="00F659A6" w:rsidRDefault="00F659A6" w:rsidP="00FA4D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Role: </w:t>
      </w:r>
      <w:r w:rsidR="00486079">
        <w:rPr>
          <w:rFonts w:eastAsia="Calibri"/>
          <w:bCs/>
          <w:sz w:val="20"/>
          <w:szCs w:val="20"/>
        </w:rPr>
        <w:t xml:space="preserve">Legal Intern </w:t>
      </w:r>
    </w:p>
    <w:p w14:paraId="796EA5C1" w14:textId="5D1B5398" w:rsidR="00F659A6" w:rsidRDefault="00F659A6" w:rsidP="00FA4D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Core Duties: </w:t>
      </w:r>
    </w:p>
    <w:p w14:paraId="09C281C7" w14:textId="5352F2D1" w:rsidR="00403775" w:rsidRDefault="00403775" w:rsidP="00403775">
      <w:pPr>
        <w:pStyle w:val="ListParagraph"/>
        <w:numPr>
          <w:ilvl w:val="0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General and Commercial Litigation </w:t>
      </w:r>
    </w:p>
    <w:p w14:paraId="05F97654" w14:textId="53F9D48F" w:rsidR="00403775" w:rsidRDefault="000A0EF2" w:rsidP="00403775">
      <w:pPr>
        <w:pStyle w:val="ListParagraph"/>
        <w:numPr>
          <w:ilvl w:val="1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Preparing briefs, </w:t>
      </w:r>
      <w:proofErr w:type="gramStart"/>
      <w:r>
        <w:rPr>
          <w:rFonts w:eastAsia="Calibri"/>
          <w:bCs/>
          <w:sz w:val="20"/>
          <w:szCs w:val="20"/>
        </w:rPr>
        <w:t>motions</w:t>
      </w:r>
      <w:proofErr w:type="gramEnd"/>
      <w:r>
        <w:rPr>
          <w:rFonts w:eastAsia="Calibri"/>
          <w:bCs/>
          <w:sz w:val="20"/>
          <w:szCs w:val="20"/>
        </w:rPr>
        <w:t xml:space="preserve"> and other legal documents for court.</w:t>
      </w:r>
    </w:p>
    <w:p w14:paraId="4E3D2F7C" w14:textId="325C61E5" w:rsidR="00403775" w:rsidRDefault="00403775" w:rsidP="00403775">
      <w:pPr>
        <w:pStyle w:val="ListParagraph"/>
        <w:numPr>
          <w:ilvl w:val="1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Conducting medical reviews</w:t>
      </w:r>
      <w:r w:rsidR="000A0EF2">
        <w:rPr>
          <w:rFonts w:eastAsia="Calibri"/>
          <w:bCs/>
          <w:sz w:val="20"/>
          <w:szCs w:val="20"/>
        </w:rPr>
        <w:t>.</w:t>
      </w:r>
      <w:r>
        <w:rPr>
          <w:rFonts w:eastAsia="Calibri"/>
          <w:bCs/>
          <w:sz w:val="20"/>
          <w:szCs w:val="20"/>
        </w:rPr>
        <w:t xml:space="preserve"> </w:t>
      </w:r>
    </w:p>
    <w:p w14:paraId="42E3D711" w14:textId="74B35F02" w:rsidR="000A0EF2" w:rsidRPr="000A0EF2" w:rsidRDefault="000A0EF2" w:rsidP="000A0EF2">
      <w:pPr>
        <w:pStyle w:val="ListParagraph"/>
        <w:numPr>
          <w:ilvl w:val="1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Conducting legal research. </w:t>
      </w:r>
    </w:p>
    <w:p w14:paraId="4A62D65F" w14:textId="2050C42B" w:rsidR="00403775" w:rsidRDefault="00403775" w:rsidP="00403775">
      <w:pPr>
        <w:pStyle w:val="ListParagraph"/>
        <w:numPr>
          <w:ilvl w:val="1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Scheduling Discovery</w:t>
      </w:r>
      <w:r w:rsidR="000A0EF2">
        <w:rPr>
          <w:rFonts w:eastAsia="Calibri"/>
          <w:bCs/>
          <w:sz w:val="20"/>
          <w:szCs w:val="20"/>
        </w:rPr>
        <w:t>.</w:t>
      </w:r>
      <w:r>
        <w:rPr>
          <w:rFonts w:eastAsia="Calibri"/>
          <w:bCs/>
          <w:sz w:val="20"/>
          <w:szCs w:val="20"/>
        </w:rPr>
        <w:t xml:space="preserve"> </w:t>
      </w:r>
    </w:p>
    <w:p w14:paraId="55826396" w14:textId="0B083593" w:rsidR="000A0EF2" w:rsidRDefault="000A0EF2" w:rsidP="00403775">
      <w:pPr>
        <w:pStyle w:val="ListParagraph"/>
        <w:numPr>
          <w:ilvl w:val="1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Carrying out Social Media searches </w:t>
      </w:r>
    </w:p>
    <w:p w14:paraId="095F8760" w14:textId="4590A296" w:rsidR="00F659A6" w:rsidRDefault="00F659A6" w:rsidP="00F659A6">
      <w:pPr>
        <w:pStyle w:val="ListParagraph"/>
        <w:numPr>
          <w:ilvl w:val="0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Healthcare</w:t>
      </w:r>
    </w:p>
    <w:p w14:paraId="58BA3BBE" w14:textId="1AB64BA2" w:rsidR="00486079" w:rsidRDefault="00486079" w:rsidP="00486079">
      <w:pPr>
        <w:pStyle w:val="ListParagraph"/>
        <w:numPr>
          <w:ilvl w:val="1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Writing memos informing clients of relevant developments in healthcare </w:t>
      </w:r>
      <w:r w:rsidR="00B80D6C">
        <w:rPr>
          <w:rFonts w:eastAsia="Calibri"/>
          <w:bCs/>
          <w:sz w:val="20"/>
          <w:szCs w:val="20"/>
        </w:rPr>
        <w:t xml:space="preserve">law. </w:t>
      </w:r>
    </w:p>
    <w:p w14:paraId="51C4A277" w14:textId="0388F5C7" w:rsidR="000A0EF2" w:rsidRPr="000A0EF2" w:rsidRDefault="00486079" w:rsidP="000A0EF2">
      <w:pPr>
        <w:pStyle w:val="ListParagraph"/>
        <w:numPr>
          <w:ilvl w:val="1"/>
          <w:numId w:val="13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Conducting in depth medical reviews</w:t>
      </w:r>
      <w:r w:rsidR="000A0EF2">
        <w:rPr>
          <w:rFonts w:eastAsia="Calibri"/>
          <w:bCs/>
          <w:sz w:val="20"/>
          <w:szCs w:val="20"/>
        </w:rPr>
        <w:t xml:space="preserve">. </w:t>
      </w:r>
    </w:p>
    <w:p w14:paraId="3A29474D" w14:textId="42F88824" w:rsidR="007F180E" w:rsidRDefault="007F180E" w:rsidP="00FA4D3B">
      <w:pPr>
        <w:rPr>
          <w:rFonts w:eastAsia="Calibri"/>
          <w:bCs/>
          <w:sz w:val="20"/>
          <w:szCs w:val="20"/>
        </w:rPr>
      </w:pPr>
    </w:p>
    <w:p w14:paraId="388D9826" w14:textId="4F7A933B" w:rsidR="0004469F" w:rsidRPr="0004469F" w:rsidRDefault="0004469F" w:rsidP="00FA4D3B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Name: </w:t>
      </w:r>
      <w:proofErr w:type="spellStart"/>
      <w:r w:rsidRPr="0004469F">
        <w:rPr>
          <w:rFonts w:eastAsia="Calibri"/>
          <w:bCs/>
          <w:sz w:val="20"/>
          <w:szCs w:val="20"/>
        </w:rPr>
        <w:t>Rin</w:t>
      </w:r>
      <w:r w:rsidR="002C4201">
        <w:rPr>
          <w:rFonts w:eastAsia="Calibri"/>
          <w:bCs/>
          <w:sz w:val="20"/>
          <w:szCs w:val="20"/>
        </w:rPr>
        <w:t>k</w:t>
      </w:r>
      <w:r w:rsidRPr="0004469F">
        <w:rPr>
          <w:rFonts w:eastAsia="Calibri"/>
          <w:bCs/>
          <w:sz w:val="20"/>
          <w:szCs w:val="20"/>
        </w:rPr>
        <w:t>a</w:t>
      </w:r>
      <w:proofErr w:type="spellEnd"/>
      <w:r w:rsidRPr="0004469F">
        <w:rPr>
          <w:rFonts w:eastAsia="Calibri"/>
          <w:bCs/>
          <w:sz w:val="20"/>
          <w:szCs w:val="20"/>
        </w:rPr>
        <w:t xml:space="preserve"> Ireland</w:t>
      </w:r>
      <w:r w:rsidR="000A0EF2">
        <w:rPr>
          <w:rFonts w:eastAsia="Calibri"/>
          <w:bCs/>
          <w:sz w:val="20"/>
          <w:szCs w:val="20"/>
        </w:rPr>
        <w:t>,</w:t>
      </w:r>
      <w:r w:rsidRPr="0004469F">
        <w:rPr>
          <w:rFonts w:eastAsia="Calibri"/>
          <w:bCs/>
          <w:sz w:val="20"/>
          <w:szCs w:val="20"/>
        </w:rPr>
        <w:t xml:space="preserve"> Kerry Branch</w:t>
      </w:r>
    </w:p>
    <w:p w14:paraId="4A9BC31D" w14:textId="7FA33209" w:rsidR="0004469F" w:rsidRPr="0004469F" w:rsidRDefault="0004469F" w:rsidP="00FA4D3B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Duration:              </w:t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  <w:t xml:space="preserve">       Sept 2018 – October 2021</w:t>
      </w:r>
    </w:p>
    <w:p w14:paraId="09EB425B" w14:textId="2ED5A4C4" w:rsidR="0004469F" w:rsidRPr="0004469F" w:rsidRDefault="0004469F" w:rsidP="00FA4D3B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Role: </w:t>
      </w:r>
      <w:r>
        <w:rPr>
          <w:rFonts w:eastAsia="Calibri"/>
          <w:bCs/>
          <w:sz w:val="20"/>
          <w:szCs w:val="20"/>
        </w:rPr>
        <w:t>Instructor</w:t>
      </w:r>
    </w:p>
    <w:p w14:paraId="2F844E57" w14:textId="5DB65F05" w:rsidR="0004469F" w:rsidRDefault="002646B0" w:rsidP="00FA4D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Core </w:t>
      </w:r>
      <w:r w:rsidR="0004469F" w:rsidRPr="0004469F">
        <w:rPr>
          <w:rFonts w:eastAsia="Calibri"/>
          <w:bCs/>
          <w:sz w:val="20"/>
          <w:szCs w:val="20"/>
        </w:rPr>
        <w:t>Duties</w:t>
      </w:r>
      <w:r w:rsidR="0004469F">
        <w:rPr>
          <w:rFonts w:eastAsia="Calibri"/>
          <w:bCs/>
          <w:sz w:val="20"/>
          <w:szCs w:val="20"/>
        </w:rPr>
        <w:t>:</w:t>
      </w:r>
    </w:p>
    <w:p w14:paraId="005D9FE2" w14:textId="1A0B5A32" w:rsidR="0004469F" w:rsidRPr="002646B0" w:rsidRDefault="0004469F" w:rsidP="002646B0">
      <w:pPr>
        <w:pStyle w:val="ListParagraph"/>
        <w:numPr>
          <w:ilvl w:val="0"/>
          <w:numId w:val="5"/>
        </w:numPr>
        <w:rPr>
          <w:rFonts w:eastAsia="Calibri"/>
          <w:bCs/>
          <w:sz w:val="20"/>
          <w:szCs w:val="20"/>
        </w:rPr>
      </w:pPr>
      <w:r w:rsidRPr="002646B0">
        <w:rPr>
          <w:rFonts w:eastAsia="Calibri"/>
          <w:bCs/>
          <w:sz w:val="20"/>
          <w:szCs w:val="20"/>
        </w:rPr>
        <w:t>Design</w:t>
      </w:r>
      <w:r w:rsidR="000A0EF2">
        <w:rPr>
          <w:rFonts w:eastAsia="Calibri"/>
          <w:bCs/>
          <w:sz w:val="20"/>
          <w:szCs w:val="20"/>
        </w:rPr>
        <w:t>ing</w:t>
      </w:r>
      <w:r w:rsidRPr="002646B0">
        <w:rPr>
          <w:rFonts w:eastAsia="Calibri"/>
          <w:bCs/>
          <w:sz w:val="20"/>
          <w:szCs w:val="20"/>
        </w:rPr>
        <w:t xml:space="preserve"> course content for delivery</w:t>
      </w:r>
      <w:r w:rsidR="002646B0" w:rsidRPr="002646B0">
        <w:rPr>
          <w:rFonts w:eastAsia="Calibri"/>
          <w:bCs/>
          <w:sz w:val="20"/>
          <w:szCs w:val="20"/>
        </w:rPr>
        <w:t>.</w:t>
      </w:r>
    </w:p>
    <w:p w14:paraId="59253EAC" w14:textId="08E8365F" w:rsidR="0004469F" w:rsidRPr="002646B0" w:rsidRDefault="0004469F" w:rsidP="002646B0">
      <w:pPr>
        <w:pStyle w:val="ListParagraph"/>
        <w:numPr>
          <w:ilvl w:val="0"/>
          <w:numId w:val="5"/>
        </w:numPr>
        <w:rPr>
          <w:rFonts w:eastAsia="Calibri"/>
          <w:bCs/>
          <w:sz w:val="20"/>
          <w:szCs w:val="20"/>
        </w:rPr>
      </w:pPr>
      <w:r w:rsidRPr="002646B0">
        <w:rPr>
          <w:rFonts w:eastAsia="Calibri"/>
          <w:bCs/>
          <w:sz w:val="20"/>
          <w:szCs w:val="20"/>
        </w:rPr>
        <w:t>Implement</w:t>
      </w:r>
      <w:r w:rsidR="000A0EF2">
        <w:rPr>
          <w:rFonts w:eastAsia="Calibri"/>
          <w:bCs/>
          <w:sz w:val="20"/>
          <w:szCs w:val="20"/>
        </w:rPr>
        <w:t>ing</w:t>
      </w:r>
      <w:r w:rsidRPr="002646B0">
        <w:rPr>
          <w:rFonts w:eastAsia="Calibri"/>
          <w:bCs/>
          <w:sz w:val="20"/>
          <w:szCs w:val="20"/>
        </w:rPr>
        <w:t xml:space="preserve"> novel sporting activities that attribute to fitness and esteem building </w:t>
      </w:r>
      <w:r w:rsidR="000A0EF2">
        <w:rPr>
          <w:rFonts w:eastAsia="Calibri"/>
          <w:bCs/>
          <w:sz w:val="20"/>
          <w:szCs w:val="20"/>
        </w:rPr>
        <w:t xml:space="preserve">for </w:t>
      </w:r>
      <w:r w:rsidR="002646B0" w:rsidRPr="002646B0">
        <w:rPr>
          <w:rFonts w:eastAsia="Calibri"/>
          <w:bCs/>
          <w:sz w:val="20"/>
          <w:szCs w:val="20"/>
        </w:rPr>
        <w:t>children aged 3</w:t>
      </w:r>
      <w:r w:rsidR="002C4201">
        <w:rPr>
          <w:rFonts w:eastAsia="Calibri"/>
          <w:bCs/>
          <w:sz w:val="20"/>
          <w:szCs w:val="20"/>
        </w:rPr>
        <w:t xml:space="preserve"> to </w:t>
      </w:r>
      <w:r w:rsidR="002646B0" w:rsidRPr="002646B0">
        <w:rPr>
          <w:rFonts w:eastAsia="Calibri"/>
          <w:bCs/>
          <w:sz w:val="20"/>
          <w:szCs w:val="20"/>
        </w:rPr>
        <w:t>12.</w:t>
      </w:r>
    </w:p>
    <w:p w14:paraId="5D4336B3" w14:textId="0F6FD75B" w:rsidR="002646B0" w:rsidRPr="002646B0" w:rsidRDefault="002646B0" w:rsidP="002646B0">
      <w:pPr>
        <w:pStyle w:val="ListParagraph"/>
        <w:numPr>
          <w:ilvl w:val="0"/>
          <w:numId w:val="5"/>
        </w:numPr>
        <w:rPr>
          <w:rFonts w:eastAsia="Calibri"/>
          <w:bCs/>
          <w:sz w:val="20"/>
          <w:szCs w:val="20"/>
        </w:rPr>
      </w:pPr>
      <w:r w:rsidRPr="002646B0">
        <w:rPr>
          <w:rFonts w:eastAsia="Calibri"/>
          <w:bCs/>
          <w:sz w:val="20"/>
          <w:szCs w:val="20"/>
        </w:rPr>
        <w:t>Promot</w:t>
      </w:r>
      <w:r w:rsidR="000A0EF2">
        <w:rPr>
          <w:rFonts w:eastAsia="Calibri"/>
          <w:bCs/>
          <w:sz w:val="20"/>
          <w:szCs w:val="20"/>
        </w:rPr>
        <w:t>ing</w:t>
      </w:r>
      <w:r w:rsidRPr="002646B0">
        <w:rPr>
          <w:rFonts w:eastAsia="Calibri"/>
          <w:bCs/>
          <w:sz w:val="20"/>
          <w:szCs w:val="20"/>
        </w:rPr>
        <w:t xml:space="preserve"> covid </w:t>
      </w:r>
      <w:r w:rsidRPr="007B7D22">
        <w:rPr>
          <w:rFonts w:eastAsia="Calibri"/>
          <w:bCs/>
          <w:sz w:val="20"/>
          <w:szCs w:val="20"/>
        </w:rPr>
        <w:t>compliance</w:t>
      </w:r>
      <w:r w:rsidR="00D458A0">
        <w:rPr>
          <w:rFonts w:eastAsia="Calibri"/>
          <w:bCs/>
          <w:sz w:val="20"/>
          <w:szCs w:val="20"/>
        </w:rPr>
        <w:t>,</w:t>
      </w:r>
      <w:r w:rsidR="002C4201" w:rsidRPr="007B7D22">
        <w:rPr>
          <w:rFonts w:eastAsia="Calibri"/>
          <w:bCs/>
          <w:sz w:val="20"/>
          <w:szCs w:val="20"/>
        </w:rPr>
        <w:t xml:space="preserve"> sanitiz</w:t>
      </w:r>
      <w:r w:rsidR="000A0EF2">
        <w:rPr>
          <w:rFonts w:eastAsia="Calibri"/>
          <w:bCs/>
          <w:sz w:val="20"/>
          <w:szCs w:val="20"/>
        </w:rPr>
        <w:t>ing</w:t>
      </w:r>
      <w:r w:rsidRPr="007B7D22">
        <w:rPr>
          <w:rFonts w:eastAsia="Calibri"/>
          <w:bCs/>
          <w:sz w:val="20"/>
          <w:szCs w:val="20"/>
        </w:rPr>
        <w:t xml:space="preserve"> working area</w:t>
      </w:r>
      <w:r w:rsidR="00D458A0">
        <w:rPr>
          <w:rFonts w:eastAsia="Calibri"/>
          <w:bCs/>
          <w:sz w:val="20"/>
          <w:szCs w:val="20"/>
        </w:rPr>
        <w:t xml:space="preserve"> </w:t>
      </w:r>
      <w:r w:rsidR="000A0EF2">
        <w:rPr>
          <w:rFonts w:eastAsia="Calibri"/>
          <w:bCs/>
          <w:sz w:val="20"/>
          <w:szCs w:val="20"/>
        </w:rPr>
        <w:t>and ensuring</w:t>
      </w:r>
      <w:r w:rsidR="00D458A0">
        <w:rPr>
          <w:rFonts w:eastAsia="Calibri"/>
          <w:bCs/>
          <w:sz w:val="20"/>
          <w:szCs w:val="20"/>
        </w:rPr>
        <w:t xml:space="preserve"> social distancing</w:t>
      </w:r>
      <w:r w:rsidRPr="007B7D22">
        <w:rPr>
          <w:rFonts w:eastAsia="Calibri"/>
          <w:bCs/>
          <w:sz w:val="20"/>
          <w:szCs w:val="20"/>
        </w:rPr>
        <w:t>.</w:t>
      </w:r>
    </w:p>
    <w:p w14:paraId="2FD852D6" w14:textId="770831B7" w:rsidR="002646B0" w:rsidRPr="002646B0" w:rsidRDefault="002646B0" w:rsidP="002646B0">
      <w:pPr>
        <w:pStyle w:val="ListParagraph"/>
        <w:numPr>
          <w:ilvl w:val="0"/>
          <w:numId w:val="5"/>
        </w:numPr>
        <w:rPr>
          <w:rFonts w:eastAsia="Calibri"/>
          <w:bCs/>
          <w:sz w:val="20"/>
          <w:szCs w:val="20"/>
        </w:rPr>
      </w:pPr>
      <w:r w:rsidRPr="002646B0">
        <w:rPr>
          <w:rFonts w:eastAsia="Calibri"/>
          <w:bCs/>
          <w:sz w:val="20"/>
          <w:szCs w:val="20"/>
        </w:rPr>
        <w:t>Supervis</w:t>
      </w:r>
      <w:r w:rsidR="000A0EF2">
        <w:rPr>
          <w:rFonts w:eastAsia="Calibri"/>
          <w:bCs/>
          <w:sz w:val="20"/>
          <w:szCs w:val="20"/>
        </w:rPr>
        <w:t>ing</w:t>
      </w:r>
      <w:r w:rsidRPr="002646B0">
        <w:rPr>
          <w:rFonts w:eastAsia="Calibri"/>
          <w:bCs/>
          <w:sz w:val="20"/>
          <w:szCs w:val="20"/>
        </w:rPr>
        <w:t xml:space="preserve"> and organiz</w:t>
      </w:r>
      <w:r w:rsidR="000A0EF2">
        <w:rPr>
          <w:rFonts w:eastAsia="Calibri"/>
          <w:bCs/>
          <w:sz w:val="20"/>
          <w:szCs w:val="20"/>
        </w:rPr>
        <w:t xml:space="preserve">ing </w:t>
      </w:r>
      <w:r w:rsidRPr="002646B0">
        <w:rPr>
          <w:rFonts w:eastAsia="Calibri"/>
          <w:bCs/>
          <w:sz w:val="20"/>
          <w:szCs w:val="20"/>
        </w:rPr>
        <w:t>group activities.</w:t>
      </w:r>
    </w:p>
    <w:p w14:paraId="47C6A457" w14:textId="2DD9F48F" w:rsidR="002646B0" w:rsidRDefault="002646B0" w:rsidP="002646B0">
      <w:pPr>
        <w:pStyle w:val="ListParagraph"/>
        <w:numPr>
          <w:ilvl w:val="0"/>
          <w:numId w:val="5"/>
        </w:numPr>
        <w:rPr>
          <w:rFonts w:eastAsia="Calibri"/>
          <w:bCs/>
          <w:sz w:val="20"/>
          <w:szCs w:val="20"/>
        </w:rPr>
      </w:pPr>
      <w:r w:rsidRPr="002646B0">
        <w:rPr>
          <w:rFonts w:eastAsia="Calibri"/>
          <w:bCs/>
          <w:sz w:val="20"/>
          <w:szCs w:val="20"/>
        </w:rPr>
        <w:t>Partak</w:t>
      </w:r>
      <w:r w:rsidR="000A0EF2">
        <w:rPr>
          <w:rFonts w:eastAsia="Calibri"/>
          <w:bCs/>
          <w:sz w:val="20"/>
          <w:szCs w:val="20"/>
        </w:rPr>
        <w:t>ing</w:t>
      </w:r>
      <w:r w:rsidRPr="002646B0">
        <w:rPr>
          <w:rFonts w:eastAsia="Calibri"/>
          <w:bCs/>
          <w:sz w:val="20"/>
          <w:szCs w:val="20"/>
        </w:rPr>
        <w:t xml:space="preserve"> in business meetings and giv</w:t>
      </w:r>
      <w:r w:rsidR="000A0EF2">
        <w:rPr>
          <w:rFonts w:eastAsia="Calibri"/>
          <w:bCs/>
          <w:sz w:val="20"/>
          <w:szCs w:val="20"/>
        </w:rPr>
        <w:t xml:space="preserve">ing </w:t>
      </w:r>
      <w:r w:rsidRPr="002646B0">
        <w:rPr>
          <w:rFonts w:eastAsia="Calibri"/>
          <w:bCs/>
          <w:sz w:val="20"/>
          <w:szCs w:val="20"/>
        </w:rPr>
        <w:t>feedback in relation to work improvement processes.</w:t>
      </w:r>
    </w:p>
    <w:p w14:paraId="29F5847C" w14:textId="3868353C" w:rsidR="002646B0" w:rsidRDefault="002646B0" w:rsidP="002646B0">
      <w:pPr>
        <w:pStyle w:val="ListParagraph"/>
        <w:rPr>
          <w:rFonts w:eastAsia="Calibri"/>
          <w:bCs/>
          <w:sz w:val="20"/>
          <w:szCs w:val="20"/>
        </w:rPr>
      </w:pPr>
    </w:p>
    <w:p w14:paraId="10CF004A" w14:textId="3B827720" w:rsidR="002646B0" w:rsidRDefault="002646B0" w:rsidP="002646B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Name: Corrib Oil Dromtacker Tralee Co Kerry</w:t>
      </w:r>
    </w:p>
    <w:p w14:paraId="1720D8E6" w14:textId="5AD17AB1" w:rsidR="002646B0" w:rsidRDefault="002646B0" w:rsidP="002646B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Duration:</w:t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  <w:t xml:space="preserve">                      </w:t>
      </w:r>
      <w:r w:rsidR="002C4201">
        <w:rPr>
          <w:rFonts w:eastAsia="Calibri"/>
          <w:bCs/>
          <w:sz w:val="20"/>
          <w:szCs w:val="20"/>
        </w:rPr>
        <w:t>June</w:t>
      </w:r>
      <w:r>
        <w:rPr>
          <w:rFonts w:eastAsia="Calibri"/>
          <w:bCs/>
          <w:sz w:val="20"/>
          <w:szCs w:val="20"/>
        </w:rPr>
        <w:t xml:space="preserve"> 20</w:t>
      </w:r>
      <w:r w:rsidR="002C4201">
        <w:rPr>
          <w:rFonts w:eastAsia="Calibri"/>
          <w:bCs/>
          <w:sz w:val="20"/>
          <w:szCs w:val="20"/>
        </w:rPr>
        <w:t>20</w:t>
      </w:r>
      <w:r>
        <w:rPr>
          <w:rFonts w:eastAsia="Calibri"/>
          <w:bCs/>
          <w:sz w:val="20"/>
          <w:szCs w:val="20"/>
        </w:rPr>
        <w:t xml:space="preserve"> – </w:t>
      </w:r>
      <w:r w:rsidR="002C4201">
        <w:rPr>
          <w:rFonts w:eastAsia="Calibri"/>
          <w:bCs/>
          <w:sz w:val="20"/>
          <w:szCs w:val="20"/>
        </w:rPr>
        <w:t>August</w:t>
      </w:r>
      <w:r>
        <w:rPr>
          <w:rFonts w:eastAsia="Calibri"/>
          <w:bCs/>
          <w:sz w:val="20"/>
          <w:szCs w:val="20"/>
        </w:rPr>
        <w:t xml:space="preserve"> 2020</w:t>
      </w:r>
    </w:p>
    <w:p w14:paraId="47C04B2F" w14:textId="671FC2C4" w:rsidR="002646B0" w:rsidRDefault="002646B0" w:rsidP="002646B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Role: Office Assistant</w:t>
      </w:r>
    </w:p>
    <w:p w14:paraId="487FB571" w14:textId="6F68175F" w:rsidR="002646B0" w:rsidRDefault="002646B0" w:rsidP="002646B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Core Duties:</w:t>
      </w:r>
    </w:p>
    <w:p w14:paraId="79EB47B7" w14:textId="43795CDE" w:rsidR="002646B0" w:rsidRPr="007B7D22" w:rsidRDefault="002646B0" w:rsidP="007B7D22">
      <w:pPr>
        <w:pStyle w:val="ListParagraph"/>
        <w:numPr>
          <w:ilvl w:val="0"/>
          <w:numId w:val="6"/>
        </w:numPr>
        <w:rPr>
          <w:rFonts w:eastAsia="Calibri"/>
          <w:bCs/>
          <w:sz w:val="20"/>
          <w:szCs w:val="20"/>
        </w:rPr>
      </w:pPr>
      <w:r w:rsidRPr="007B7D22">
        <w:rPr>
          <w:rFonts w:eastAsia="Calibri"/>
          <w:bCs/>
          <w:sz w:val="20"/>
          <w:szCs w:val="20"/>
        </w:rPr>
        <w:t>Taking calls and documenting orders.</w:t>
      </w:r>
    </w:p>
    <w:p w14:paraId="21EC8492" w14:textId="7D132030" w:rsidR="002646B0" w:rsidRPr="007B7D22" w:rsidRDefault="007B7D22" w:rsidP="007B7D22">
      <w:pPr>
        <w:pStyle w:val="ListParagraph"/>
        <w:numPr>
          <w:ilvl w:val="0"/>
          <w:numId w:val="6"/>
        </w:numPr>
        <w:rPr>
          <w:rFonts w:eastAsia="Calibri"/>
          <w:bCs/>
          <w:sz w:val="20"/>
          <w:szCs w:val="20"/>
        </w:rPr>
      </w:pPr>
      <w:r w:rsidRPr="007B7D22">
        <w:rPr>
          <w:rFonts w:eastAsia="Calibri"/>
          <w:bCs/>
          <w:sz w:val="20"/>
          <w:szCs w:val="20"/>
        </w:rPr>
        <w:t>Optimizing</w:t>
      </w:r>
      <w:r w:rsidR="002646B0" w:rsidRPr="007B7D22">
        <w:rPr>
          <w:rFonts w:eastAsia="Calibri"/>
          <w:bCs/>
          <w:sz w:val="20"/>
          <w:szCs w:val="20"/>
        </w:rPr>
        <w:t xml:space="preserve"> delivery schedules.</w:t>
      </w:r>
    </w:p>
    <w:p w14:paraId="517CFEF7" w14:textId="2AD4A496" w:rsidR="002646B0" w:rsidRPr="007B7D22" w:rsidRDefault="007B7D22" w:rsidP="007B7D22">
      <w:pPr>
        <w:pStyle w:val="ListParagraph"/>
        <w:numPr>
          <w:ilvl w:val="0"/>
          <w:numId w:val="6"/>
        </w:numPr>
        <w:rPr>
          <w:rFonts w:eastAsia="Calibri"/>
          <w:bCs/>
          <w:sz w:val="20"/>
          <w:szCs w:val="20"/>
        </w:rPr>
      </w:pPr>
      <w:r w:rsidRPr="007B7D22">
        <w:rPr>
          <w:rFonts w:eastAsia="Calibri"/>
          <w:bCs/>
          <w:sz w:val="20"/>
          <w:szCs w:val="20"/>
        </w:rPr>
        <w:t>Providing</w:t>
      </w:r>
      <w:r w:rsidR="002646B0" w:rsidRPr="007B7D22">
        <w:rPr>
          <w:rFonts w:eastAsia="Calibri"/>
          <w:bCs/>
          <w:sz w:val="20"/>
          <w:szCs w:val="20"/>
        </w:rPr>
        <w:t xml:space="preserve"> general upkeep and tidying of the office.</w:t>
      </w:r>
    </w:p>
    <w:p w14:paraId="3F18CB9E" w14:textId="1BA5A97E" w:rsidR="002646B0" w:rsidRDefault="002646B0" w:rsidP="007B7D22">
      <w:pPr>
        <w:pStyle w:val="ListParagraph"/>
        <w:numPr>
          <w:ilvl w:val="0"/>
          <w:numId w:val="6"/>
        </w:numPr>
        <w:rPr>
          <w:rFonts w:eastAsia="Calibri"/>
          <w:bCs/>
          <w:sz w:val="20"/>
          <w:szCs w:val="20"/>
        </w:rPr>
      </w:pPr>
      <w:r w:rsidRPr="007B7D22">
        <w:rPr>
          <w:rFonts w:eastAsia="Calibri"/>
          <w:bCs/>
          <w:sz w:val="20"/>
          <w:szCs w:val="20"/>
        </w:rPr>
        <w:t>Meeting and greeting customers and general query solving</w:t>
      </w:r>
      <w:r w:rsidR="007B7D22" w:rsidRPr="007B7D22">
        <w:rPr>
          <w:rFonts w:eastAsia="Calibri"/>
          <w:bCs/>
          <w:sz w:val="20"/>
          <w:szCs w:val="20"/>
        </w:rPr>
        <w:t>.</w:t>
      </w:r>
    </w:p>
    <w:p w14:paraId="3D63F6A7" w14:textId="55467115" w:rsidR="007B7D22" w:rsidRDefault="007B7D22" w:rsidP="007B7D22">
      <w:pPr>
        <w:rPr>
          <w:rFonts w:eastAsia="Calibri"/>
          <w:bCs/>
          <w:sz w:val="20"/>
          <w:szCs w:val="20"/>
        </w:rPr>
      </w:pPr>
    </w:p>
    <w:p w14:paraId="0A6D085A" w14:textId="13E61062" w:rsidR="007B7D22" w:rsidRDefault="007B7D22" w:rsidP="007B7D22">
      <w:pPr>
        <w:rPr>
          <w:rFonts w:eastAsia="Calibri"/>
          <w:bCs/>
          <w:sz w:val="20"/>
          <w:szCs w:val="20"/>
        </w:rPr>
      </w:pPr>
    </w:p>
    <w:p w14:paraId="0000001F" w14:textId="77777777" w:rsidR="00C1770F" w:rsidRPr="00776143" w:rsidRDefault="00C1770F" w:rsidP="0011112C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bookmarkStart w:id="0" w:name="_gjdgxs" w:colFirst="0" w:colLast="0"/>
      <w:bookmarkEnd w:id="0"/>
    </w:p>
    <w:p w14:paraId="00000025" w14:textId="77777777" w:rsidR="00C1770F" w:rsidRPr="00776143" w:rsidRDefault="00C1770F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</w:p>
    <w:p w14:paraId="00000026" w14:textId="55DAB21E" w:rsidR="00C1770F" w:rsidRDefault="00C242ED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sz w:val="20"/>
          <w:szCs w:val="20"/>
          <w:u w:val="single"/>
        </w:rPr>
      </w:pPr>
      <w:r w:rsidRPr="00776143">
        <w:rPr>
          <w:rFonts w:eastAsia="Calibri"/>
          <w:b/>
          <w:sz w:val="20"/>
          <w:szCs w:val="20"/>
          <w:u w:val="single"/>
        </w:rPr>
        <w:t>VOLUNTARY EXPERIENCE</w:t>
      </w:r>
    </w:p>
    <w:p w14:paraId="41F00A15" w14:textId="42C899BF" w:rsidR="00EB0506" w:rsidRDefault="00EB0506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sz w:val="20"/>
          <w:szCs w:val="20"/>
          <w:u w:val="single"/>
        </w:rPr>
      </w:pPr>
    </w:p>
    <w:p w14:paraId="5001DF35" w14:textId="521BF2A6" w:rsidR="007F180E" w:rsidRPr="0004469F" w:rsidRDefault="007F180E" w:rsidP="007F180E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Name: </w:t>
      </w:r>
      <w:r>
        <w:rPr>
          <w:rFonts w:eastAsia="Calibri"/>
          <w:bCs/>
          <w:sz w:val="20"/>
          <w:szCs w:val="20"/>
        </w:rPr>
        <w:t>Galway Autism Partnership</w:t>
      </w:r>
    </w:p>
    <w:p w14:paraId="72DCDBE1" w14:textId="78876F6C" w:rsidR="007F180E" w:rsidRPr="0004469F" w:rsidRDefault="007F180E" w:rsidP="007F180E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Duration:              </w:t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ab/>
      </w:r>
      <w:r w:rsidR="000A0EF2">
        <w:rPr>
          <w:rFonts w:eastAsia="Calibri"/>
          <w:bCs/>
          <w:sz w:val="20"/>
          <w:szCs w:val="20"/>
        </w:rPr>
        <w:t xml:space="preserve">              </w:t>
      </w:r>
      <w:r w:rsidR="000A0EF2">
        <w:rPr>
          <w:rFonts w:eastAsia="Calibri"/>
          <w:bCs/>
          <w:sz w:val="20"/>
          <w:szCs w:val="20"/>
        </w:rPr>
        <w:tab/>
      </w:r>
      <w:r w:rsidRPr="0004469F">
        <w:rPr>
          <w:rFonts w:eastAsia="Calibri"/>
          <w:bCs/>
          <w:sz w:val="20"/>
          <w:szCs w:val="20"/>
        </w:rPr>
        <w:t xml:space="preserve">     </w:t>
      </w:r>
      <w:r w:rsidR="000A0EF2">
        <w:rPr>
          <w:rFonts w:eastAsia="Calibri"/>
          <w:bCs/>
          <w:sz w:val="20"/>
          <w:szCs w:val="20"/>
        </w:rPr>
        <w:t xml:space="preserve">       </w:t>
      </w:r>
      <w:r w:rsidRPr="0004469F">
        <w:rPr>
          <w:rFonts w:eastAsia="Calibri"/>
          <w:bCs/>
          <w:sz w:val="20"/>
          <w:szCs w:val="20"/>
        </w:rPr>
        <w:t>Sept 20</w:t>
      </w:r>
      <w:r>
        <w:rPr>
          <w:rFonts w:eastAsia="Calibri"/>
          <w:bCs/>
          <w:sz w:val="20"/>
          <w:szCs w:val="20"/>
        </w:rPr>
        <w:t>22</w:t>
      </w:r>
      <w:r w:rsidRPr="0004469F">
        <w:rPr>
          <w:rFonts w:eastAsia="Calibri"/>
          <w:bCs/>
          <w:sz w:val="20"/>
          <w:szCs w:val="20"/>
        </w:rPr>
        <w:t xml:space="preserve"> – </w:t>
      </w:r>
      <w:r w:rsidR="000A0EF2">
        <w:rPr>
          <w:rFonts w:eastAsia="Calibri"/>
          <w:bCs/>
          <w:sz w:val="20"/>
          <w:szCs w:val="20"/>
        </w:rPr>
        <w:t xml:space="preserve">present </w:t>
      </w:r>
    </w:p>
    <w:p w14:paraId="1DEC2899" w14:textId="53C2E991" w:rsidR="007F180E" w:rsidRPr="0004469F" w:rsidRDefault="007F180E" w:rsidP="007F180E">
      <w:pPr>
        <w:rPr>
          <w:rFonts w:eastAsia="Calibri"/>
          <w:bCs/>
          <w:sz w:val="20"/>
          <w:szCs w:val="20"/>
        </w:rPr>
      </w:pPr>
      <w:r w:rsidRPr="0004469F">
        <w:rPr>
          <w:rFonts w:eastAsia="Calibri"/>
          <w:bCs/>
          <w:sz w:val="20"/>
          <w:szCs w:val="20"/>
        </w:rPr>
        <w:t xml:space="preserve">Role: </w:t>
      </w:r>
      <w:r w:rsidR="000A0EF2">
        <w:rPr>
          <w:rFonts w:eastAsia="Calibri"/>
          <w:bCs/>
          <w:sz w:val="20"/>
          <w:szCs w:val="20"/>
        </w:rPr>
        <w:t>Content Designer</w:t>
      </w:r>
    </w:p>
    <w:p w14:paraId="07DE31C1" w14:textId="5E8049A9" w:rsidR="007F180E" w:rsidRDefault="007F180E" w:rsidP="007F180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Core </w:t>
      </w:r>
      <w:r w:rsidRPr="0004469F">
        <w:rPr>
          <w:rFonts w:eastAsia="Calibri"/>
          <w:bCs/>
          <w:sz w:val="20"/>
          <w:szCs w:val="20"/>
        </w:rPr>
        <w:t>Duties</w:t>
      </w:r>
      <w:r>
        <w:rPr>
          <w:rFonts w:eastAsia="Calibri"/>
          <w:bCs/>
          <w:sz w:val="20"/>
          <w:szCs w:val="20"/>
        </w:rPr>
        <w:t>:</w:t>
      </w:r>
    </w:p>
    <w:p w14:paraId="3C2C6B31" w14:textId="3AF104BD" w:rsidR="00B80D6C" w:rsidRPr="00B80D6C" w:rsidRDefault="00B80D6C" w:rsidP="00B80D6C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F</w:t>
      </w:r>
      <w:r w:rsidRPr="00B80D6C">
        <w:rPr>
          <w:rFonts w:eastAsia="Calibri"/>
          <w:bCs/>
          <w:sz w:val="20"/>
          <w:szCs w:val="20"/>
        </w:rPr>
        <w:t>acilitating with different events and classes for children and adults</w:t>
      </w:r>
      <w:r>
        <w:rPr>
          <w:rFonts w:eastAsia="Calibri"/>
          <w:bCs/>
          <w:sz w:val="20"/>
          <w:szCs w:val="20"/>
        </w:rPr>
        <w:t xml:space="preserve"> with disabilities</w:t>
      </w:r>
    </w:p>
    <w:p w14:paraId="64FC18CC" w14:textId="28654A13" w:rsidR="00B80D6C" w:rsidRDefault="00B80D6C" w:rsidP="00B80D6C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  <w:lang w:val="en-GB"/>
        </w:rPr>
        <w:t>H</w:t>
      </w:r>
      <w:r w:rsidRPr="00B80D6C">
        <w:rPr>
          <w:rFonts w:eastAsia="Calibri"/>
          <w:bCs/>
          <w:sz w:val="20"/>
          <w:szCs w:val="20"/>
          <w:lang w:val="en-GB"/>
        </w:rPr>
        <w:t xml:space="preserve">elping children learn and communicate </w:t>
      </w:r>
      <w:r w:rsidR="000A0EF2">
        <w:rPr>
          <w:rFonts w:eastAsia="Calibri"/>
          <w:bCs/>
          <w:sz w:val="20"/>
          <w:szCs w:val="20"/>
          <w:lang w:val="en-GB"/>
        </w:rPr>
        <w:t>through</w:t>
      </w:r>
      <w:r w:rsidRPr="00B80D6C">
        <w:rPr>
          <w:rFonts w:eastAsia="Calibri"/>
          <w:bCs/>
          <w:sz w:val="20"/>
          <w:szCs w:val="20"/>
          <w:lang w:val="en-GB"/>
        </w:rPr>
        <w:t xml:space="preserve"> art and music classes</w:t>
      </w:r>
      <w:r w:rsidRPr="00B80D6C">
        <w:rPr>
          <w:rFonts w:eastAsia="Calibri"/>
          <w:bCs/>
          <w:sz w:val="20"/>
          <w:szCs w:val="20"/>
        </w:rPr>
        <w:t xml:space="preserve"> </w:t>
      </w:r>
    </w:p>
    <w:p w14:paraId="7A96C0FE" w14:textId="4088F508" w:rsidR="00B80D6C" w:rsidRDefault="00B80D6C" w:rsidP="00B80D6C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S</w:t>
      </w:r>
      <w:r w:rsidRPr="00B80D6C">
        <w:rPr>
          <w:rFonts w:eastAsia="Calibri"/>
          <w:bCs/>
          <w:sz w:val="20"/>
          <w:szCs w:val="20"/>
        </w:rPr>
        <w:t>etting up sensory rooms for Christmas, science week and parent events</w:t>
      </w:r>
    </w:p>
    <w:p w14:paraId="612D19F5" w14:textId="7094D3C9" w:rsidR="00B80D6C" w:rsidRPr="00B80D6C" w:rsidRDefault="00B80D6C" w:rsidP="00B80D6C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Tailoring all classes to the </w:t>
      </w:r>
      <w:r w:rsidR="0011112C">
        <w:rPr>
          <w:rFonts w:eastAsia="Calibri"/>
          <w:bCs/>
          <w:sz w:val="20"/>
          <w:szCs w:val="20"/>
        </w:rPr>
        <w:t>specialized</w:t>
      </w:r>
      <w:r>
        <w:rPr>
          <w:rFonts w:eastAsia="Calibri"/>
          <w:bCs/>
          <w:sz w:val="20"/>
          <w:szCs w:val="20"/>
        </w:rPr>
        <w:t xml:space="preserve"> needs of participates </w:t>
      </w:r>
    </w:p>
    <w:p w14:paraId="46F523C9" w14:textId="77777777" w:rsidR="000A0EF2" w:rsidRDefault="000A0EF2" w:rsidP="000A0E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56AC118" w14:textId="77777777" w:rsidR="000A0EF2" w:rsidRDefault="000A0EF2" w:rsidP="000A0EF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sz w:val="20"/>
          <w:szCs w:val="20"/>
        </w:rPr>
      </w:pPr>
      <w:r w:rsidRPr="00EB0506">
        <w:rPr>
          <w:rFonts w:eastAsia="Calibri"/>
          <w:bCs/>
          <w:sz w:val="20"/>
          <w:szCs w:val="20"/>
        </w:rPr>
        <w:t>Name:</w:t>
      </w:r>
      <w:r>
        <w:rPr>
          <w:rFonts w:eastAsia="Calibri"/>
          <w:bCs/>
          <w:sz w:val="20"/>
          <w:szCs w:val="20"/>
        </w:rPr>
        <w:t xml:space="preserve"> Camp Community Center Co Kerry</w:t>
      </w:r>
    </w:p>
    <w:p w14:paraId="2B7E7EDA" w14:textId="77777777" w:rsidR="000A0EF2" w:rsidRDefault="000A0EF2" w:rsidP="000A0EF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Role: Math’s Tutor</w:t>
      </w:r>
    </w:p>
    <w:p w14:paraId="2ED52F76" w14:textId="77777777" w:rsidR="000A0EF2" w:rsidRDefault="000A0EF2" w:rsidP="000A0EF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Duration: </w:t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  <w:t xml:space="preserve">                    Jan 2020</w:t>
      </w:r>
    </w:p>
    <w:p w14:paraId="438A9989" w14:textId="77777777" w:rsidR="000A0EF2" w:rsidRPr="00EB0506" w:rsidRDefault="000A0EF2" w:rsidP="000A0EF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sz w:val="20"/>
          <w:szCs w:val="20"/>
        </w:rPr>
        <w:t>Core Duties:</w:t>
      </w:r>
    </w:p>
    <w:p w14:paraId="3730E42D" w14:textId="77777777" w:rsidR="000A0EF2" w:rsidRPr="00EB0506" w:rsidRDefault="000A0EF2" w:rsidP="000A0EF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Delivered math’s tutorials to a group of students with varying abilities</w:t>
      </w:r>
      <w:r w:rsidRPr="00EB0506">
        <w:rPr>
          <w:color w:val="000000"/>
          <w:sz w:val="20"/>
          <w:szCs w:val="20"/>
        </w:rPr>
        <w:t xml:space="preserve">. </w:t>
      </w:r>
    </w:p>
    <w:p w14:paraId="69AE7028" w14:textId="77777777" w:rsidR="000A0EF2" w:rsidRPr="00EB0506" w:rsidRDefault="000A0EF2" w:rsidP="000A0EF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Corrected class homework and provided productive feedback.</w:t>
      </w:r>
    </w:p>
    <w:p w14:paraId="64119841" w14:textId="77777777" w:rsidR="000A0EF2" w:rsidRDefault="000A0EF2" w:rsidP="000A0EF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Assessed student’s ability and tailored tutorials accordingly.</w:t>
      </w:r>
      <w:r w:rsidRPr="00EB0506">
        <w:rPr>
          <w:color w:val="000000"/>
          <w:sz w:val="20"/>
          <w:szCs w:val="20"/>
        </w:rPr>
        <w:t xml:space="preserve"> </w:t>
      </w:r>
    </w:p>
    <w:p w14:paraId="24BF0A7B" w14:textId="77777777" w:rsidR="007F180E" w:rsidRDefault="007F180E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sz w:val="20"/>
          <w:szCs w:val="20"/>
          <w:u w:val="single"/>
        </w:rPr>
      </w:pPr>
    </w:p>
    <w:p w14:paraId="4043C58E" w14:textId="6760EB43" w:rsidR="00EB0506" w:rsidRDefault="00EB0506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sz w:val="20"/>
          <w:szCs w:val="20"/>
        </w:rPr>
      </w:pPr>
      <w:r w:rsidRPr="00EB0506">
        <w:rPr>
          <w:rFonts w:eastAsia="Calibri"/>
          <w:bCs/>
          <w:sz w:val="20"/>
          <w:szCs w:val="20"/>
        </w:rPr>
        <w:t>Name:</w:t>
      </w:r>
      <w:r>
        <w:rPr>
          <w:rFonts w:eastAsia="Calibri"/>
          <w:bCs/>
          <w:sz w:val="20"/>
          <w:szCs w:val="20"/>
        </w:rPr>
        <w:t xml:space="preserve"> Berger Primary School Hackney East London</w:t>
      </w:r>
    </w:p>
    <w:p w14:paraId="36F08BA8" w14:textId="4BBD2B3F" w:rsidR="00EB0506" w:rsidRDefault="00EB0506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Role: Teaching Assistant</w:t>
      </w:r>
    </w:p>
    <w:p w14:paraId="3330E994" w14:textId="0C2E67AC" w:rsidR="00EB0506" w:rsidRDefault="00EB0506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Duration: </w:t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  <w:t xml:space="preserve">                    Jan 2019 </w:t>
      </w:r>
    </w:p>
    <w:p w14:paraId="6B4BEE66" w14:textId="6BE771E8" w:rsidR="00EB0506" w:rsidRPr="00EB0506" w:rsidRDefault="00EB0506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sz w:val="20"/>
          <w:szCs w:val="20"/>
        </w:rPr>
        <w:t>Core Duties:</w:t>
      </w:r>
    </w:p>
    <w:p w14:paraId="502ECC5F" w14:textId="77777777" w:rsidR="00A109A8" w:rsidRPr="00EB0506" w:rsidRDefault="00A109A8" w:rsidP="00EB050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0506">
        <w:rPr>
          <w:color w:val="000000"/>
          <w:sz w:val="20"/>
          <w:szCs w:val="20"/>
        </w:rPr>
        <w:t xml:space="preserve">Maintained a safe learning environment by controlling cleanliness and organization. </w:t>
      </w:r>
    </w:p>
    <w:p w14:paraId="6B440027" w14:textId="29C08BD5" w:rsidR="00A109A8" w:rsidRPr="00EB0506" w:rsidRDefault="00A109A8" w:rsidP="00EB050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0506">
        <w:rPr>
          <w:color w:val="000000"/>
          <w:sz w:val="20"/>
          <w:szCs w:val="20"/>
        </w:rPr>
        <w:t xml:space="preserve">Provided the children </w:t>
      </w:r>
      <w:r w:rsidR="001B0341">
        <w:rPr>
          <w:color w:val="000000"/>
          <w:sz w:val="20"/>
          <w:szCs w:val="20"/>
        </w:rPr>
        <w:t xml:space="preserve">with </w:t>
      </w:r>
      <w:r w:rsidR="00C45AED">
        <w:rPr>
          <w:color w:val="000000"/>
          <w:sz w:val="20"/>
          <w:szCs w:val="20"/>
        </w:rPr>
        <w:t>one-to-one</w:t>
      </w:r>
      <w:r w:rsidR="001B0341">
        <w:rPr>
          <w:color w:val="000000"/>
          <w:sz w:val="20"/>
          <w:szCs w:val="20"/>
        </w:rPr>
        <w:t xml:space="preserve"> </w:t>
      </w:r>
      <w:r w:rsidRPr="00EB0506">
        <w:rPr>
          <w:color w:val="000000"/>
          <w:sz w:val="20"/>
          <w:szCs w:val="20"/>
        </w:rPr>
        <w:t xml:space="preserve">help with </w:t>
      </w:r>
      <w:r w:rsidR="00776143" w:rsidRPr="00EB0506">
        <w:rPr>
          <w:color w:val="000000"/>
          <w:sz w:val="20"/>
          <w:szCs w:val="20"/>
        </w:rPr>
        <w:t>schoolwork</w:t>
      </w:r>
      <w:r w:rsidRPr="00EB0506">
        <w:rPr>
          <w:color w:val="000000"/>
          <w:sz w:val="20"/>
          <w:szCs w:val="20"/>
        </w:rPr>
        <w:t xml:space="preserve">. </w:t>
      </w:r>
    </w:p>
    <w:p w14:paraId="09AE0456" w14:textId="77777777" w:rsidR="00AC5001" w:rsidRDefault="00A109A8" w:rsidP="00AC500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B0506">
        <w:rPr>
          <w:color w:val="000000"/>
          <w:sz w:val="20"/>
          <w:szCs w:val="20"/>
        </w:rPr>
        <w:t>Helped teachers to prepare lessons and activities for the children.</w:t>
      </w:r>
    </w:p>
    <w:p w14:paraId="5800D857" w14:textId="5C43A071" w:rsidR="00AC5001" w:rsidRDefault="00AC5001" w:rsidP="00AC500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Supervised children during recess time.</w:t>
      </w:r>
      <w:r w:rsidR="00A109A8" w:rsidRPr="00EB0506">
        <w:rPr>
          <w:color w:val="000000"/>
          <w:sz w:val="20"/>
          <w:szCs w:val="20"/>
        </w:rPr>
        <w:t xml:space="preserve"> </w:t>
      </w:r>
    </w:p>
    <w:p w14:paraId="7125110E" w14:textId="0DDAAEB0" w:rsidR="00AC5001" w:rsidRPr="00AC5001" w:rsidRDefault="00AC5001" w:rsidP="00AC50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DE3C51" w14:textId="77777777" w:rsidR="002C4201" w:rsidRPr="00EB0506" w:rsidRDefault="002C4201" w:rsidP="002C420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14:paraId="0000002D" w14:textId="77777777" w:rsidR="00C1770F" w:rsidRPr="00776143" w:rsidRDefault="00C1770F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</w:p>
    <w:p w14:paraId="00000034" w14:textId="2B97814A" w:rsidR="00C1770F" w:rsidRDefault="00C242ED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  <w:r w:rsidRPr="00776143">
        <w:rPr>
          <w:rFonts w:eastAsia="Calibri"/>
          <w:b/>
          <w:color w:val="000000"/>
          <w:sz w:val="20"/>
          <w:szCs w:val="20"/>
          <w:u w:val="single"/>
        </w:rPr>
        <w:t>SKILLS</w:t>
      </w:r>
      <w:r w:rsidR="000A0EF2">
        <w:rPr>
          <w:rFonts w:eastAsia="Calibri"/>
          <w:b/>
          <w:color w:val="000000"/>
          <w:sz w:val="20"/>
          <w:szCs w:val="20"/>
          <w:u w:val="single"/>
        </w:rPr>
        <w:t xml:space="preserve">, </w:t>
      </w:r>
      <w:proofErr w:type="gramStart"/>
      <w:r w:rsidR="000A0EF2" w:rsidRPr="00776143">
        <w:rPr>
          <w:rFonts w:eastAsia="Calibri"/>
          <w:b/>
          <w:color w:val="000000"/>
          <w:sz w:val="20"/>
          <w:szCs w:val="20"/>
          <w:u w:val="single"/>
        </w:rPr>
        <w:t>ACHIEVEMENTS</w:t>
      </w:r>
      <w:proofErr w:type="gramEnd"/>
      <w:r w:rsidR="000A0EF2" w:rsidRPr="00776143">
        <w:rPr>
          <w:rFonts w:eastAsia="Calibri"/>
          <w:b/>
          <w:color w:val="000000"/>
          <w:sz w:val="20"/>
          <w:szCs w:val="20"/>
          <w:u w:val="single"/>
        </w:rPr>
        <w:t xml:space="preserve"> AND</w:t>
      </w:r>
      <w:r w:rsidRPr="00776143">
        <w:rPr>
          <w:rFonts w:eastAsia="Calibri"/>
          <w:b/>
          <w:color w:val="000000"/>
          <w:sz w:val="20"/>
          <w:szCs w:val="20"/>
          <w:u w:val="single"/>
        </w:rPr>
        <w:t xml:space="preserve"> INTERESTS </w:t>
      </w:r>
    </w:p>
    <w:p w14:paraId="3AA2226C" w14:textId="790F6578" w:rsidR="00D458A0" w:rsidRDefault="00D458A0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</w:p>
    <w:p w14:paraId="5EB49D6F" w14:textId="10A24324" w:rsidR="00D458A0" w:rsidRDefault="00D458A0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  <w:r>
        <w:rPr>
          <w:rFonts w:eastAsia="Calibri"/>
          <w:b/>
          <w:color w:val="000000"/>
          <w:sz w:val="20"/>
          <w:szCs w:val="20"/>
          <w:u w:val="single"/>
        </w:rPr>
        <w:t>Technical:</w:t>
      </w:r>
    </w:p>
    <w:p w14:paraId="3BF664D7" w14:textId="30145A65" w:rsidR="00D458A0" w:rsidRPr="00D458A0" w:rsidRDefault="00D458A0" w:rsidP="00D458A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 w:rsidRPr="00D458A0">
        <w:rPr>
          <w:rFonts w:eastAsia="Calibri"/>
          <w:bCs/>
          <w:color w:val="000000"/>
          <w:sz w:val="20"/>
          <w:szCs w:val="20"/>
        </w:rPr>
        <w:t>Word</w:t>
      </w:r>
    </w:p>
    <w:p w14:paraId="17DCA624" w14:textId="01C5621A" w:rsidR="00D458A0" w:rsidRPr="00D458A0" w:rsidRDefault="00D458A0" w:rsidP="00D458A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 w:rsidRPr="00D458A0">
        <w:rPr>
          <w:rFonts w:eastAsia="Calibri"/>
          <w:bCs/>
          <w:color w:val="000000"/>
          <w:sz w:val="20"/>
          <w:szCs w:val="20"/>
        </w:rPr>
        <w:t>Excel</w:t>
      </w:r>
    </w:p>
    <w:p w14:paraId="2F15E1D0" w14:textId="62BC7C3E" w:rsidR="00395DAC" w:rsidRDefault="00D458A0" w:rsidP="00395DA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 w:rsidRPr="00D458A0">
        <w:rPr>
          <w:rFonts w:eastAsia="Calibri"/>
          <w:bCs/>
          <w:color w:val="000000"/>
          <w:sz w:val="20"/>
          <w:szCs w:val="20"/>
        </w:rPr>
        <w:t>PowerPoint</w:t>
      </w:r>
    </w:p>
    <w:p w14:paraId="73F72FC3" w14:textId="2C278FA8" w:rsidR="00395DAC" w:rsidRDefault="00395DAC" w:rsidP="00395DA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Key House </w:t>
      </w:r>
    </w:p>
    <w:p w14:paraId="04BEE98A" w14:textId="5D3DF07D" w:rsidR="00395DAC" w:rsidRDefault="00C45AED" w:rsidP="00395DA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proofErr w:type="spellStart"/>
      <w:r>
        <w:rPr>
          <w:rFonts w:eastAsia="Calibri"/>
          <w:bCs/>
          <w:color w:val="000000"/>
          <w:sz w:val="20"/>
          <w:szCs w:val="20"/>
        </w:rPr>
        <w:t>Mattersphere</w:t>
      </w:r>
      <w:proofErr w:type="spellEnd"/>
      <w:r>
        <w:rPr>
          <w:rFonts w:eastAsia="Calibri"/>
          <w:bCs/>
          <w:color w:val="000000"/>
          <w:sz w:val="20"/>
          <w:szCs w:val="20"/>
        </w:rPr>
        <w:t xml:space="preserve"> </w:t>
      </w:r>
    </w:p>
    <w:p w14:paraId="7B1852F5" w14:textId="77777777" w:rsidR="000A0EF2" w:rsidRDefault="00C45AED" w:rsidP="00395DA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proofErr w:type="spellStart"/>
      <w:r>
        <w:rPr>
          <w:rFonts w:eastAsia="Calibri"/>
          <w:bCs/>
          <w:color w:val="000000"/>
          <w:sz w:val="20"/>
          <w:szCs w:val="20"/>
        </w:rPr>
        <w:t>BundleDocs</w:t>
      </w:r>
      <w:proofErr w:type="spellEnd"/>
    </w:p>
    <w:p w14:paraId="53EEF9DD" w14:textId="77777777" w:rsidR="000A0EF2" w:rsidRDefault="000A0EF2" w:rsidP="000A0EF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</w:p>
    <w:p w14:paraId="2C3FC420" w14:textId="4AE2080D" w:rsidR="00C45AED" w:rsidRPr="000A0EF2" w:rsidRDefault="000A0EF2" w:rsidP="000A0EF2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  <w:u w:val="single"/>
        </w:rPr>
        <w:t xml:space="preserve">Personal </w:t>
      </w:r>
      <w:r w:rsidR="00C45AED" w:rsidRPr="000A0EF2">
        <w:rPr>
          <w:rFonts w:eastAsia="Calibri"/>
          <w:bCs/>
          <w:color w:val="000000"/>
          <w:sz w:val="20"/>
          <w:szCs w:val="20"/>
        </w:rPr>
        <w:t xml:space="preserve"> </w:t>
      </w:r>
    </w:p>
    <w:p w14:paraId="25F7D769" w14:textId="4FF8E1A6" w:rsidR="000A0EF2" w:rsidRDefault="000A0EF2" w:rsidP="000A0EF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Art </w:t>
      </w:r>
    </w:p>
    <w:p w14:paraId="19F578DF" w14:textId="0A7350FB" w:rsidR="000A0EF2" w:rsidRDefault="000A0EF2" w:rsidP="000A0EF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>Music</w:t>
      </w:r>
    </w:p>
    <w:p w14:paraId="12984E1A" w14:textId="3520D284" w:rsidR="00C45AED" w:rsidRPr="000A0EF2" w:rsidRDefault="000A0EF2" w:rsidP="00C45AE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Languages: Irish/German </w:t>
      </w:r>
    </w:p>
    <w:p w14:paraId="15602F00" w14:textId="77777777" w:rsidR="000A0EF2" w:rsidRPr="00C45AED" w:rsidRDefault="000A0EF2" w:rsidP="00C45AE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</w:p>
    <w:p w14:paraId="4C2306CC" w14:textId="73455DDC" w:rsidR="00D458A0" w:rsidRDefault="000A0EF2" w:rsidP="00D458A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  <w:r>
        <w:rPr>
          <w:rFonts w:eastAsia="Calibri"/>
          <w:b/>
          <w:color w:val="000000"/>
          <w:sz w:val="20"/>
          <w:szCs w:val="20"/>
          <w:u w:val="single"/>
        </w:rPr>
        <w:t>Awards</w:t>
      </w:r>
      <w:r w:rsidR="00D458A0">
        <w:rPr>
          <w:rFonts w:eastAsia="Calibri"/>
          <w:b/>
          <w:color w:val="000000"/>
          <w:sz w:val="20"/>
          <w:szCs w:val="20"/>
          <w:u w:val="single"/>
        </w:rPr>
        <w:t>:</w:t>
      </w:r>
    </w:p>
    <w:p w14:paraId="309C13F9" w14:textId="75D0A8FF" w:rsidR="000A0EF2" w:rsidRDefault="000A0EF2" w:rsidP="00D458A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NUIG Employability Award 2022. </w:t>
      </w:r>
    </w:p>
    <w:p w14:paraId="7A84C664" w14:textId="60F02390" w:rsidR="00D458A0" w:rsidRDefault="000A0EF2" w:rsidP="00D458A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>University of Galway Presidents Award 2023.</w:t>
      </w:r>
    </w:p>
    <w:p w14:paraId="66162B74" w14:textId="49E3F0E3" w:rsidR="00D458A0" w:rsidRDefault="00D458A0" w:rsidP="00D458A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</w:p>
    <w:p w14:paraId="489D16FF" w14:textId="58BF47FC" w:rsidR="00D458A0" w:rsidRDefault="00D458A0" w:rsidP="00D458A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  <w:r>
        <w:rPr>
          <w:rFonts w:eastAsia="Calibri"/>
          <w:b/>
          <w:color w:val="000000"/>
          <w:sz w:val="20"/>
          <w:szCs w:val="20"/>
          <w:u w:val="single"/>
        </w:rPr>
        <w:t>Hobbies:</w:t>
      </w:r>
    </w:p>
    <w:p w14:paraId="3D39676A" w14:textId="72BA192B" w:rsidR="00D458A0" w:rsidRPr="00D458A0" w:rsidRDefault="00D458A0" w:rsidP="00D4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 w:rsidRPr="00D458A0">
        <w:rPr>
          <w:rFonts w:eastAsia="Calibri"/>
          <w:bCs/>
          <w:color w:val="000000"/>
          <w:sz w:val="20"/>
          <w:szCs w:val="20"/>
        </w:rPr>
        <w:t>Fitness</w:t>
      </w:r>
    </w:p>
    <w:p w14:paraId="0697475B" w14:textId="335ECADF" w:rsidR="00D458A0" w:rsidRPr="00D458A0" w:rsidRDefault="00D458A0" w:rsidP="00D4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 w:rsidRPr="00D458A0">
        <w:rPr>
          <w:rFonts w:eastAsia="Calibri"/>
          <w:bCs/>
          <w:color w:val="000000"/>
          <w:sz w:val="20"/>
          <w:szCs w:val="20"/>
        </w:rPr>
        <w:t>Travelling</w:t>
      </w:r>
    </w:p>
    <w:p w14:paraId="569994CB" w14:textId="01CA4E41" w:rsidR="00D458A0" w:rsidRPr="00D458A0" w:rsidRDefault="00D458A0" w:rsidP="00D4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 w:rsidRPr="00D458A0">
        <w:rPr>
          <w:rFonts w:eastAsia="Calibri"/>
          <w:bCs/>
          <w:color w:val="000000"/>
          <w:sz w:val="20"/>
          <w:szCs w:val="20"/>
        </w:rPr>
        <w:t>Reading</w:t>
      </w:r>
    </w:p>
    <w:p w14:paraId="4928CA0C" w14:textId="668D251A" w:rsidR="00D458A0" w:rsidRPr="00D458A0" w:rsidRDefault="00D458A0" w:rsidP="00D4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sz w:val="20"/>
          <w:szCs w:val="20"/>
        </w:rPr>
      </w:pPr>
      <w:r w:rsidRPr="00D458A0">
        <w:rPr>
          <w:rFonts w:eastAsia="Calibri"/>
          <w:bCs/>
          <w:color w:val="000000"/>
          <w:sz w:val="20"/>
          <w:szCs w:val="20"/>
        </w:rPr>
        <w:t xml:space="preserve">Going to social </w:t>
      </w:r>
      <w:r w:rsidR="000A0EF2">
        <w:rPr>
          <w:rFonts w:eastAsia="Calibri"/>
          <w:bCs/>
          <w:color w:val="000000"/>
          <w:sz w:val="20"/>
          <w:szCs w:val="20"/>
        </w:rPr>
        <w:t>and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D458A0">
        <w:rPr>
          <w:rFonts w:eastAsia="Calibri"/>
          <w:bCs/>
          <w:color w:val="000000"/>
          <w:sz w:val="20"/>
          <w:szCs w:val="20"/>
        </w:rPr>
        <w:t>music events</w:t>
      </w:r>
      <w:r w:rsidR="000A0EF2">
        <w:rPr>
          <w:rFonts w:eastAsia="Calibri"/>
          <w:bCs/>
          <w:color w:val="000000"/>
          <w:sz w:val="20"/>
          <w:szCs w:val="20"/>
        </w:rPr>
        <w:t xml:space="preserve">. </w:t>
      </w:r>
    </w:p>
    <w:p w14:paraId="3192ADF9" w14:textId="77777777" w:rsidR="002C4201" w:rsidRPr="00776143" w:rsidRDefault="002C4201" w:rsidP="00FA4D3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0"/>
          <w:szCs w:val="20"/>
          <w:u w:val="single"/>
        </w:rPr>
      </w:pPr>
    </w:p>
    <w:p w14:paraId="00000037" w14:textId="0326CC00" w:rsidR="00C1770F" w:rsidRPr="00252D6F" w:rsidRDefault="000A0EF2" w:rsidP="00252D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 w:color="000000"/>
          <w:lang w:val="en-GB"/>
        </w:rPr>
      </w:pPr>
      <w:r>
        <w:rPr>
          <w:b/>
          <w:bCs/>
          <w:color w:val="000000"/>
          <w:sz w:val="20"/>
          <w:szCs w:val="20"/>
          <w:u w:val="single" w:color="000000"/>
          <w:lang w:val="en-GB"/>
        </w:rPr>
        <w:t xml:space="preserve">References </w:t>
      </w:r>
      <w:r w:rsidR="00252D6F">
        <w:rPr>
          <w:b/>
          <w:bCs/>
          <w:color w:val="000000"/>
          <w:sz w:val="20"/>
          <w:szCs w:val="20"/>
          <w:u w:val="single" w:color="000000"/>
          <w:lang w:val="en-GB"/>
        </w:rPr>
        <w:t xml:space="preserve">available on request </w:t>
      </w:r>
    </w:p>
    <w:sectPr w:rsidR="00C1770F" w:rsidRPr="00252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" w:right="566" w:bottom="28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3D5D" w14:textId="77777777" w:rsidR="001C077B" w:rsidRDefault="001C077B">
      <w:r>
        <w:separator/>
      </w:r>
    </w:p>
  </w:endnote>
  <w:endnote w:type="continuationSeparator" w:id="0">
    <w:p w14:paraId="2D77F1DD" w14:textId="77777777" w:rsidR="001C077B" w:rsidRDefault="001C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C1770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C1770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C1770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2295" w14:textId="77777777" w:rsidR="001C077B" w:rsidRDefault="001C077B">
      <w:r>
        <w:separator/>
      </w:r>
    </w:p>
  </w:footnote>
  <w:footnote w:type="continuationSeparator" w:id="0">
    <w:p w14:paraId="7B6E7382" w14:textId="77777777" w:rsidR="001C077B" w:rsidRDefault="001C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C1770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 w:hanging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C1770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 w:hanging="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C1770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 w:hanging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B7C36"/>
    <w:multiLevelType w:val="multilevel"/>
    <w:tmpl w:val="CB3AF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765AAF"/>
    <w:multiLevelType w:val="hybridMultilevel"/>
    <w:tmpl w:val="6F1AC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972"/>
    <w:multiLevelType w:val="hybridMultilevel"/>
    <w:tmpl w:val="BCB27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07165"/>
    <w:multiLevelType w:val="hybridMultilevel"/>
    <w:tmpl w:val="9EE0A0C2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83C26"/>
    <w:multiLevelType w:val="hybridMultilevel"/>
    <w:tmpl w:val="6E16B6B8"/>
    <w:lvl w:ilvl="0" w:tplc="57D2B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728C5"/>
    <w:multiLevelType w:val="hybridMultilevel"/>
    <w:tmpl w:val="A39AEE62"/>
    <w:lvl w:ilvl="0" w:tplc="57D2B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A01272"/>
    <w:multiLevelType w:val="hybridMultilevel"/>
    <w:tmpl w:val="99A6E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6CB"/>
    <w:multiLevelType w:val="hybridMultilevel"/>
    <w:tmpl w:val="A9F0D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97431"/>
    <w:multiLevelType w:val="hybridMultilevel"/>
    <w:tmpl w:val="B64C11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475AEE"/>
    <w:multiLevelType w:val="hybridMultilevel"/>
    <w:tmpl w:val="670CCD8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122DA"/>
    <w:multiLevelType w:val="hybridMultilevel"/>
    <w:tmpl w:val="94167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F07E0"/>
    <w:multiLevelType w:val="hybridMultilevel"/>
    <w:tmpl w:val="75FA6108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57F8059F"/>
    <w:multiLevelType w:val="multilevel"/>
    <w:tmpl w:val="A2DAF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4724FB"/>
    <w:multiLevelType w:val="hybridMultilevel"/>
    <w:tmpl w:val="BFB0633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E57D8C"/>
    <w:multiLevelType w:val="hybridMultilevel"/>
    <w:tmpl w:val="61B6FC30"/>
    <w:lvl w:ilvl="0" w:tplc="57D2B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4D3E0A"/>
    <w:multiLevelType w:val="hybridMultilevel"/>
    <w:tmpl w:val="9E162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A46C4"/>
    <w:multiLevelType w:val="hybridMultilevel"/>
    <w:tmpl w:val="36F26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32C94"/>
    <w:multiLevelType w:val="hybridMultilevel"/>
    <w:tmpl w:val="EAC4E60A"/>
    <w:lvl w:ilvl="0" w:tplc="57D2B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D1246F"/>
    <w:multiLevelType w:val="hybridMultilevel"/>
    <w:tmpl w:val="CCB83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D1451"/>
    <w:multiLevelType w:val="hybridMultilevel"/>
    <w:tmpl w:val="4E66338A"/>
    <w:lvl w:ilvl="0" w:tplc="8E36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27970"/>
    <w:multiLevelType w:val="hybridMultilevel"/>
    <w:tmpl w:val="3C68B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23"/>
  </w:num>
  <w:num w:numId="5">
    <w:abstractNumId w:val="14"/>
  </w:num>
  <w:num w:numId="6">
    <w:abstractNumId w:val="6"/>
  </w:num>
  <w:num w:numId="7">
    <w:abstractNumId w:val="12"/>
  </w:num>
  <w:num w:numId="8">
    <w:abstractNumId w:val="11"/>
  </w:num>
  <w:num w:numId="9">
    <w:abstractNumId w:val="15"/>
  </w:num>
  <w:num w:numId="10">
    <w:abstractNumId w:val="19"/>
  </w:num>
  <w:num w:numId="11">
    <w:abstractNumId w:val="24"/>
  </w:num>
  <w:num w:numId="12">
    <w:abstractNumId w:val="10"/>
  </w:num>
  <w:num w:numId="13">
    <w:abstractNumId w:val="22"/>
  </w:num>
  <w:num w:numId="14">
    <w:abstractNumId w:val="5"/>
  </w:num>
  <w:num w:numId="15">
    <w:abstractNumId w:val="0"/>
  </w:num>
  <w:num w:numId="16">
    <w:abstractNumId w:val="9"/>
  </w:num>
  <w:num w:numId="17">
    <w:abstractNumId w:val="21"/>
  </w:num>
  <w:num w:numId="18">
    <w:abstractNumId w:val="18"/>
  </w:num>
  <w:num w:numId="19">
    <w:abstractNumId w:val="8"/>
  </w:num>
  <w:num w:numId="20">
    <w:abstractNumId w:val="1"/>
  </w:num>
  <w:num w:numId="21">
    <w:abstractNumId w:val="2"/>
  </w:num>
  <w:num w:numId="22">
    <w:abstractNumId w:val="3"/>
  </w:num>
  <w:num w:numId="23">
    <w:abstractNumId w:val="7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0F"/>
    <w:rsid w:val="0000534B"/>
    <w:rsid w:val="0004469F"/>
    <w:rsid w:val="00097DB0"/>
    <w:rsid w:val="000A0EF2"/>
    <w:rsid w:val="000F7A1D"/>
    <w:rsid w:val="0011112C"/>
    <w:rsid w:val="001202D3"/>
    <w:rsid w:val="001834C0"/>
    <w:rsid w:val="00184513"/>
    <w:rsid w:val="001B0341"/>
    <w:rsid w:val="001C077B"/>
    <w:rsid w:val="00252D6F"/>
    <w:rsid w:val="002646B0"/>
    <w:rsid w:val="002950D6"/>
    <w:rsid w:val="002C4201"/>
    <w:rsid w:val="00395DAC"/>
    <w:rsid w:val="00403775"/>
    <w:rsid w:val="00411778"/>
    <w:rsid w:val="00486079"/>
    <w:rsid w:val="00500444"/>
    <w:rsid w:val="00572B4C"/>
    <w:rsid w:val="0060016B"/>
    <w:rsid w:val="00742D48"/>
    <w:rsid w:val="00776143"/>
    <w:rsid w:val="00785407"/>
    <w:rsid w:val="007B7D22"/>
    <w:rsid w:val="007F180E"/>
    <w:rsid w:val="009571FC"/>
    <w:rsid w:val="00A0180E"/>
    <w:rsid w:val="00A109A8"/>
    <w:rsid w:val="00A949F1"/>
    <w:rsid w:val="00AC3FFB"/>
    <w:rsid w:val="00AC5001"/>
    <w:rsid w:val="00AF3064"/>
    <w:rsid w:val="00B80D6C"/>
    <w:rsid w:val="00BD590B"/>
    <w:rsid w:val="00C1770F"/>
    <w:rsid w:val="00C242ED"/>
    <w:rsid w:val="00C3056A"/>
    <w:rsid w:val="00C45AED"/>
    <w:rsid w:val="00CD30D7"/>
    <w:rsid w:val="00D23938"/>
    <w:rsid w:val="00D458A0"/>
    <w:rsid w:val="00DB537A"/>
    <w:rsid w:val="00E61C91"/>
    <w:rsid w:val="00EB0506"/>
    <w:rsid w:val="00EE3271"/>
    <w:rsid w:val="00F10F45"/>
    <w:rsid w:val="00F554F0"/>
    <w:rsid w:val="00F659A6"/>
    <w:rsid w:val="00F71A47"/>
    <w:rsid w:val="00FA4D3B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875A"/>
  <w15:docId w15:val="{0FACD08A-FFC6-834A-B29E-4E2455AF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0EF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0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0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ena.s190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KARENA</dc:creator>
  <cp:keywords/>
  <dc:description/>
  <cp:lastModifiedBy>SHEEHAN, KARENA</cp:lastModifiedBy>
  <cp:revision>2</cp:revision>
  <dcterms:created xsi:type="dcterms:W3CDTF">2023-09-18T22:08:00Z</dcterms:created>
  <dcterms:modified xsi:type="dcterms:W3CDTF">2023-09-18T22:08:00Z</dcterms:modified>
</cp:coreProperties>
</file>