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C9C8" w14:textId="77777777" w:rsidR="00786ACD" w:rsidRPr="00786ACD" w:rsidRDefault="00786ACD" w:rsidP="00786ACD">
      <w:pPr>
        <w:pStyle w:val="HeaderFooter"/>
        <w:rPr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6ACD">
        <w:rPr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Katie Rooney </w:t>
      </w:r>
    </w:p>
    <w:p w14:paraId="1FE421B6" w14:textId="0B9674FB" w:rsidR="001D2E56" w:rsidRDefault="00786ACD" w:rsidP="001D2E56">
      <w:pPr>
        <w:pStyle w:val="HeaderFooter"/>
        <w:rPr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6ACD">
        <w:rPr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Motivated final year Law with Social Justice student. Team player with initiative and proven communication skills. </w:t>
      </w:r>
    </w:p>
    <w:p w14:paraId="26127FFA" w14:textId="77777777" w:rsidR="00786ACD" w:rsidRPr="00786ACD" w:rsidRDefault="00786ACD" w:rsidP="001D2E56">
      <w:pPr>
        <w:pStyle w:val="HeaderFooter"/>
        <w:rPr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395C96" w14:textId="77777777" w:rsidR="00BE01ED" w:rsidRDefault="00BE01ED" w:rsidP="00BE01ED">
      <w:pPr>
        <w:pStyle w:val="Heading2"/>
      </w:pPr>
      <w:r>
        <w:rPr>
          <w:sz w:val="22"/>
          <w:szCs w:val="22"/>
        </w:rPr>
        <w:t>Education</w:t>
      </w:r>
    </w:p>
    <w:p w14:paraId="06A1D936" w14:textId="7717D2AE" w:rsidR="00BE01ED" w:rsidRDefault="00135814" w:rsidP="00BE01ED">
      <w:pPr>
        <w:pStyle w:val="Body"/>
        <w:rPr>
          <w:rFonts w:ascii="Georgia" w:eastAsia="Georgia" w:hAnsi="Georgia" w:cs="Georgia"/>
          <w:i/>
          <w:i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BCL</w:t>
      </w:r>
      <w:r w:rsidR="00BE01ED">
        <w:rPr>
          <w:rFonts w:ascii="Georgia" w:hAnsi="Georgia"/>
          <w:b/>
          <w:bCs/>
          <w:sz w:val="24"/>
          <w:szCs w:val="24"/>
        </w:rPr>
        <w:t xml:space="preserve"> Law with Social Justice</w:t>
      </w:r>
      <w:r w:rsidR="004C74C6">
        <w:rPr>
          <w:rFonts w:ascii="Georgia" w:hAnsi="Georgia"/>
          <w:b/>
          <w:bCs/>
          <w:sz w:val="24"/>
          <w:szCs w:val="24"/>
        </w:rPr>
        <w:t>, GPA Year 3: 3.52</w:t>
      </w:r>
      <w:r w:rsidR="00BE01ED">
        <w:rPr>
          <w:rFonts w:ascii="Georgia" w:hAnsi="Georgia"/>
          <w:b/>
          <w:bCs/>
          <w:sz w:val="24"/>
          <w:szCs w:val="24"/>
        </w:rPr>
        <w:tab/>
      </w:r>
      <w:r w:rsidR="00BE01ED">
        <w:rPr>
          <w:rFonts w:ascii="Georgia" w:hAnsi="Georgia"/>
          <w:b/>
          <w:bCs/>
          <w:sz w:val="24"/>
          <w:szCs w:val="24"/>
        </w:rPr>
        <w:tab/>
      </w:r>
      <w:r w:rsidR="00BE01ED">
        <w:rPr>
          <w:rFonts w:ascii="Georgia" w:hAnsi="Georgia"/>
          <w:b/>
          <w:bCs/>
          <w:sz w:val="24"/>
          <w:szCs w:val="24"/>
        </w:rPr>
        <w:tab/>
      </w:r>
      <w:r w:rsidR="00786ACD">
        <w:rPr>
          <w:rFonts w:ascii="Georgia" w:hAnsi="Georgia"/>
          <w:i/>
          <w:iCs/>
          <w:sz w:val="24"/>
          <w:szCs w:val="24"/>
        </w:rPr>
        <w:t>2014 – 2018</w:t>
      </w:r>
    </w:p>
    <w:p w14:paraId="0A16A3B1" w14:textId="77777777" w:rsidR="00BE01ED" w:rsidRDefault="00BE01ED" w:rsidP="00BE01ED">
      <w:pPr>
        <w:pStyle w:val="Body"/>
        <w:rPr>
          <w:rFonts w:ascii="Georgia" w:hAnsi="Georgia"/>
          <w:sz w:val="24"/>
          <w:szCs w:val="24"/>
          <w:lang w:val="nl-NL"/>
        </w:rPr>
      </w:pPr>
      <w:r>
        <w:rPr>
          <w:rFonts w:ascii="Georgia" w:hAnsi="Georgia"/>
          <w:sz w:val="24"/>
          <w:szCs w:val="24"/>
          <w:lang w:val="nl-NL"/>
        </w:rPr>
        <w:t>University College Dublin - Belfield, Dublin, Ireland</w:t>
      </w:r>
    </w:p>
    <w:p w14:paraId="3D12600E" w14:textId="77777777" w:rsidR="00786ACD" w:rsidRDefault="00786ACD" w:rsidP="004C74C6">
      <w:pPr>
        <w:rPr>
          <w:rFonts w:ascii="Georgia" w:eastAsia="Georgia" w:hAnsi="Georgia" w:cs="Georgia"/>
          <w:i/>
        </w:rPr>
      </w:pPr>
    </w:p>
    <w:p w14:paraId="538A02BC" w14:textId="01D40B11" w:rsidR="002B7052" w:rsidRPr="00DB548B" w:rsidRDefault="002B7052" w:rsidP="004C74C6">
      <w:pPr>
        <w:rPr>
          <w:rFonts w:ascii="Georgia" w:eastAsia="Georgia" w:hAnsi="Georgia" w:cs="Georgia"/>
          <w:i/>
        </w:rPr>
      </w:pPr>
      <w:r w:rsidRPr="00DB548B">
        <w:rPr>
          <w:rFonts w:ascii="Georgia" w:eastAsia="Georgia" w:hAnsi="Georgia" w:cs="Georgia"/>
          <w:i/>
        </w:rPr>
        <w:t>Law w</w:t>
      </w:r>
      <w:r w:rsidR="00DB548B">
        <w:rPr>
          <w:rFonts w:ascii="Georgia" w:eastAsia="Georgia" w:hAnsi="Georgia" w:cs="Georgia"/>
          <w:i/>
        </w:rPr>
        <w:t>ith Social Justice, Stage Three</w:t>
      </w:r>
      <w:r w:rsidR="00DB548B">
        <w:rPr>
          <w:rFonts w:ascii="Georgia" w:eastAsia="Georgia" w:hAnsi="Georgia" w:cs="Georgia"/>
          <w:i/>
        </w:rPr>
        <w:tab/>
      </w:r>
      <w:r w:rsidR="00DB548B">
        <w:rPr>
          <w:rFonts w:ascii="Georgia" w:eastAsia="Georgia" w:hAnsi="Georgia" w:cs="Georgia"/>
          <w:i/>
        </w:rPr>
        <w:tab/>
      </w:r>
      <w:r w:rsidR="00DB548B">
        <w:rPr>
          <w:rFonts w:ascii="Georgia" w:eastAsia="Georgia" w:hAnsi="Georgia" w:cs="Georgia"/>
          <w:i/>
        </w:rPr>
        <w:tab/>
      </w:r>
      <w:r w:rsidR="00DB548B">
        <w:rPr>
          <w:rFonts w:ascii="Georgia" w:eastAsia="Georgia" w:hAnsi="Georgia" w:cs="Georgia"/>
          <w:i/>
        </w:rPr>
        <w:tab/>
      </w:r>
      <w:r w:rsidR="00DB548B">
        <w:rPr>
          <w:rFonts w:ascii="Georgia" w:eastAsia="Georgia" w:hAnsi="Georgia" w:cs="Georgia"/>
          <w:i/>
        </w:rPr>
        <w:tab/>
      </w:r>
      <w:r w:rsidRPr="00DB548B">
        <w:rPr>
          <w:rFonts w:ascii="Georgia" w:eastAsia="Georgia" w:hAnsi="Georgia" w:cs="Georgia"/>
          <w:i/>
        </w:rPr>
        <w:t xml:space="preserve"> GPA: 3.52</w:t>
      </w:r>
    </w:p>
    <w:p w14:paraId="7097BCE9" w14:textId="77777777" w:rsidR="002B7052" w:rsidRDefault="002B7052" w:rsidP="004C74C6">
      <w:pPr>
        <w:rPr>
          <w:rFonts w:ascii="Georgia" w:eastAsia="Georgia" w:hAnsi="Georgia" w:cs="Georgia"/>
        </w:rPr>
      </w:pPr>
    </w:p>
    <w:tbl>
      <w:tblPr>
        <w:tblW w:w="998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5"/>
        <w:gridCol w:w="854"/>
        <w:gridCol w:w="4134"/>
        <w:gridCol w:w="862"/>
      </w:tblGrid>
      <w:tr w:rsidR="00C522DA" w14:paraId="059D7019" w14:textId="77777777" w:rsidTr="00C522DA">
        <w:trPr>
          <w:trHeight w:val="33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6800" w14:textId="0C4E9E07" w:rsidR="002B7052" w:rsidRPr="00DB548B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Equity:</w:t>
            </w:r>
            <w:r w:rsidR="00DB548B" w:rsidRPr="00DB548B">
              <w:rPr>
                <w:color w:val="000000" w:themeColor="text1"/>
              </w:rPr>
              <w:t xml:space="preserve"> </w:t>
            </w:r>
            <w:r w:rsidRPr="00DB548B">
              <w:rPr>
                <w:color w:val="000000" w:themeColor="text1"/>
              </w:rPr>
              <w:t>History, Doctrines, Remedies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8272" w14:textId="14FE3FD8" w:rsidR="002B7052" w:rsidRPr="00DB548B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B</w:t>
            </w:r>
            <w:r w:rsidR="00A86585" w:rsidRPr="00DB548B">
              <w:rPr>
                <w:color w:val="000000" w:themeColor="text1"/>
              </w:rPr>
              <w:t>-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1CF7" w14:textId="2245D25E" w:rsidR="002B7052" w:rsidRPr="00DB548B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Law of Trusts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1752" w14:textId="6BA43125" w:rsidR="002B7052" w:rsidRPr="00DB548B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B</w:t>
            </w:r>
            <w:r w:rsidR="00A86585" w:rsidRPr="00DB548B">
              <w:rPr>
                <w:color w:val="000000" w:themeColor="text1"/>
              </w:rPr>
              <w:t>-</w:t>
            </w:r>
          </w:p>
        </w:tc>
      </w:tr>
      <w:tr w:rsidR="00C522DA" w14:paraId="4E17B835" w14:textId="77777777" w:rsidTr="00C522DA">
        <w:trPr>
          <w:trHeight w:val="33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1141" w14:textId="3554ABC6" w:rsidR="00C522DA" w:rsidRPr="00DB548B" w:rsidRDefault="00A86585" w:rsidP="00C522DA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Advocacy and Mooting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9780" w14:textId="7B6783A8" w:rsidR="002B7052" w:rsidRPr="00DB548B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A-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B568" w14:textId="20768313" w:rsidR="002B7052" w:rsidRPr="00DB548B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Matrimonial Law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418E" w14:textId="7D8F36B5" w:rsidR="002B7052" w:rsidRPr="00DB548B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B</w:t>
            </w:r>
            <w:r w:rsidR="00A86585" w:rsidRPr="00DB548B">
              <w:rPr>
                <w:color w:val="000000" w:themeColor="text1"/>
              </w:rPr>
              <w:t>-</w:t>
            </w:r>
          </w:p>
        </w:tc>
      </w:tr>
      <w:tr w:rsidR="00C522DA" w14:paraId="17AA6E77" w14:textId="77777777" w:rsidTr="00C522DA">
        <w:trPr>
          <w:trHeight w:val="33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9800" w14:textId="772744C5" w:rsidR="002B7052" w:rsidRPr="00DB548B" w:rsidRDefault="00A86585" w:rsidP="00A86585">
            <w:pPr>
              <w:pStyle w:val="ListBullet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International Human Rights Law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3488" w14:textId="0CA8B741" w:rsidR="002B7052" w:rsidRPr="00DB548B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A-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1B0C" w14:textId="4E9BAB05" w:rsidR="002B7052" w:rsidRPr="00DB548B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Jurisprudence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8CCE" w14:textId="44FCBD3A" w:rsidR="002B7052" w:rsidRPr="00DB548B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B</w:t>
            </w:r>
            <w:r w:rsidR="00A86585" w:rsidRPr="00DB548B">
              <w:rPr>
                <w:color w:val="000000" w:themeColor="text1"/>
              </w:rPr>
              <w:t>+</w:t>
            </w:r>
          </w:p>
        </w:tc>
      </w:tr>
      <w:tr w:rsidR="00C522DA" w14:paraId="4C7B420D" w14:textId="77777777" w:rsidTr="00C522DA">
        <w:trPr>
          <w:trHeight w:val="306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847B" w14:textId="1E8EB51F" w:rsidR="00A86585" w:rsidRPr="00DB548B" w:rsidRDefault="00A86585" w:rsidP="00A86585">
            <w:pPr>
              <w:pStyle w:val="ListBullet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Legal Placement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0D77" w14:textId="68897573" w:rsidR="002B7052" w:rsidRPr="00DB548B" w:rsidRDefault="00A86585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B</w:t>
            </w:r>
            <w:r w:rsidR="002B7052" w:rsidRPr="00DB548B">
              <w:rPr>
                <w:color w:val="000000" w:themeColor="text1"/>
              </w:rPr>
              <w:t>+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8392" w14:textId="1022C96C" w:rsidR="002B7052" w:rsidRP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Law with Social Justice Seminar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4B23" w14:textId="77777777" w:rsidR="002B7052" w:rsidRPr="00DB548B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B+</w:t>
            </w:r>
          </w:p>
        </w:tc>
      </w:tr>
      <w:tr w:rsidR="00C522DA" w14:paraId="3EC13FFC" w14:textId="77777777" w:rsidTr="00C522DA">
        <w:trPr>
          <w:trHeight w:val="269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E3E1" w14:textId="10A4A6E5" w:rsidR="00C522DA" w:rsidRP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Racism/Anti-Racism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0043" w14:textId="2195F1E7" w:rsidR="00C522DA" w:rsidRP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A-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D5CB" w14:textId="6BB4BF7B" w:rsidR="00C522DA" w:rsidRP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Social Protection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A337" w14:textId="106DF134" w:rsidR="00C522DA" w:rsidRP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C+</w:t>
            </w:r>
          </w:p>
        </w:tc>
      </w:tr>
      <w:tr w:rsidR="00C522DA" w14:paraId="25B74952" w14:textId="77777777" w:rsidTr="00DB548B">
        <w:trPr>
          <w:trHeight w:val="283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B960" w14:textId="64CB19E7" w:rsidR="00C522DA" w:rsidRPr="00DB548B" w:rsidRDefault="00DB548B" w:rsidP="00C522DA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 xml:space="preserve">Masculinities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6ABE" w14:textId="5EAD8DBB" w:rsidR="002B7052" w:rsidRPr="00DB548B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B</w:t>
            </w:r>
            <w:r w:rsidR="00DB548B" w:rsidRPr="00DB548B">
              <w:rPr>
                <w:color w:val="000000" w:themeColor="text1"/>
              </w:rPr>
              <w:t>+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F72E" w14:textId="43231E78" w:rsidR="00DB548B" w:rsidRPr="00DB548B" w:rsidRDefault="00DB548B" w:rsidP="00DB548B">
            <w:pPr>
              <w:pStyle w:val="ListBullet"/>
              <w:numPr>
                <w:ilvl w:val="0"/>
                <w:numId w:val="0"/>
              </w:numPr>
              <w:spacing w:after="0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Global Development Goals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78BA" w14:textId="77777777" w:rsidR="002B7052" w:rsidRPr="00DB548B" w:rsidRDefault="002B7052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color w:val="000000" w:themeColor="text1"/>
              </w:rPr>
            </w:pPr>
            <w:r w:rsidRPr="00DB548B">
              <w:rPr>
                <w:color w:val="000000" w:themeColor="text1"/>
              </w:rPr>
              <w:t>B</w:t>
            </w:r>
          </w:p>
        </w:tc>
      </w:tr>
    </w:tbl>
    <w:p w14:paraId="491D7621" w14:textId="77777777" w:rsidR="002B7052" w:rsidRPr="00443A2E" w:rsidRDefault="002B7052" w:rsidP="004C74C6">
      <w:pPr>
        <w:rPr>
          <w:rFonts w:ascii="Georgia" w:eastAsia="Georgia" w:hAnsi="Georgia" w:cs="Georgia"/>
        </w:rPr>
      </w:pPr>
    </w:p>
    <w:p w14:paraId="6583902C" w14:textId="633DE2FF" w:rsidR="00DB548B" w:rsidRPr="00DB548B" w:rsidRDefault="00DB548B" w:rsidP="00BE01ED">
      <w:pPr>
        <w:pStyle w:val="Body"/>
        <w:rPr>
          <w:rFonts w:ascii="Georgia" w:hAnsi="Georgia"/>
          <w:bCs/>
          <w:i/>
          <w:sz w:val="24"/>
          <w:szCs w:val="24"/>
        </w:rPr>
      </w:pPr>
      <w:r w:rsidRPr="00DB548B">
        <w:rPr>
          <w:rFonts w:ascii="Georgia" w:hAnsi="Georgia"/>
          <w:bCs/>
          <w:i/>
          <w:sz w:val="24"/>
          <w:szCs w:val="24"/>
        </w:rPr>
        <w:t xml:space="preserve">Law </w:t>
      </w:r>
      <w:r>
        <w:rPr>
          <w:rFonts w:ascii="Georgia" w:hAnsi="Georgia"/>
          <w:bCs/>
          <w:i/>
          <w:sz w:val="24"/>
          <w:szCs w:val="24"/>
        </w:rPr>
        <w:t xml:space="preserve">with Social Justice, Stage Two </w:t>
      </w:r>
      <w:r>
        <w:rPr>
          <w:rFonts w:ascii="Georgia" w:hAnsi="Georgia"/>
          <w:bCs/>
          <w:i/>
          <w:sz w:val="24"/>
          <w:szCs w:val="24"/>
        </w:rPr>
        <w:tab/>
      </w:r>
      <w:r>
        <w:rPr>
          <w:rFonts w:ascii="Georgia" w:hAnsi="Georgia"/>
          <w:bCs/>
          <w:i/>
          <w:sz w:val="24"/>
          <w:szCs w:val="24"/>
        </w:rPr>
        <w:tab/>
      </w:r>
      <w:r>
        <w:rPr>
          <w:rFonts w:ascii="Georgia" w:hAnsi="Georgia"/>
          <w:bCs/>
          <w:i/>
          <w:sz w:val="24"/>
          <w:szCs w:val="24"/>
        </w:rPr>
        <w:tab/>
      </w:r>
      <w:r>
        <w:rPr>
          <w:rFonts w:ascii="Georgia" w:hAnsi="Georgia"/>
          <w:bCs/>
          <w:i/>
          <w:sz w:val="24"/>
          <w:szCs w:val="24"/>
        </w:rPr>
        <w:tab/>
      </w:r>
      <w:r>
        <w:rPr>
          <w:rFonts w:ascii="Georgia" w:hAnsi="Georgia"/>
          <w:bCs/>
          <w:i/>
          <w:sz w:val="24"/>
          <w:szCs w:val="24"/>
        </w:rPr>
        <w:tab/>
      </w:r>
      <w:r w:rsidRPr="00DB548B">
        <w:rPr>
          <w:rFonts w:ascii="Georgia" w:hAnsi="Georgia"/>
          <w:bCs/>
          <w:i/>
          <w:sz w:val="24"/>
          <w:szCs w:val="24"/>
        </w:rPr>
        <w:t>GPA: 3.55</w:t>
      </w:r>
    </w:p>
    <w:tbl>
      <w:tblPr>
        <w:tblW w:w="993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4110"/>
        <w:gridCol w:w="859"/>
      </w:tblGrid>
      <w:tr w:rsidR="00DB548B" w14:paraId="3071218C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B83C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Company Law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B568" w14:textId="583A3BEF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27ED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Company Law 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A470" w14:textId="4D1A1DDC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</w:p>
        </w:tc>
      </w:tr>
      <w:tr w:rsidR="00DB548B" w14:paraId="6F65D012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CEEC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Criminal Liability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367C" w14:textId="7DF8592F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0B89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Criminal Offences and Defences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7477" w14:textId="3B825F3A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A-</w:t>
            </w:r>
          </w:p>
        </w:tc>
      </w:tr>
      <w:tr w:rsidR="00DB548B" w14:paraId="047BC0D2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3063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  <w:rPr>
                <w:lang w:val="en-GB"/>
              </w:rPr>
            </w:pPr>
            <w:r>
              <w:rPr>
                <w:lang w:val="en-GB"/>
              </w:rPr>
              <w:t>EU Constitutional Law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0488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A295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EU Economic Law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0B69" w14:textId="138C175A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</w:p>
        </w:tc>
      </w:tr>
      <w:tr w:rsidR="00DB548B" w14:paraId="7624D691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ED91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Law and Social Justice Seminar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8CC6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4B25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Feminism and Gender Justice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7B4B" w14:textId="0EBA4CED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A</w:t>
            </w:r>
            <w:r w:rsidR="003B7B49">
              <w:t>-</w:t>
            </w:r>
          </w:p>
        </w:tc>
      </w:tr>
      <w:tr w:rsidR="00DB548B" w14:paraId="24940917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6F35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Property Law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523E" w14:textId="498F9C0A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F675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Property Law 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A97D" w14:textId="3C0E77CD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A-</w:t>
            </w:r>
          </w:p>
        </w:tc>
      </w:tr>
      <w:tr w:rsidR="00DB548B" w14:paraId="32DA1930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6CC7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Theories of Justice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FBB1" w14:textId="309B2382" w:rsidR="00DB548B" w:rsidRDefault="003B7B49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C+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7045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Social Justice Movements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DF09" w14:textId="7463D7C8" w:rsidR="00DB548B" w:rsidRDefault="003B7B49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</w:p>
        </w:tc>
      </w:tr>
    </w:tbl>
    <w:p w14:paraId="67FA6235" w14:textId="77777777" w:rsidR="00786ACD" w:rsidRDefault="00786ACD" w:rsidP="00BE01ED">
      <w:pPr>
        <w:pStyle w:val="Body"/>
        <w:rPr>
          <w:rFonts w:ascii="Georgia" w:hAnsi="Georgia"/>
          <w:bCs/>
          <w:sz w:val="24"/>
          <w:szCs w:val="24"/>
        </w:rPr>
      </w:pPr>
    </w:p>
    <w:p w14:paraId="72240E1D" w14:textId="29251599" w:rsidR="00DB548B" w:rsidRPr="00DB548B" w:rsidRDefault="00DB548B" w:rsidP="00BE01ED">
      <w:pPr>
        <w:pStyle w:val="Body"/>
        <w:rPr>
          <w:rFonts w:ascii="Georgia" w:hAnsi="Georgia"/>
          <w:bCs/>
          <w:i/>
          <w:sz w:val="24"/>
          <w:szCs w:val="24"/>
        </w:rPr>
      </w:pPr>
      <w:r>
        <w:rPr>
          <w:rFonts w:ascii="Georgia" w:hAnsi="Georgia"/>
          <w:bCs/>
          <w:i/>
          <w:sz w:val="24"/>
          <w:szCs w:val="24"/>
        </w:rPr>
        <w:t>Law with Social Justice, Stage O</w:t>
      </w:r>
      <w:r w:rsidR="003B7B49">
        <w:rPr>
          <w:rFonts w:ascii="Georgia" w:hAnsi="Georgia"/>
          <w:bCs/>
          <w:i/>
          <w:sz w:val="24"/>
          <w:szCs w:val="24"/>
        </w:rPr>
        <w:t>ne</w:t>
      </w:r>
      <w:r w:rsidR="003B7B49">
        <w:rPr>
          <w:rFonts w:ascii="Georgia" w:hAnsi="Georgia"/>
          <w:bCs/>
          <w:i/>
          <w:sz w:val="24"/>
          <w:szCs w:val="24"/>
        </w:rPr>
        <w:tab/>
      </w:r>
      <w:r w:rsidR="003B7B49">
        <w:rPr>
          <w:rFonts w:ascii="Georgia" w:hAnsi="Georgia"/>
          <w:bCs/>
          <w:i/>
          <w:sz w:val="24"/>
          <w:szCs w:val="24"/>
        </w:rPr>
        <w:tab/>
      </w:r>
      <w:r w:rsidR="003B7B49">
        <w:rPr>
          <w:rFonts w:ascii="Georgia" w:hAnsi="Georgia"/>
          <w:bCs/>
          <w:i/>
          <w:sz w:val="24"/>
          <w:szCs w:val="24"/>
        </w:rPr>
        <w:tab/>
      </w:r>
      <w:r w:rsidR="003B7B49">
        <w:rPr>
          <w:rFonts w:ascii="Georgia" w:hAnsi="Georgia"/>
          <w:bCs/>
          <w:i/>
          <w:sz w:val="24"/>
          <w:szCs w:val="24"/>
        </w:rPr>
        <w:tab/>
      </w:r>
      <w:r w:rsidR="003B7B49">
        <w:rPr>
          <w:rFonts w:ascii="Georgia" w:hAnsi="Georgia"/>
          <w:bCs/>
          <w:i/>
          <w:sz w:val="24"/>
          <w:szCs w:val="24"/>
        </w:rPr>
        <w:tab/>
      </w:r>
      <w:r w:rsidRPr="00DB548B">
        <w:rPr>
          <w:rFonts w:ascii="Georgia" w:hAnsi="Georgia"/>
          <w:bCs/>
          <w:i/>
          <w:sz w:val="24"/>
          <w:szCs w:val="24"/>
        </w:rPr>
        <w:t xml:space="preserve"> GPA: 3.37</w:t>
      </w:r>
    </w:p>
    <w:tbl>
      <w:tblPr>
        <w:tblW w:w="993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4110"/>
        <w:gridCol w:w="859"/>
      </w:tblGrid>
      <w:tr w:rsidR="00DB548B" w14:paraId="17A74BBE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8D39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Constitutional Frameworks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ADF4" w14:textId="4AADFCDB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  <w:r w:rsidR="003B7B49"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5936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Constitutional Rights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31D9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</w:p>
        </w:tc>
      </w:tr>
      <w:tr w:rsidR="00DB548B" w14:paraId="73B26690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7FE2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Contract Formation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BBFF" w14:textId="0FCA341B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  <w:r w:rsidR="003B7B49">
              <w:t>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F6A2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Contract Vitiating Factors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8C41" w14:textId="4E8C75B0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  <w:r w:rsidR="00E4309A">
              <w:t>+</w:t>
            </w:r>
          </w:p>
        </w:tc>
      </w:tr>
      <w:tr w:rsidR="00DB548B" w14:paraId="5515B3E4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910F" w14:textId="606BFA40" w:rsidR="00DB548B" w:rsidRDefault="00E4309A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Childhood Inequality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B1E9" w14:textId="296C41E4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F9BB" w14:textId="661F96AE" w:rsidR="00DB548B" w:rsidRDefault="00E4309A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Gender and the Economy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5CB7" w14:textId="64E47FCE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  <w:r w:rsidR="00E4309A">
              <w:t>+</w:t>
            </w:r>
          </w:p>
        </w:tc>
      </w:tr>
      <w:tr w:rsidR="00DB548B" w14:paraId="0785BFF5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22BF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Global Justice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C8F6" w14:textId="32315BEB" w:rsidR="00DB548B" w:rsidRDefault="00E4309A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5B77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Inequality in Irish Society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8C65" w14:textId="63E7F874" w:rsidR="00DB548B" w:rsidRDefault="00E4309A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B+</w:t>
            </w:r>
          </w:p>
        </w:tc>
      </w:tr>
      <w:tr w:rsidR="00DB548B" w14:paraId="47534B8C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D580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Law and Social Justice Seminar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59E4" w14:textId="5B375257" w:rsidR="00DB548B" w:rsidRDefault="00E4309A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D</w:t>
            </w:r>
            <w:r w:rsidR="00DB548B">
              <w:t>+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7EF2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Human Rights and Social Justice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D690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A-</w:t>
            </w:r>
          </w:p>
        </w:tc>
      </w:tr>
      <w:tr w:rsidR="00DB548B" w14:paraId="62ACDAC7" w14:textId="77777777" w:rsidTr="00A979C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0FA7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Negligence and Related Matters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52AE" w14:textId="7D8BC749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D552" w14:textId="77777777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Nominate Torts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8B38" w14:textId="7669405D" w:rsidR="00DB548B" w:rsidRDefault="00DB548B" w:rsidP="00A979C2">
            <w:pPr>
              <w:pStyle w:val="ListBullet"/>
              <w:numPr>
                <w:ilvl w:val="0"/>
                <w:numId w:val="0"/>
              </w:numPr>
              <w:spacing w:after="0"/>
              <w:ind w:left="216" w:hanging="216"/>
            </w:pPr>
            <w:r>
              <w:t>B</w:t>
            </w:r>
            <w:r w:rsidR="00E4309A">
              <w:t>+</w:t>
            </w:r>
          </w:p>
        </w:tc>
      </w:tr>
    </w:tbl>
    <w:p w14:paraId="1957F8FC" w14:textId="77777777" w:rsidR="00DB548B" w:rsidRPr="00DB548B" w:rsidRDefault="00DB548B" w:rsidP="00BE01ED">
      <w:pPr>
        <w:pStyle w:val="Body"/>
        <w:rPr>
          <w:rFonts w:ascii="Georgia" w:hAnsi="Georgia"/>
          <w:bCs/>
          <w:sz w:val="24"/>
          <w:szCs w:val="24"/>
        </w:rPr>
      </w:pPr>
    </w:p>
    <w:p w14:paraId="0E771738" w14:textId="77777777" w:rsidR="00BE01ED" w:rsidRDefault="00BE01ED" w:rsidP="00BE01ED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Leaving Certificate – 545 Points </w:t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hAnsi="Georgia"/>
          <w:i/>
          <w:iCs/>
          <w:sz w:val="24"/>
          <w:szCs w:val="24"/>
        </w:rPr>
        <w:t>2008 – 2014</w:t>
      </w:r>
    </w:p>
    <w:p w14:paraId="09C26D21" w14:textId="77777777" w:rsidR="00BE01ED" w:rsidRDefault="00BE01ED" w:rsidP="00BE01ED">
      <w:pPr>
        <w:pStyle w:val="Body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St. Joseph’s Secondary School – Castlebar, Co. Mayo, Ireland.</w:t>
      </w:r>
    </w:p>
    <w:p w14:paraId="265991B7" w14:textId="0DEDF506" w:rsidR="00E4309A" w:rsidRPr="001D2E56" w:rsidRDefault="00BE01ED" w:rsidP="00BE01ED">
      <w:pPr>
        <w:pStyle w:val="Bod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English (A2), Irish (A2), Mathematics (C3), Economics (A2), Home Economics (A1), French (B1), Biology (A2</w:t>
      </w:r>
      <w:r w:rsidR="00250981">
        <w:rPr>
          <w:rFonts w:ascii="Georgia" w:hAnsi="Georgia"/>
          <w:sz w:val="24"/>
          <w:szCs w:val="24"/>
        </w:rPr>
        <w:t xml:space="preserve"> – All Higher Level.</w:t>
      </w:r>
    </w:p>
    <w:p w14:paraId="711BBA4B" w14:textId="77777777" w:rsidR="00BE01ED" w:rsidRPr="00AB783B" w:rsidRDefault="00BE01ED" w:rsidP="00BE01ED">
      <w:pPr>
        <w:pStyle w:val="Body"/>
        <w:pBdr>
          <w:top w:val="single" w:sz="24" w:space="0" w:color="D1EEF9"/>
          <w:left w:val="single" w:sz="24" w:space="0" w:color="D1EEF9"/>
          <w:bottom w:val="single" w:sz="24" w:space="0" w:color="D1EEF9"/>
          <w:right w:val="single" w:sz="24" w:space="0" w:color="D1EEF9"/>
        </w:pBdr>
        <w:shd w:val="clear" w:color="auto" w:fill="D1EEF9"/>
        <w:outlineLvl w:val="1"/>
      </w:pPr>
      <w:r>
        <w:rPr>
          <w:caps/>
          <w:spacing w:val="15"/>
          <w:sz w:val="22"/>
          <w:szCs w:val="22"/>
        </w:rPr>
        <w:lastRenderedPageBreak/>
        <w:t>Work experience</w:t>
      </w:r>
    </w:p>
    <w:p w14:paraId="4FC6B11A" w14:textId="77777777" w:rsidR="00BE01ED" w:rsidRDefault="00BE01ED" w:rsidP="00BE01ED">
      <w:pPr>
        <w:pStyle w:val="Body"/>
        <w:rPr>
          <w:rFonts w:ascii="Georgia" w:eastAsia="Georgia" w:hAnsi="Georgia" w:cs="Georgia"/>
          <w:i/>
          <w:i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Eugene F. Collins</w:t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b/>
          <w:bCs/>
          <w:sz w:val="24"/>
          <w:szCs w:val="24"/>
        </w:rPr>
        <w:tab/>
      </w:r>
      <w:r>
        <w:rPr>
          <w:rFonts w:ascii="Georgia" w:hAnsi="Georgia"/>
          <w:i/>
          <w:iCs/>
          <w:sz w:val="24"/>
          <w:szCs w:val="24"/>
        </w:rPr>
        <w:t>2017</w:t>
      </w:r>
    </w:p>
    <w:p w14:paraId="6F664C19" w14:textId="7CCE543B" w:rsidR="00BE01ED" w:rsidRPr="00E861E7" w:rsidRDefault="00786ACD" w:rsidP="00E861E7">
      <w:pPr>
        <w:pStyle w:val="TableStyle6"/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Worked</w:t>
      </w:r>
      <w:r w:rsidR="00BE01ED">
        <w:rPr>
          <w:rFonts w:ascii="Georgia" w:hAnsi="Georgia"/>
          <w:color w:val="000000"/>
          <w:sz w:val="24"/>
          <w:szCs w:val="24"/>
        </w:rPr>
        <w:t xml:space="preserve"> as an intern as part of their</w:t>
      </w:r>
      <w:r w:rsidR="00E861E7">
        <w:rPr>
          <w:rFonts w:ascii="Georgia" w:hAnsi="Georgia"/>
          <w:color w:val="000000"/>
          <w:sz w:val="24"/>
          <w:szCs w:val="24"/>
        </w:rPr>
        <w:t xml:space="preserve"> summer programme where I spent t</w:t>
      </w:r>
      <w:r w:rsidR="00BE01ED" w:rsidRPr="00E861E7">
        <w:rPr>
          <w:rFonts w:ascii="Georgia" w:hAnsi="Georgia"/>
          <w:color w:val="000000"/>
          <w:sz w:val="24"/>
          <w:szCs w:val="24"/>
        </w:rPr>
        <w:t xml:space="preserve">hree weeks on Private Clients and three weeks on Dispute </w:t>
      </w:r>
      <w:r w:rsidR="00E861E7">
        <w:rPr>
          <w:rFonts w:ascii="Georgia" w:hAnsi="Georgia"/>
          <w:color w:val="000000"/>
          <w:sz w:val="24"/>
          <w:szCs w:val="24"/>
        </w:rPr>
        <w:t>Resolution. As they were very different departments, it helped me develop new legal skills. These included legal drafting</w:t>
      </w:r>
      <w:r w:rsidR="00BE01ED">
        <w:rPr>
          <w:rFonts w:ascii="Georgia" w:hAnsi="Georgia"/>
          <w:color w:val="000000"/>
          <w:sz w:val="24"/>
          <w:szCs w:val="24"/>
        </w:rPr>
        <w:t>, attending court</w:t>
      </w:r>
      <w:r>
        <w:rPr>
          <w:rFonts w:ascii="Georgia" w:hAnsi="Georgia"/>
          <w:color w:val="000000"/>
          <w:sz w:val="24"/>
          <w:szCs w:val="24"/>
        </w:rPr>
        <w:t xml:space="preserve"> and preparing booklets</w:t>
      </w:r>
      <w:r w:rsidR="00E861E7">
        <w:rPr>
          <w:rFonts w:ascii="Georgia" w:hAnsi="Georgia"/>
          <w:color w:val="000000"/>
          <w:sz w:val="24"/>
          <w:szCs w:val="24"/>
        </w:rPr>
        <w:t>, writing correspondence and performing legal research</w:t>
      </w:r>
      <w:r w:rsidR="00BE01ED">
        <w:rPr>
          <w:rFonts w:ascii="Georgia" w:hAnsi="Georgia"/>
          <w:color w:val="000000"/>
          <w:sz w:val="24"/>
          <w:szCs w:val="24"/>
        </w:rPr>
        <w:t>.</w:t>
      </w:r>
      <w:r w:rsidR="00E861E7"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r w:rsidR="00BE01ED" w:rsidRPr="00E861E7">
        <w:rPr>
          <w:rFonts w:ascii="Georgia" w:hAnsi="Georgia"/>
          <w:color w:val="000000"/>
          <w:sz w:val="24"/>
          <w:szCs w:val="24"/>
        </w:rPr>
        <w:t>Working as a team and communicating with my trainee to ensu</w:t>
      </w:r>
      <w:r w:rsidR="00E861E7">
        <w:rPr>
          <w:rFonts w:ascii="Georgia" w:hAnsi="Georgia"/>
          <w:color w:val="000000"/>
          <w:sz w:val="24"/>
          <w:szCs w:val="24"/>
        </w:rPr>
        <w:t>re the highest standard of work and with other interns, in particular for our 20 minute presentation with two other interns.</w:t>
      </w:r>
    </w:p>
    <w:p w14:paraId="428241BC" w14:textId="77777777" w:rsidR="00BE01ED" w:rsidRDefault="00BE01ED" w:rsidP="00BE01ED">
      <w:pPr>
        <w:pStyle w:val="TableStyle6"/>
        <w:rPr>
          <w:rFonts w:ascii="Georgia" w:eastAsia="Georgia" w:hAnsi="Georgia" w:cs="Georgia"/>
          <w:color w:val="000000"/>
          <w:sz w:val="24"/>
          <w:szCs w:val="24"/>
        </w:rPr>
      </w:pPr>
    </w:p>
    <w:p w14:paraId="7044D136" w14:textId="433D519C" w:rsidR="00BE01ED" w:rsidRDefault="00BE01ED" w:rsidP="00BE01ED">
      <w:pPr>
        <w:pStyle w:val="TableStyle6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b/>
          <w:bCs/>
          <w:color w:val="000000"/>
          <w:sz w:val="24"/>
          <w:szCs w:val="24"/>
        </w:rPr>
        <w:t>Debate Coach at ISSOS Cambridge</w:t>
      </w:r>
      <w:r>
        <w:rPr>
          <w:rFonts w:ascii="Georgia" w:hAnsi="Georgia"/>
          <w:b/>
          <w:bCs/>
          <w:color w:val="000000"/>
          <w:sz w:val="24"/>
          <w:szCs w:val="24"/>
        </w:rPr>
        <w:tab/>
      </w:r>
      <w:r>
        <w:rPr>
          <w:rFonts w:ascii="Georgia" w:hAnsi="Georgia"/>
          <w:b/>
          <w:bCs/>
          <w:color w:val="000000"/>
          <w:sz w:val="24"/>
          <w:szCs w:val="24"/>
        </w:rPr>
        <w:tab/>
      </w:r>
      <w:r>
        <w:rPr>
          <w:rFonts w:ascii="Georgia" w:hAnsi="Georgia"/>
          <w:b/>
          <w:bCs/>
          <w:color w:val="000000"/>
          <w:sz w:val="24"/>
          <w:szCs w:val="24"/>
        </w:rPr>
        <w:tab/>
      </w:r>
      <w:r>
        <w:rPr>
          <w:rFonts w:ascii="Georgia" w:hAnsi="Georgia"/>
          <w:b/>
          <w:bCs/>
          <w:color w:val="000000"/>
          <w:sz w:val="24"/>
          <w:szCs w:val="24"/>
        </w:rPr>
        <w:tab/>
      </w:r>
      <w:r>
        <w:rPr>
          <w:rFonts w:ascii="Georgia" w:hAnsi="Georgia"/>
          <w:b/>
          <w:bCs/>
          <w:color w:val="000000"/>
          <w:sz w:val="24"/>
          <w:szCs w:val="24"/>
        </w:rPr>
        <w:tab/>
      </w:r>
      <w:r>
        <w:rPr>
          <w:rFonts w:ascii="Georgia" w:hAnsi="Georgia"/>
          <w:b/>
          <w:bCs/>
          <w:color w:val="000000"/>
          <w:sz w:val="24"/>
          <w:szCs w:val="24"/>
        </w:rPr>
        <w:tab/>
      </w:r>
      <w:r w:rsidRPr="00813061">
        <w:rPr>
          <w:rFonts w:ascii="Georgia" w:hAnsi="Georgia"/>
          <w:i/>
          <w:color w:val="000000"/>
          <w:sz w:val="24"/>
          <w:szCs w:val="24"/>
        </w:rPr>
        <w:t>2017</w:t>
      </w:r>
    </w:p>
    <w:p w14:paraId="22709408" w14:textId="77777777" w:rsidR="00E861E7" w:rsidRDefault="00E861E7" w:rsidP="00E861E7">
      <w:pPr>
        <w:pStyle w:val="TableStyle6"/>
        <w:ind w:left="720"/>
        <w:rPr>
          <w:rFonts w:ascii="Georgia" w:hAnsi="Georgia"/>
          <w:color w:val="000000"/>
          <w:sz w:val="24"/>
          <w:szCs w:val="24"/>
        </w:rPr>
      </w:pPr>
    </w:p>
    <w:p w14:paraId="3A153D69" w14:textId="31930F15" w:rsidR="00BE01ED" w:rsidRPr="00E861E7" w:rsidRDefault="00786ACD" w:rsidP="00E861E7">
      <w:pPr>
        <w:pStyle w:val="TableStyle6"/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Worked</w:t>
      </w:r>
      <w:r w:rsidR="00BE01ED">
        <w:rPr>
          <w:rFonts w:ascii="Georgia" w:hAnsi="Georgia"/>
          <w:color w:val="000000"/>
          <w:sz w:val="24"/>
          <w:szCs w:val="24"/>
        </w:rPr>
        <w:t xml:space="preserve"> as a debate coach at a summer school in Cambridge </w:t>
      </w:r>
      <w:r w:rsidR="00BE01ED">
        <w:rPr>
          <w:rFonts w:ascii="Georgia" w:hAnsi="Georgia"/>
          <w:color w:val="000000" w:themeColor="text1"/>
          <w:sz w:val="24"/>
          <w:szCs w:val="24"/>
        </w:rPr>
        <w:t>with students aged 13 – 18</w:t>
      </w:r>
      <w:r w:rsidR="00E861E7">
        <w:rPr>
          <w:rFonts w:ascii="Georgia" w:hAnsi="Georgia"/>
          <w:color w:val="000000" w:themeColor="text1"/>
          <w:sz w:val="24"/>
          <w:szCs w:val="24"/>
        </w:rPr>
        <w:t xml:space="preserve">. My role included </w:t>
      </w:r>
      <w:r w:rsidR="00E861E7">
        <w:rPr>
          <w:rFonts w:ascii="Georgia" w:hAnsi="Georgia"/>
          <w:color w:val="000000"/>
          <w:sz w:val="24"/>
          <w:szCs w:val="24"/>
        </w:rPr>
        <w:t>d</w:t>
      </w:r>
      <w:r w:rsidR="00BE01ED" w:rsidRPr="00E861E7">
        <w:rPr>
          <w:rFonts w:ascii="Georgia" w:hAnsi="Georgia"/>
          <w:color w:val="000000"/>
          <w:sz w:val="24"/>
          <w:szCs w:val="24"/>
        </w:rPr>
        <w:t>evising lectures and a curriculum to i</w:t>
      </w:r>
      <w:r w:rsidR="00E861E7" w:rsidRPr="00E861E7">
        <w:rPr>
          <w:rFonts w:ascii="Georgia" w:hAnsi="Georgia"/>
          <w:color w:val="000000"/>
          <w:sz w:val="24"/>
          <w:szCs w:val="24"/>
        </w:rPr>
        <w:t xml:space="preserve">nterest and engage </w:t>
      </w:r>
      <w:r w:rsidR="00E861E7">
        <w:rPr>
          <w:rFonts w:ascii="Georgia" w:hAnsi="Georgia"/>
          <w:color w:val="000000"/>
          <w:sz w:val="24"/>
          <w:szCs w:val="24"/>
        </w:rPr>
        <w:t>the 40 students. I also had to f</w:t>
      </w:r>
      <w:r w:rsidR="00BE01ED" w:rsidRPr="00E861E7">
        <w:rPr>
          <w:rFonts w:ascii="Georgia" w:hAnsi="Georgia"/>
          <w:color w:val="000000"/>
          <w:sz w:val="24"/>
          <w:szCs w:val="24"/>
        </w:rPr>
        <w:t>oster their c</w:t>
      </w:r>
      <w:r w:rsidR="00E861E7">
        <w:rPr>
          <w:rFonts w:ascii="Georgia" w:hAnsi="Georgia"/>
          <w:color w:val="000000"/>
          <w:sz w:val="24"/>
          <w:szCs w:val="24"/>
        </w:rPr>
        <w:t>onfidence and critical thinking, while reporting back to my superiors on the progress of the class.</w:t>
      </w:r>
      <w:r w:rsidR="00BE01ED" w:rsidRPr="00E861E7">
        <w:rPr>
          <w:rFonts w:ascii="Georgia" w:hAnsi="Georgia"/>
          <w:color w:val="000000"/>
          <w:sz w:val="24"/>
          <w:szCs w:val="24"/>
        </w:rPr>
        <w:t xml:space="preserve"> </w:t>
      </w:r>
      <w:r w:rsidR="00E861E7">
        <w:rPr>
          <w:rFonts w:ascii="Georgia" w:hAnsi="Georgia"/>
          <w:color w:val="000000"/>
          <w:sz w:val="24"/>
          <w:szCs w:val="24"/>
        </w:rPr>
        <w:t xml:space="preserve">In addition, I </w:t>
      </w:r>
      <w:r w:rsidR="00AC59D5">
        <w:rPr>
          <w:rFonts w:ascii="Georgia" w:hAnsi="Georgia"/>
          <w:color w:val="000000"/>
          <w:sz w:val="24"/>
          <w:szCs w:val="24"/>
        </w:rPr>
        <w:t>organis</w:t>
      </w:r>
      <w:r w:rsidR="00E861E7">
        <w:rPr>
          <w:rFonts w:ascii="Georgia" w:hAnsi="Georgia"/>
          <w:color w:val="000000"/>
          <w:sz w:val="24"/>
          <w:szCs w:val="24"/>
        </w:rPr>
        <w:t xml:space="preserve">ed and debated the </w:t>
      </w:r>
      <w:r w:rsidR="00BE01ED" w:rsidRPr="00E861E7">
        <w:rPr>
          <w:rFonts w:ascii="Georgia" w:hAnsi="Georgia"/>
          <w:color w:val="000000"/>
          <w:sz w:val="24"/>
          <w:szCs w:val="24"/>
        </w:rPr>
        <w:t>in Guest Speak</w:t>
      </w:r>
      <w:r w:rsidR="00AC59D5">
        <w:rPr>
          <w:rFonts w:ascii="Georgia" w:hAnsi="Georgia"/>
          <w:color w:val="000000"/>
          <w:sz w:val="24"/>
          <w:szCs w:val="24"/>
        </w:rPr>
        <w:t>er Debate</w:t>
      </w:r>
      <w:r w:rsidR="00E861E7">
        <w:rPr>
          <w:rFonts w:ascii="Georgia" w:hAnsi="Georgia"/>
          <w:color w:val="000000"/>
          <w:sz w:val="24"/>
          <w:szCs w:val="24"/>
        </w:rPr>
        <w:t xml:space="preserve"> for the all the students and faculty</w:t>
      </w:r>
      <w:r w:rsidR="00BE01ED" w:rsidRPr="00E861E7">
        <w:rPr>
          <w:rFonts w:ascii="Georgia" w:hAnsi="Georgia"/>
          <w:color w:val="000000"/>
          <w:sz w:val="24"/>
          <w:szCs w:val="24"/>
        </w:rPr>
        <w:t>.</w:t>
      </w:r>
    </w:p>
    <w:p w14:paraId="5BE1AB20" w14:textId="77777777" w:rsidR="00BE01ED" w:rsidRDefault="00BE01ED" w:rsidP="00BE01ED">
      <w:pPr>
        <w:pStyle w:val="TableStyle6"/>
        <w:rPr>
          <w:rFonts w:ascii="Georgia" w:eastAsia="Georgia" w:hAnsi="Georgia" w:cs="Georgia"/>
          <w:color w:val="000000"/>
          <w:sz w:val="24"/>
          <w:szCs w:val="24"/>
        </w:rPr>
      </w:pPr>
    </w:p>
    <w:p w14:paraId="7B6EDD7D" w14:textId="77777777" w:rsidR="00BE01ED" w:rsidRDefault="00BE01ED" w:rsidP="00BE01ED">
      <w:pPr>
        <w:pStyle w:val="Body"/>
        <w:rPr>
          <w:rFonts w:ascii="Georgia" w:eastAsia="Georgia" w:hAnsi="Georgia" w:cs="Georgia"/>
          <w:i/>
          <w:i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Student Camp Leader - UCD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hAnsi="Georgia"/>
          <w:i/>
          <w:iCs/>
          <w:sz w:val="24"/>
          <w:szCs w:val="24"/>
        </w:rPr>
        <w:t>2016</w:t>
      </w:r>
    </w:p>
    <w:p w14:paraId="0F079219" w14:textId="12825DBD" w:rsidR="00BE01ED" w:rsidRDefault="00BE01ED" w:rsidP="00AC59D5">
      <w:pPr>
        <w:pStyle w:val="TableStyle6"/>
        <w:ind w:left="720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Teaching debating skills to students of various backgrounds</w:t>
      </w:r>
      <w:r w:rsidR="00E861E7">
        <w:rPr>
          <w:rFonts w:ascii="Georgia" w:hAnsi="Georgia"/>
          <w:color w:val="000000"/>
          <w:sz w:val="24"/>
          <w:szCs w:val="24"/>
        </w:rPr>
        <w:t xml:space="preserve"> and ages</w:t>
      </w:r>
      <w:r>
        <w:rPr>
          <w:rFonts w:ascii="Georgia" w:hAnsi="Georgia"/>
          <w:color w:val="000000"/>
          <w:sz w:val="24"/>
          <w:szCs w:val="24"/>
        </w:rPr>
        <w:t>.</w:t>
      </w:r>
      <w:r w:rsidR="00E861E7">
        <w:rPr>
          <w:rFonts w:ascii="Georgia" w:hAnsi="Georgia"/>
          <w:color w:val="000000"/>
          <w:sz w:val="24"/>
          <w:szCs w:val="24"/>
        </w:rPr>
        <w:t xml:space="preserve"> Tasks included c</w:t>
      </w:r>
      <w:r w:rsidRPr="00E861E7">
        <w:rPr>
          <w:rFonts w:ascii="Georgia" w:hAnsi="Georgia"/>
          <w:color w:val="000000"/>
          <w:sz w:val="24"/>
          <w:szCs w:val="24"/>
        </w:rPr>
        <w:t>oordinating</w:t>
      </w:r>
      <w:r w:rsidR="00E861E7">
        <w:rPr>
          <w:rFonts w:ascii="Georgia" w:hAnsi="Georgia"/>
          <w:color w:val="000000"/>
          <w:sz w:val="24"/>
          <w:szCs w:val="24"/>
        </w:rPr>
        <w:t xml:space="preserve"> and communicating the</w:t>
      </w:r>
      <w:r w:rsidRPr="00E861E7">
        <w:rPr>
          <w:rFonts w:ascii="Georgia" w:hAnsi="Georgia"/>
          <w:color w:val="000000"/>
          <w:sz w:val="24"/>
          <w:szCs w:val="24"/>
        </w:rPr>
        <w:t xml:space="preserve"> c</w:t>
      </w:r>
      <w:r w:rsidRPr="00E861E7">
        <w:rPr>
          <w:rFonts w:ascii="Georgia" w:hAnsi="Georgia"/>
          <w:color w:val="000000"/>
          <w:sz w:val="24"/>
          <w:szCs w:val="24"/>
          <w:lang w:val="it-IT"/>
        </w:rPr>
        <w:t>lass content</w:t>
      </w:r>
      <w:r w:rsidR="00E861E7">
        <w:rPr>
          <w:rFonts w:ascii="Georgia" w:hAnsi="Georgia"/>
          <w:color w:val="000000"/>
          <w:sz w:val="24"/>
          <w:szCs w:val="24"/>
        </w:rPr>
        <w:t xml:space="preserve"> with the other </w:t>
      </w:r>
      <w:r w:rsidR="00AC59D5">
        <w:rPr>
          <w:rFonts w:ascii="Georgia" w:hAnsi="Georgia"/>
          <w:color w:val="000000"/>
          <w:sz w:val="24"/>
          <w:szCs w:val="24"/>
        </w:rPr>
        <w:t>teachers to ensure the curriculum was kept new and interesting. In addition, I was tasked with</w:t>
      </w:r>
      <w:r w:rsidR="00E861E7">
        <w:rPr>
          <w:rFonts w:ascii="Georgia" w:hAnsi="Georgia"/>
          <w:color w:val="000000"/>
          <w:sz w:val="24"/>
          <w:szCs w:val="24"/>
        </w:rPr>
        <w:t xml:space="preserve"> judging</w:t>
      </w:r>
      <w:r w:rsidR="00AC59D5">
        <w:rPr>
          <w:rFonts w:ascii="Georgia" w:hAnsi="Georgia"/>
          <w:color w:val="000000"/>
          <w:sz w:val="24"/>
          <w:szCs w:val="24"/>
        </w:rPr>
        <w:t xml:space="preserve"> the students’</w:t>
      </w:r>
      <w:r w:rsidR="00E861E7">
        <w:rPr>
          <w:rFonts w:ascii="Georgia" w:hAnsi="Georgia"/>
          <w:color w:val="000000"/>
          <w:sz w:val="24"/>
          <w:szCs w:val="24"/>
        </w:rPr>
        <w:t xml:space="preserve"> debates while </w:t>
      </w:r>
      <w:r w:rsidRPr="00E861E7">
        <w:rPr>
          <w:rFonts w:ascii="Georgia" w:hAnsi="Georgia"/>
          <w:color w:val="000000"/>
          <w:sz w:val="24"/>
          <w:szCs w:val="24"/>
        </w:rPr>
        <w:t>giving positive and constructive feedback</w:t>
      </w:r>
      <w:r w:rsidR="00786ACD">
        <w:rPr>
          <w:rFonts w:ascii="Georgia" w:hAnsi="Georgia"/>
          <w:color w:val="000000"/>
          <w:sz w:val="24"/>
          <w:szCs w:val="24"/>
        </w:rPr>
        <w:t xml:space="preserve"> while also tracking their progress</w:t>
      </w:r>
      <w:r w:rsidRPr="00E861E7">
        <w:rPr>
          <w:rFonts w:ascii="Georgia" w:hAnsi="Georgia"/>
          <w:color w:val="000000"/>
          <w:sz w:val="24"/>
          <w:szCs w:val="24"/>
        </w:rPr>
        <w:t>.</w:t>
      </w:r>
    </w:p>
    <w:p w14:paraId="712C142B" w14:textId="77777777" w:rsidR="00E4309A" w:rsidRPr="00E861E7" w:rsidRDefault="00E4309A" w:rsidP="00E861E7">
      <w:pPr>
        <w:pStyle w:val="TableStyle6"/>
        <w:ind w:left="720"/>
        <w:rPr>
          <w:rFonts w:ascii="Georgia" w:hAnsi="Georgia"/>
          <w:color w:val="000000"/>
          <w:sz w:val="24"/>
          <w:szCs w:val="24"/>
        </w:rPr>
      </w:pPr>
    </w:p>
    <w:p w14:paraId="307C85ED" w14:textId="77777777" w:rsidR="00BE01ED" w:rsidRDefault="00BE01ED" w:rsidP="00BE01ED">
      <w:pPr>
        <w:pStyle w:val="Body"/>
        <w:pBdr>
          <w:top w:val="single" w:sz="24" w:space="0" w:color="D1EEF9"/>
          <w:left w:val="single" w:sz="24" w:space="0" w:color="D1EEF9"/>
          <w:bottom w:val="single" w:sz="24" w:space="0" w:color="D1EEF9"/>
          <w:right w:val="single" w:sz="24" w:space="0" w:color="D1EEF9"/>
        </w:pBdr>
        <w:shd w:val="clear" w:color="auto" w:fill="D1EEF9"/>
        <w:outlineLvl w:val="1"/>
        <w:rPr>
          <w:caps/>
          <w:spacing w:val="15"/>
          <w:sz w:val="22"/>
          <w:szCs w:val="22"/>
        </w:rPr>
      </w:pPr>
      <w:r>
        <w:rPr>
          <w:caps/>
          <w:spacing w:val="15"/>
          <w:sz w:val="22"/>
          <w:szCs w:val="22"/>
        </w:rPr>
        <w:t>Skills</w:t>
      </w:r>
    </w:p>
    <w:p w14:paraId="342A9B75" w14:textId="77777777" w:rsidR="00BE01ED" w:rsidRDefault="00BE01ED" w:rsidP="00BE01ED">
      <w:pPr>
        <w:pStyle w:val="Body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Teamwork</w:t>
      </w:r>
    </w:p>
    <w:p w14:paraId="6E492263" w14:textId="028A937D" w:rsidR="00A364CA" w:rsidRPr="00A364CA" w:rsidRDefault="00A364CA" w:rsidP="00A364CA">
      <w:pPr>
        <w:pStyle w:val="TableStyle6"/>
        <w:numPr>
          <w:ilvl w:val="0"/>
          <w:numId w:val="8"/>
        </w:num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I was elected Outreach Officer for the Literary and Historical Society to oversee debating classes in seven schools with coordinate teachers and committee members.</w:t>
      </w:r>
    </w:p>
    <w:p w14:paraId="619AA07B" w14:textId="2E52CA58" w:rsidR="00BE01ED" w:rsidRDefault="00BE01ED" w:rsidP="00BE01ED">
      <w:pPr>
        <w:pStyle w:val="TableStyle6"/>
        <w:numPr>
          <w:ilvl w:val="0"/>
          <w:numId w:val="8"/>
        </w:numPr>
        <w:rPr>
          <w:rFonts w:ascii="Georgia" w:eastAsia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At Eugene F Collins </w:t>
      </w:r>
      <w:r w:rsidR="00A364CA">
        <w:rPr>
          <w:rFonts w:ascii="Georgia" w:hAnsi="Georgia"/>
          <w:color w:val="000000"/>
          <w:sz w:val="24"/>
          <w:szCs w:val="24"/>
        </w:rPr>
        <w:t xml:space="preserve">we completed numerous projects between members of the internship </w:t>
      </w:r>
      <w:r>
        <w:rPr>
          <w:rFonts w:ascii="Georgia" w:hAnsi="Georgia"/>
          <w:color w:val="000000"/>
          <w:sz w:val="24"/>
          <w:szCs w:val="24"/>
        </w:rPr>
        <w:t>team</w:t>
      </w:r>
      <w:r w:rsidR="00D44BD8">
        <w:rPr>
          <w:rFonts w:ascii="Georgia" w:hAnsi="Georgia"/>
          <w:color w:val="000000"/>
          <w:sz w:val="24"/>
          <w:szCs w:val="24"/>
        </w:rPr>
        <w:t>, including a presentation</w:t>
      </w:r>
      <w:r>
        <w:rPr>
          <w:rFonts w:ascii="Georgia" w:hAnsi="Georgia"/>
          <w:color w:val="000000"/>
          <w:sz w:val="24"/>
          <w:szCs w:val="24"/>
        </w:rPr>
        <w:t xml:space="preserve">. </w:t>
      </w:r>
    </w:p>
    <w:p w14:paraId="2218C6CC" w14:textId="37922DF2" w:rsidR="00E4309A" w:rsidRPr="00E4309A" w:rsidRDefault="00A364CA" w:rsidP="00BE01ED">
      <w:pPr>
        <w:pStyle w:val="TableStyle6"/>
        <w:numPr>
          <w:ilvl w:val="0"/>
          <w:numId w:val="8"/>
        </w:num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Worked in a team at</w:t>
      </w:r>
      <w:r w:rsidR="00BE01ED">
        <w:rPr>
          <w:rFonts w:ascii="Georgia" w:hAnsi="Georgia"/>
          <w:color w:val="000000"/>
          <w:sz w:val="24"/>
          <w:szCs w:val="24"/>
        </w:rPr>
        <w:t xml:space="preserve"> ISSOS with many different teachers to design and adjust a dynamic and educational experience for every student.</w:t>
      </w:r>
    </w:p>
    <w:p w14:paraId="39294BAA" w14:textId="77777777" w:rsidR="00786ACD" w:rsidRDefault="00786ACD" w:rsidP="00BE01ED">
      <w:pPr>
        <w:pStyle w:val="Body"/>
        <w:rPr>
          <w:rFonts w:ascii="Georgia" w:hAnsi="Georgia"/>
          <w:b/>
          <w:bCs/>
          <w:sz w:val="24"/>
          <w:szCs w:val="24"/>
          <w:lang w:val="fr-FR"/>
        </w:rPr>
      </w:pPr>
    </w:p>
    <w:p w14:paraId="509C3584" w14:textId="77777777" w:rsidR="00BE01ED" w:rsidRDefault="00BE01ED" w:rsidP="00BE01ED">
      <w:pPr>
        <w:pStyle w:val="Body"/>
        <w:rPr>
          <w:sz w:val="24"/>
          <w:szCs w:val="24"/>
        </w:rPr>
      </w:pPr>
      <w:bookmarkStart w:id="0" w:name="_GoBack"/>
      <w:bookmarkEnd w:id="0"/>
      <w:r>
        <w:rPr>
          <w:rFonts w:ascii="Georgia" w:hAnsi="Georgia"/>
          <w:b/>
          <w:bCs/>
          <w:sz w:val="24"/>
          <w:szCs w:val="24"/>
          <w:lang w:val="fr-FR"/>
        </w:rPr>
        <w:t>Communication</w:t>
      </w:r>
    </w:p>
    <w:p w14:paraId="13BDF5AD" w14:textId="30F0DF81" w:rsidR="00BE01ED" w:rsidRDefault="00BE01ED" w:rsidP="00BE01ED">
      <w:pPr>
        <w:pStyle w:val="TableStyle6"/>
        <w:numPr>
          <w:ilvl w:val="0"/>
          <w:numId w:val="10"/>
        </w:num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In Eugene F Collins I implemented good communication between my trainee and that ensured I completed work correctly and took initiative where necessary.</w:t>
      </w:r>
    </w:p>
    <w:p w14:paraId="7986B6D3" w14:textId="12944EE9" w:rsidR="00BE01ED" w:rsidRDefault="00A364CA" w:rsidP="00BE01ED">
      <w:pPr>
        <w:pStyle w:val="TableStyle6"/>
        <w:numPr>
          <w:ilvl w:val="0"/>
          <w:numId w:val="10"/>
        </w:num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Worked</w:t>
      </w:r>
      <w:r w:rsidR="00BE01ED">
        <w:rPr>
          <w:rFonts w:ascii="Georgia" w:hAnsi="Georgia"/>
          <w:color w:val="000000"/>
          <w:sz w:val="24"/>
          <w:szCs w:val="24"/>
        </w:rPr>
        <w:t xml:space="preserve"> with students in ISSOS and summer camps where I led classes and encouraged input, discussion and critical thinking.</w:t>
      </w:r>
    </w:p>
    <w:p w14:paraId="4020B9B5" w14:textId="77777777" w:rsidR="00BE01ED" w:rsidRDefault="00BE01ED" w:rsidP="00BE01ED">
      <w:pPr>
        <w:pStyle w:val="TableStyle6"/>
        <w:numPr>
          <w:ilvl w:val="0"/>
          <w:numId w:val="10"/>
        </w:num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Elected Vice-Chair of Student Council and Comhairle na nOg Mhaigh Eo where we listened to young people’s concerns to enact change in the school and county.</w:t>
      </w:r>
    </w:p>
    <w:p w14:paraId="428134BD" w14:textId="77777777" w:rsidR="00BE01ED" w:rsidRDefault="00BE01ED" w:rsidP="00BE01ED">
      <w:pPr>
        <w:pStyle w:val="TableStyle6"/>
        <w:rPr>
          <w:rFonts w:ascii="Georgia" w:eastAsia="Georgia" w:hAnsi="Georgia" w:cs="Georgia"/>
          <w:color w:val="000000"/>
          <w:sz w:val="24"/>
          <w:szCs w:val="24"/>
        </w:rPr>
      </w:pPr>
    </w:p>
    <w:p w14:paraId="71D10448" w14:textId="77777777" w:rsidR="00BE01ED" w:rsidRDefault="00BE01ED" w:rsidP="00BE01ED">
      <w:pPr>
        <w:pStyle w:val="Body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Leadership</w:t>
      </w:r>
    </w:p>
    <w:p w14:paraId="7A9E4540" w14:textId="065D0FE6" w:rsidR="00BE01ED" w:rsidRPr="00C54139" w:rsidRDefault="00BE01ED" w:rsidP="00BE01ED">
      <w:pPr>
        <w:pStyle w:val="TableStyle6"/>
        <w:numPr>
          <w:ilvl w:val="0"/>
          <w:numId w:val="10"/>
        </w:num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Won the UCD LawSoc Women’s Open 2017 and reached the final of numerous debating competitions such as the Irish National Law Debates, Cork Open and Trinity Women’s Open</w:t>
      </w:r>
      <w:r w:rsidRPr="00C54139">
        <w:rPr>
          <w:rFonts w:ascii="Georgia" w:hAnsi="Georgia"/>
          <w:color w:val="000000"/>
          <w:sz w:val="24"/>
          <w:szCs w:val="24"/>
        </w:rPr>
        <w:t>.</w:t>
      </w:r>
    </w:p>
    <w:p w14:paraId="24D39546" w14:textId="35E97FA5" w:rsidR="00BE01ED" w:rsidRDefault="00BE01ED" w:rsidP="00BE01ED">
      <w:pPr>
        <w:pStyle w:val="TableStyle6"/>
        <w:numPr>
          <w:ilvl w:val="0"/>
          <w:numId w:val="10"/>
        </w:num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Chosen as Senior Prefect and Student of the Year by my peers and teache</w:t>
      </w:r>
      <w:r w:rsidR="00F32252">
        <w:rPr>
          <w:rFonts w:ascii="Georgia" w:hAnsi="Georgia"/>
          <w:color w:val="000000"/>
          <w:sz w:val="24"/>
          <w:szCs w:val="24"/>
        </w:rPr>
        <w:t xml:space="preserve">rs, whereby I acted as a role model </w:t>
      </w:r>
      <w:r>
        <w:rPr>
          <w:rFonts w:ascii="Georgia" w:hAnsi="Georgia"/>
          <w:color w:val="000000"/>
          <w:sz w:val="24"/>
          <w:szCs w:val="24"/>
        </w:rPr>
        <w:t>for younger students.</w:t>
      </w:r>
    </w:p>
    <w:p w14:paraId="64125CFE" w14:textId="59D2A300" w:rsidR="00BE01ED" w:rsidRDefault="00BE01ED" w:rsidP="00BE01ED">
      <w:pPr>
        <w:pStyle w:val="TableStyle6"/>
        <w:numPr>
          <w:ilvl w:val="0"/>
          <w:numId w:val="10"/>
        </w:num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Led a class of over forty and retained attention and command of the students while also imparting knowledge in a</w:t>
      </w:r>
      <w:r w:rsidR="00F32252">
        <w:rPr>
          <w:rFonts w:ascii="Georgia" w:hAnsi="Georgia"/>
          <w:color w:val="000000"/>
          <w:sz w:val="24"/>
          <w:szCs w:val="24"/>
        </w:rPr>
        <w:t>n</w:t>
      </w:r>
      <w:r>
        <w:rPr>
          <w:rFonts w:ascii="Georgia" w:hAnsi="Georgia"/>
          <w:color w:val="000000"/>
          <w:sz w:val="24"/>
          <w:szCs w:val="24"/>
        </w:rPr>
        <w:t xml:space="preserve"> enjoyable setting.</w:t>
      </w:r>
    </w:p>
    <w:p w14:paraId="2F866FD0" w14:textId="77777777" w:rsidR="00BE01ED" w:rsidRDefault="00BE01ED" w:rsidP="00BE01ED">
      <w:pPr>
        <w:pStyle w:val="Body"/>
        <w:rPr>
          <w:rFonts w:ascii="Georgia" w:eastAsia="Georgia" w:hAnsi="Georgia" w:cs="Georgia"/>
          <w:sz w:val="22"/>
          <w:szCs w:val="22"/>
        </w:rPr>
      </w:pPr>
    </w:p>
    <w:p w14:paraId="537C5BD9" w14:textId="77777777" w:rsidR="00BE01ED" w:rsidRDefault="00BE01ED" w:rsidP="00BE01ED">
      <w:pPr>
        <w:pStyle w:val="Heading2"/>
        <w:rPr>
          <w:sz w:val="22"/>
          <w:szCs w:val="22"/>
        </w:rPr>
      </w:pPr>
      <w:r w:rsidRPr="008A2470">
        <w:rPr>
          <w:sz w:val="22"/>
          <w:szCs w:val="22"/>
          <w:lang w:val="en-GB"/>
        </w:rPr>
        <w:t>References</w:t>
      </w:r>
    </w:p>
    <w:p w14:paraId="64DC7324" w14:textId="77777777" w:rsidR="00BE01ED" w:rsidRDefault="00BE01ED" w:rsidP="00BE01ED">
      <w:pPr>
        <w:pStyle w:val="Body"/>
        <w:rPr>
          <w:rFonts w:ascii="Georgia" w:eastAsia="Georgia" w:hAnsi="Georgia" w:cs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Academic Reference </w:t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  <w:t>ISSOS Summer School</w:t>
      </w:r>
    </w:p>
    <w:p w14:paraId="783A07B6" w14:textId="77777777" w:rsidR="00BE01ED" w:rsidRDefault="00BE01ED" w:rsidP="00BE01ED">
      <w:pPr>
        <w:pStyle w:val="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Liam Thornton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Freddie Kennedy</w:t>
      </w:r>
    </w:p>
    <w:p w14:paraId="6546D6F0" w14:textId="77777777" w:rsidR="00BE01ED" w:rsidRPr="00596195" w:rsidRDefault="00BE01ED" w:rsidP="00BE01ED">
      <w:pPr>
        <w:pStyle w:val="Body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 xml:space="preserve">Property Law Lecturer </w:t>
      </w:r>
      <w:r>
        <w:rPr>
          <w:rFonts w:ascii="Georgia" w:hAnsi="Georgia"/>
          <w:sz w:val="22"/>
          <w:szCs w:val="22"/>
          <w:lang w:val="it-IT"/>
        </w:rPr>
        <w:tab/>
      </w:r>
      <w:r>
        <w:rPr>
          <w:rFonts w:ascii="Georgia" w:hAnsi="Georgia"/>
          <w:sz w:val="22"/>
          <w:szCs w:val="22"/>
          <w:lang w:val="it-IT"/>
        </w:rPr>
        <w:tab/>
      </w:r>
      <w:r>
        <w:rPr>
          <w:rFonts w:ascii="Georgia" w:hAnsi="Georgia"/>
          <w:sz w:val="22"/>
          <w:szCs w:val="22"/>
          <w:lang w:val="it-IT"/>
        </w:rPr>
        <w:tab/>
      </w:r>
      <w:r>
        <w:rPr>
          <w:rFonts w:ascii="Georgia" w:hAnsi="Georgia"/>
          <w:sz w:val="22"/>
          <w:szCs w:val="22"/>
          <w:lang w:val="it-IT"/>
        </w:rPr>
        <w:tab/>
      </w:r>
      <w:r>
        <w:rPr>
          <w:rFonts w:ascii="Georgia" w:hAnsi="Georgia"/>
          <w:sz w:val="22"/>
          <w:szCs w:val="22"/>
          <w:lang w:val="it-IT"/>
        </w:rPr>
        <w:tab/>
      </w:r>
      <w:r w:rsidRPr="00596195">
        <w:rPr>
          <w:rFonts w:ascii="Georgia" w:hAnsi="Georgia"/>
          <w:sz w:val="22"/>
          <w:szCs w:val="22"/>
          <w:lang w:val="it-IT"/>
        </w:rPr>
        <w:t>freddiekennedy@issos.com</w:t>
      </w:r>
    </w:p>
    <w:p w14:paraId="69B09EE9" w14:textId="77777777" w:rsidR="00BE01ED" w:rsidRDefault="005E4051" w:rsidP="00BE01ED">
      <w:pPr>
        <w:pStyle w:val="Body"/>
        <w:rPr>
          <w:rFonts w:ascii="Georgia" w:eastAsia="Georgia" w:hAnsi="Georgia" w:cs="Georgia"/>
          <w:sz w:val="22"/>
          <w:szCs w:val="22"/>
        </w:rPr>
      </w:pPr>
      <w:hyperlink r:id="rId8" w:history="1">
        <w:r w:rsidR="00BE01ED">
          <w:rPr>
            <w:rStyle w:val="Hyperlink0"/>
          </w:rPr>
          <w:t>Liam.thornton@ucd.ie</w:t>
        </w:r>
      </w:hyperlink>
      <w:r w:rsidR="00BE01ED">
        <w:rPr>
          <w:rFonts w:ascii="Georgia" w:hAnsi="Georgia"/>
          <w:sz w:val="22"/>
          <w:szCs w:val="22"/>
        </w:rPr>
        <w:t xml:space="preserve"> </w:t>
      </w:r>
      <w:r w:rsidR="00BE01ED"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ab/>
      </w:r>
      <w:r w:rsidR="00BE01ED">
        <w:rPr>
          <w:rFonts w:ascii="Georgia" w:hAnsi="Georgia"/>
          <w:sz w:val="22"/>
          <w:szCs w:val="22"/>
        </w:rPr>
        <w:tab/>
      </w:r>
    </w:p>
    <w:p w14:paraId="37CD35CC" w14:textId="77777777" w:rsidR="00BE01ED" w:rsidRDefault="00BE01ED" w:rsidP="00BE01ED">
      <w:pPr>
        <w:pStyle w:val="Body"/>
        <w:rPr>
          <w:rFonts w:ascii="Georgia" w:eastAsia="Georgia" w:hAnsi="Georgia" w:cs="Georgia"/>
          <w:sz w:val="22"/>
          <w:szCs w:val="22"/>
        </w:rPr>
      </w:pPr>
    </w:p>
    <w:p w14:paraId="5695B531" w14:textId="77777777" w:rsidR="00BE01ED" w:rsidRDefault="00BE01ED" w:rsidP="00BE01ED">
      <w:pPr>
        <w:pStyle w:val="Body"/>
        <w:rPr>
          <w:rFonts w:ascii="Georgia" w:hAnsi="Georgia"/>
          <w:b/>
          <w:bCs/>
          <w:sz w:val="22"/>
          <w:szCs w:val="22"/>
          <w:lang w:val="de-DE"/>
        </w:rPr>
      </w:pPr>
      <w:r>
        <w:rPr>
          <w:rFonts w:ascii="Georgia" w:hAnsi="Georgia"/>
          <w:b/>
          <w:bCs/>
          <w:sz w:val="22"/>
          <w:szCs w:val="22"/>
          <w:lang w:val="de-DE"/>
        </w:rPr>
        <w:t>Eugene F Collins</w:t>
      </w:r>
    </w:p>
    <w:p w14:paraId="4854E9B9" w14:textId="77777777" w:rsidR="00BE01ED" w:rsidRDefault="00BE01ED" w:rsidP="00BE01ED">
      <w:pPr>
        <w:pStyle w:val="Body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June Cassidy</w:t>
      </w:r>
    </w:p>
    <w:p w14:paraId="555405BC" w14:textId="4218D0D3" w:rsidR="00D411A3" w:rsidRDefault="00BE01ED" w:rsidP="00C30466">
      <w:pPr>
        <w:pStyle w:val="Body"/>
      </w:pPr>
      <w:r>
        <w:rPr>
          <w:rFonts w:ascii="Georgia" w:hAnsi="Georgia"/>
          <w:sz w:val="22"/>
          <w:szCs w:val="22"/>
          <w:lang w:val="de-DE"/>
        </w:rPr>
        <w:t>JCassidy@efc.ie</w:t>
      </w:r>
    </w:p>
    <w:sectPr w:rsidR="00D411A3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DAE52" w14:textId="77777777" w:rsidR="005E4051" w:rsidRDefault="005E4051">
      <w:r>
        <w:separator/>
      </w:r>
    </w:p>
  </w:endnote>
  <w:endnote w:type="continuationSeparator" w:id="0">
    <w:p w14:paraId="328A55A5" w14:textId="77777777" w:rsidR="005E4051" w:rsidRDefault="005E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GMinchoB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E9583" w14:textId="77777777" w:rsidR="005E4051" w:rsidRDefault="005E4051">
      <w:r>
        <w:separator/>
      </w:r>
    </w:p>
  </w:footnote>
  <w:footnote w:type="continuationSeparator" w:id="0">
    <w:p w14:paraId="4142A9BE" w14:textId="77777777" w:rsidR="005E4051" w:rsidRDefault="005E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2DFB"/>
    <w:multiLevelType w:val="hybridMultilevel"/>
    <w:tmpl w:val="2B385D9E"/>
    <w:numStyleLink w:val="ImportedStyle6"/>
  </w:abstractNum>
  <w:abstractNum w:abstractNumId="1">
    <w:nsid w:val="15C671F3"/>
    <w:multiLevelType w:val="hybridMultilevel"/>
    <w:tmpl w:val="95C67282"/>
    <w:styleLink w:val="Bullets"/>
    <w:lvl w:ilvl="0" w:tplc="4EAA511A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604FD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66C2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3A913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80F9E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DC0B0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40A08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8087C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E9EC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80C3C26"/>
    <w:multiLevelType w:val="hybridMultilevel"/>
    <w:tmpl w:val="95C67282"/>
    <w:numStyleLink w:val="Bullets"/>
  </w:abstractNum>
  <w:abstractNum w:abstractNumId="3">
    <w:nsid w:val="1DFF6758"/>
    <w:multiLevelType w:val="hybridMultilevel"/>
    <w:tmpl w:val="E856C056"/>
    <w:numStyleLink w:val="ImportedStyle5"/>
  </w:abstractNum>
  <w:abstractNum w:abstractNumId="4">
    <w:nsid w:val="24DC3CEC"/>
    <w:multiLevelType w:val="hybridMultilevel"/>
    <w:tmpl w:val="E856C056"/>
    <w:styleLink w:val="ImportedStyle5"/>
    <w:lvl w:ilvl="0" w:tplc="44F4AFAC">
      <w:start w:val="1"/>
      <w:numFmt w:val="bullet"/>
      <w:lvlText w:val="·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6B6C4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CC56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6201E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61EE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44452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9EA06E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7C31C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0ED8BC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53B6EC4"/>
    <w:multiLevelType w:val="hybridMultilevel"/>
    <w:tmpl w:val="5752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52FD6"/>
    <w:multiLevelType w:val="multilevel"/>
    <w:tmpl w:val="CBA885E2"/>
    <w:styleLink w:val="LFO21"/>
    <w:lvl w:ilvl="0">
      <w:numFmt w:val="bullet"/>
      <w:pStyle w:val="ListBullet"/>
      <w:lvlText w:val="·"/>
      <w:lvlJc w:val="left"/>
      <w:pPr>
        <w:ind w:left="216" w:hanging="216"/>
      </w:pPr>
      <w:rPr>
        <w:rFonts w:ascii="Cambria" w:hAnsi="Cambria"/>
      </w:rPr>
    </w:lvl>
    <w:lvl w:ilvl="1">
      <w:numFmt w:val="bullet"/>
      <w:lvlText w:val="o"/>
      <w:lvlJc w:val="left"/>
      <w:pPr>
        <w:ind w:left="648" w:hanging="216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080" w:hanging="216"/>
      </w:pPr>
      <w:rPr>
        <w:rFonts w:ascii="Wingdings" w:hAnsi="Wingdings"/>
      </w:rPr>
    </w:lvl>
    <w:lvl w:ilvl="3">
      <w:numFmt w:val="bullet"/>
      <w:lvlText w:val=""/>
      <w:lvlJc w:val="left"/>
      <w:pPr>
        <w:ind w:left="1512" w:hanging="216"/>
      </w:pPr>
      <w:rPr>
        <w:rFonts w:ascii="Symbol" w:hAnsi="Symbol"/>
      </w:rPr>
    </w:lvl>
    <w:lvl w:ilvl="4">
      <w:numFmt w:val="bullet"/>
      <w:lvlText w:val="o"/>
      <w:lvlJc w:val="left"/>
      <w:pPr>
        <w:ind w:left="1944" w:hanging="216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376" w:hanging="216"/>
      </w:pPr>
      <w:rPr>
        <w:rFonts w:ascii="Wingdings" w:hAnsi="Wingdings"/>
      </w:rPr>
    </w:lvl>
    <w:lvl w:ilvl="6">
      <w:numFmt w:val="bullet"/>
      <w:lvlText w:val=""/>
      <w:lvlJc w:val="left"/>
      <w:pPr>
        <w:ind w:left="2808" w:hanging="216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216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72" w:hanging="216"/>
      </w:pPr>
      <w:rPr>
        <w:rFonts w:ascii="Wingdings" w:hAnsi="Wingdings"/>
      </w:rPr>
    </w:lvl>
  </w:abstractNum>
  <w:abstractNum w:abstractNumId="7">
    <w:nsid w:val="4A9F777C"/>
    <w:multiLevelType w:val="hybridMultilevel"/>
    <w:tmpl w:val="2B385D9E"/>
    <w:styleLink w:val="ImportedStyle6"/>
    <w:lvl w:ilvl="0" w:tplc="FC76CD76">
      <w:start w:val="1"/>
      <w:numFmt w:val="bullet"/>
      <w:lvlText w:val="·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6FDE2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B4299C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6722C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0A8AE2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4962A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DE3DA4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B23F28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269A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C2E4CA2"/>
    <w:multiLevelType w:val="hybridMultilevel"/>
    <w:tmpl w:val="8286C576"/>
    <w:numStyleLink w:val="ImportedStyle3"/>
  </w:abstractNum>
  <w:abstractNum w:abstractNumId="9">
    <w:nsid w:val="744E2A00"/>
    <w:multiLevelType w:val="hybridMultilevel"/>
    <w:tmpl w:val="132C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47D0D"/>
    <w:multiLevelType w:val="hybridMultilevel"/>
    <w:tmpl w:val="8286C576"/>
    <w:styleLink w:val="ImportedStyle3"/>
    <w:lvl w:ilvl="0" w:tplc="E1A05A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B0BC36">
      <w:start w:val="1"/>
      <w:numFmt w:val="bullet"/>
      <w:lvlText w:val="o"/>
      <w:lvlJc w:val="left"/>
      <w:pPr>
        <w:ind w:left="15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ED9A">
      <w:start w:val="1"/>
      <w:numFmt w:val="bullet"/>
      <w:lvlText w:val="▪"/>
      <w:lvlJc w:val="left"/>
      <w:pPr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41A52">
      <w:start w:val="1"/>
      <w:numFmt w:val="bullet"/>
      <w:lvlText w:val="·"/>
      <w:lvlJc w:val="left"/>
      <w:pPr>
        <w:ind w:left="295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50071A">
      <w:start w:val="1"/>
      <w:numFmt w:val="bullet"/>
      <w:lvlText w:val="o"/>
      <w:lvlJc w:val="left"/>
      <w:pPr>
        <w:ind w:left="36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850AA">
      <w:start w:val="1"/>
      <w:numFmt w:val="bullet"/>
      <w:lvlText w:val="▪"/>
      <w:lvlJc w:val="left"/>
      <w:pPr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843B8">
      <w:start w:val="1"/>
      <w:numFmt w:val="bullet"/>
      <w:lvlText w:val="·"/>
      <w:lvlJc w:val="left"/>
      <w:pPr>
        <w:ind w:left="51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63D64">
      <w:start w:val="1"/>
      <w:numFmt w:val="bullet"/>
      <w:lvlText w:val="o"/>
      <w:lvlJc w:val="left"/>
      <w:pPr>
        <w:ind w:left="58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94370C">
      <w:start w:val="1"/>
      <w:numFmt w:val="bullet"/>
      <w:lvlText w:val="▪"/>
      <w:lvlJc w:val="left"/>
      <w:pPr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2"/>
    <w:lvlOverride w:ilvl="0">
      <w:lvl w:ilvl="0" w:tplc="C9846448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16FB8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6A123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A4247C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5A1DA8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8CA74A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D26D8E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723A14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363A9E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  <w:lvlOverride w:ilvl="0">
      <w:lvl w:ilvl="0" w:tplc="72246C56">
        <w:start w:val="1"/>
        <w:numFmt w:val="bullet"/>
        <w:lvlText w:val="·"/>
        <w:lvlJc w:val="left"/>
        <w:pPr>
          <w:ind w:left="68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CA5866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5A351C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0463FC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EE3720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9850DC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48A51A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1CA7C4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A80248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66"/>
    <w:rsid w:val="00091FF2"/>
    <w:rsid w:val="00135814"/>
    <w:rsid w:val="00182A60"/>
    <w:rsid w:val="001D2E56"/>
    <w:rsid w:val="00250981"/>
    <w:rsid w:val="00277CD0"/>
    <w:rsid w:val="002873AE"/>
    <w:rsid w:val="00287A7E"/>
    <w:rsid w:val="002B7052"/>
    <w:rsid w:val="002E2E2E"/>
    <w:rsid w:val="003B7B49"/>
    <w:rsid w:val="00425365"/>
    <w:rsid w:val="004339D9"/>
    <w:rsid w:val="004C74C6"/>
    <w:rsid w:val="005E4051"/>
    <w:rsid w:val="00786ACD"/>
    <w:rsid w:val="00A364CA"/>
    <w:rsid w:val="00A86585"/>
    <w:rsid w:val="00AC59D5"/>
    <w:rsid w:val="00BE01ED"/>
    <w:rsid w:val="00C30466"/>
    <w:rsid w:val="00C522DA"/>
    <w:rsid w:val="00D44BD8"/>
    <w:rsid w:val="00D62288"/>
    <w:rsid w:val="00DB548B"/>
    <w:rsid w:val="00E4309A"/>
    <w:rsid w:val="00E861E7"/>
    <w:rsid w:val="00F1614D"/>
    <w:rsid w:val="00F3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DF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304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next w:val="Body"/>
    <w:link w:val="Heading2Char"/>
    <w:rsid w:val="00C30466"/>
    <w:pPr>
      <w:pBdr>
        <w:top w:val="single" w:sz="24" w:space="0" w:color="D5ECFB"/>
        <w:left w:val="single" w:sz="24" w:space="0" w:color="D5ECFB"/>
        <w:bottom w:val="single" w:sz="24" w:space="0" w:color="D5ECFB"/>
        <w:right w:val="single" w:sz="24" w:space="0" w:color="D5ECFB"/>
        <w:between w:val="nil"/>
        <w:bar w:val="nil"/>
      </w:pBdr>
      <w:shd w:val="clear" w:color="auto" w:fill="D5ECFB"/>
      <w:spacing w:before="100" w:line="276" w:lineRule="auto"/>
      <w:outlineLvl w:val="1"/>
    </w:pPr>
    <w:rPr>
      <w:rFonts w:ascii="Tw Cen MT" w:eastAsia="Arial Unicode MS" w:hAnsi="Tw Cen MT" w:cs="Arial Unicode MS"/>
      <w:caps/>
      <w:color w:val="000000"/>
      <w:spacing w:val="15"/>
      <w:sz w:val="20"/>
      <w:szCs w:val="20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0466"/>
    <w:rPr>
      <w:rFonts w:ascii="Tw Cen MT" w:eastAsia="Arial Unicode MS" w:hAnsi="Tw Cen MT" w:cs="Arial Unicode MS"/>
      <w:caps/>
      <w:color w:val="000000"/>
      <w:spacing w:val="15"/>
      <w:sz w:val="20"/>
      <w:szCs w:val="20"/>
      <w:u w:color="000000"/>
      <w:bdr w:val="nil"/>
      <w:shd w:val="clear" w:color="auto" w:fill="D5ECFB"/>
      <w:lang w:val="en-US" w:eastAsia="en-GB"/>
    </w:rPr>
  </w:style>
  <w:style w:type="paragraph" w:customStyle="1" w:styleId="HeaderFooter">
    <w:name w:val="Header &amp; Footer"/>
    <w:rsid w:val="00C3046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Body">
    <w:name w:val="Body"/>
    <w:rsid w:val="00C30466"/>
    <w:pPr>
      <w:pBdr>
        <w:top w:val="nil"/>
        <w:left w:val="nil"/>
        <w:bottom w:val="nil"/>
        <w:right w:val="nil"/>
        <w:between w:val="nil"/>
        <w:bar w:val="nil"/>
      </w:pBdr>
      <w:spacing w:before="100" w:after="200" w:line="276" w:lineRule="auto"/>
    </w:pPr>
    <w:rPr>
      <w:rFonts w:ascii="Tw Cen MT" w:eastAsia="Arial Unicode MS" w:hAnsi="Tw Cen MT" w:cs="Arial Unicode MS"/>
      <w:color w:val="000000"/>
      <w:sz w:val="20"/>
      <w:szCs w:val="20"/>
      <w:u w:color="000000"/>
      <w:bdr w:val="nil"/>
      <w:lang w:val="en-US" w:eastAsia="en-GB"/>
    </w:rPr>
  </w:style>
  <w:style w:type="paragraph" w:customStyle="1" w:styleId="TableStyle6">
    <w:name w:val="Table Style 6"/>
    <w:rsid w:val="00C304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357CA2"/>
      <w:sz w:val="20"/>
      <w:szCs w:val="20"/>
      <w:bdr w:val="nil"/>
      <w:lang w:val="en-US" w:eastAsia="en-GB"/>
    </w:rPr>
  </w:style>
  <w:style w:type="numbering" w:customStyle="1" w:styleId="ImportedStyle3">
    <w:name w:val="Imported Style 3"/>
    <w:rsid w:val="00C30466"/>
    <w:pPr>
      <w:numPr>
        <w:numId w:val="1"/>
      </w:numPr>
    </w:pPr>
  </w:style>
  <w:style w:type="numbering" w:customStyle="1" w:styleId="Bullets">
    <w:name w:val="Bullets"/>
    <w:rsid w:val="00C30466"/>
    <w:pPr>
      <w:numPr>
        <w:numId w:val="3"/>
      </w:numPr>
    </w:pPr>
  </w:style>
  <w:style w:type="numbering" w:customStyle="1" w:styleId="ImportedStyle5">
    <w:name w:val="Imported Style 5"/>
    <w:rsid w:val="00C30466"/>
    <w:pPr>
      <w:numPr>
        <w:numId w:val="7"/>
      </w:numPr>
    </w:pPr>
  </w:style>
  <w:style w:type="numbering" w:customStyle="1" w:styleId="ImportedStyle6">
    <w:name w:val="Imported Style 6"/>
    <w:rsid w:val="00C30466"/>
    <w:pPr>
      <w:numPr>
        <w:numId w:val="9"/>
      </w:numPr>
    </w:pPr>
  </w:style>
  <w:style w:type="character" w:customStyle="1" w:styleId="Hyperlink0">
    <w:name w:val="Hyperlink.0"/>
    <w:basedOn w:val="DefaultParagraphFont"/>
    <w:rsid w:val="00C30466"/>
    <w:rPr>
      <w:rFonts w:ascii="Georgia" w:eastAsia="Georgia" w:hAnsi="Georgia" w:cs="Georgia"/>
      <w:color w:val="56BCFE"/>
      <w:sz w:val="22"/>
      <w:szCs w:val="22"/>
      <w:u w:val="single" w:color="56BCFE"/>
    </w:rPr>
  </w:style>
  <w:style w:type="paragraph" w:styleId="ListBullet">
    <w:name w:val="List Bullet"/>
    <w:basedOn w:val="Normal"/>
    <w:rsid w:val="002B7052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240" w:line="288" w:lineRule="auto"/>
      <w:textAlignment w:val="baseline"/>
    </w:pPr>
    <w:rPr>
      <w:rFonts w:ascii="Cambria" w:eastAsia="HGMinchoB" w:hAnsi="Cambria"/>
      <w:color w:val="404040"/>
      <w:sz w:val="22"/>
      <w:szCs w:val="22"/>
      <w:bdr w:val="none" w:sz="0" w:space="0" w:color="auto"/>
      <w:lang w:eastAsia="ja-JP"/>
    </w:rPr>
  </w:style>
  <w:style w:type="numbering" w:customStyle="1" w:styleId="LFO21">
    <w:name w:val="LFO21"/>
    <w:basedOn w:val="NoList"/>
    <w:rsid w:val="002B7052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091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F2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1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F2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iam.thornton@ucd.i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4F03B8-A2F0-D14C-88BF-22CCCC64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682</Words>
  <Characters>3894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Education</vt:lpstr>
      <vt:lpstr>    Work experience</vt:lpstr>
      <vt:lpstr>    Skills</vt:lpstr>
      <vt:lpstr>    References</vt:lpstr>
    </vt:vector>
  </TitlesOfParts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Rooney</dc:creator>
  <cp:keywords/>
  <dc:description/>
  <cp:lastModifiedBy>Katie Rooney</cp:lastModifiedBy>
  <cp:revision>13</cp:revision>
  <dcterms:created xsi:type="dcterms:W3CDTF">2017-09-19T13:37:00Z</dcterms:created>
  <dcterms:modified xsi:type="dcterms:W3CDTF">2017-09-23T21:40:00Z</dcterms:modified>
</cp:coreProperties>
</file>