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B0" w:rsidRDefault="004C09B0" w:rsidP="004C09B0">
      <w:pPr>
        <w:spacing w:line="276" w:lineRule="auto"/>
        <w:jc w:val="center"/>
        <w:rPr>
          <w:rFonts w:ascii="Verdana" w:hAnsi="Verdana"/>
          <w:b/>
          <w:color w:val="333333"/>
          <w:sz w:val="20"/>
          <w:szCs w:val="20"/>
          <w:shd w:val="clear" w:color="auto" w:fill="FAFAFA"/>
        </w:rPr>
      </w:pPr>
      <w:r>
        <w:rPr>
          <w:rFonts w:ascii="Verdana" w:hAnsi="Verdana"/>
          <w:b/>
          <w:color w:val="333333"/>
          <w:sz w:val="20"/>
          <w:szCs w:val="20"/>
          <w:shd w:val="clear" w:color="auto" w:fill="FAFAFA"/>
        </w:rPr>
        <w:t xml:space="preserve">Kyle Bradshaw </w:t>
      </w:r>
    </w:p>
    <w:p w:rsidR="004C09B0" w:rsidRDefault="004C09B0" w:rsidP="004C09B0">
      <w:pPr>
        <w:spacing w:line="276" w:lineRule="auto"/>
        <w:jc w:val="center"/>
        <w:rPr>
          <w:rFonts w:ascii="Verdana" w:hAnsi="Verdana"/>
          <w:color w:val="333333"/>
          <w:sz w:val="18"/>
          <w:szCs w:val="18"/>
          <w:shd w:val="clear" w:color="auto" w:fill="FAFAFA"/>
        </w:rPr>
      </w:pPr>
      <w:r>
        <w:rPr>
          <w:rFonts w:ascii="Verdana" w:hAnsi="Verdana"/>
          <w:color w:val="333333"/>
          <w:sz w:val="18"/>
          <w:szCs w:val="18"/>
          <w:shd w:val="clear" w:color="auto" w:fill="FAFAFA"/>
        </w:rPr>
        <w:t xml:space="preserve">148 Town Centre, Rathmines, Dublin 6 </w:t>
      </w:r>
    </w:p>
    <w:p w:rsidR="004C09B0" w:rsidRDefault="004C09B0" w:rsidP="004C09B0">
      <w:pPr>
        <w:spacing w:line="276" w:lineRule="auto"/>
        <w:jc w:val="center"/>
      </w:pPr>
      <w:r>
        <w:rPr>
          <w:rFonts w:ascii="Verdana" w:hAnsi="Verdana"/>
          <w:color w:val="333333"/>
          <w:sz w:val="18"/>
          <w:szCs w:val="18"/>
          <w:shd w:val="clear" w:color="auto" w:fill="FAFAFA"/>
        </w:rPr>
        <w:t xml:space="preserve">0879449085 – </w:t>
      </w:r>
      <w:hyperlink r:id="rId4" w:history="1">
        <w:r>
          <w:rPr>
            <w:rStyle w:val="Hyperlink"/>
            <w:rFonts w:ascii="Verdana" w:hAnsi="Verdana"/>
            <w:sz w:val="18"/>
            <w:szCs w:val="18"/>
            <w:shd w:val="clear" w:color="auto" w:fill="FAFAFA"/>
          </w:rPr>
          <w:t>bradshak@tcd.ie</w:t>
        </w:r>
      </w:hyperlink>
      <w:r>
        <w:rPr>
          <w:rFonts w:ascii="Verdana" w:hAnsi="Verdana"/>
          <w:color w:val="333333"/>
          <w:sz w:val="18"/>
          <w:szCs w:val="18"/>
          <w:shd w:val="clear" w:color="auto" w:fill="FAFAFA"/>
        </w:rPr>
        <w:t xml:space="preserve"> </w:t>
      </w:r>
    </w:p>
    <w:p w:rsidR="004C09B0" w:rsidRDefault="004C09B0" w:rsidP="004C09B0">
      <w:pPr>
        <w:pBdr>
          <w:top w:val="single" w:sz="4" w:space="1" w:color="000000"/>
          <w:bottom w:val="single" w:sz="4" w:space="1" w:color="000000"/>
        </w:pBdr>
        <w:spacing w:line="276" w:lineRule="auto"/>
        <w:rPr>
          <w:rFonts w:ascii="Verdana" w:hAnsi="Verdana"/>
          <w:b/>
          <w:color w:val="333333"/>
          <w:sz w:val="18"/>
          <w:szCs w:val="18"/>
          <w:shd w:val="clear" w:color="auto" w:fill="FAFAFA"/>
        </w:rPr>
      </w:pPr>
      <w:r>
        <w:rPr>
          <w:rFonts w:ascii="Verdana" w:hAnsi="Verdana"/>
          <w:b/>
          <w:color w:val="333333"/>
          <w:sz w:val="18"/>
          <w:szCs w:val="18"/>
          <w:shd w:val="clear" w:color="auto" w:fill="FAFAFA"/>
        </w:rPr>
        <w:t xml:space="preserve">EDUCATION </w:t>
      </w:r>
    </w:p>
    <w:p w:rsidR="004C09B0" w:rsidRDefault="004C09B0" w:rsidP="004C09B0">
      <w:pPr>
        <w:spacing w:after="0" w:line="276" w:lineRule="auto"/>
        <w:jc w:val="both"/>
      </w:pPr>
      <w:r>
        <w:rPr>
          <w:rFonts w:ascii="Verdana" w:hAnsi="Verdana"/>
          <w:b/>
          <w:color w:val="333333"/>
          <w:sz w:val="17"/>
          <w:szCs w:val="17"/>
          <w:shd w:val="clear" w:color="auto" w:fill="FAFAFA"/>
        </w:rPr>
        <w:t>East Glendalough Comprehensive School</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Achieved 510 points in the leaving certificate sitting eight exams, all subjects taken at higher level.  </w:t>
      </w:r>
    </w:p>
    <w:p w:rsidR="004C09B0" w:rsidRDefault="004C09B0" w:rsidP="004C09B0">
      <w:pPr>
        <w:spacing w:after="0" w:line="276" w:lineRule="auto"/>
        <w:jc w:val="both"/>
        <w:rPr>
          <w:rFonts w:ascii="Verdana" w:hAnsi="Verdana"/>
          <w:b/>
          <w:color w:val="333333"/>
          <w:sz w:val="17"/>
          <w:szCs w:val="17"/>
          <w:shd w:val="clear" w:color="auto" w:fill="FAFAFA"/>
        </w:rPr>
      </w:pPr>
    </w:p>
    <w:p w:rsidR="004C09B0" w:rsidRDefault="004C09B0" w:rsidP="004C09B0">
      <w:pPr>
        <w:spacing w:after="0" w:line="276" w:lineRule="auto"/>
        <w:jc w:val="both"/>
      </w:pPr>
      <w:r>
        <w:rPr>
          <w:rFonts w:ascii="Verdana" w:hAnsi="Verdana"/>
          <w:b/>
          <w:color w:val="333333"/>
          <w:sz w:val="17"/>
          <w:szCs w:val="17"/>
          <w:shd w:val="clear" w:color="auto" w:fill="FAFAFA"/>
        </w:rPr>
        <w:t>Trinity College Dublin</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Law candidate, recently received results from final year exams achieving 68%. Will graduate in November 2015 with a 2:1 degree (LLB).  </w:t>
      </w:r>
    </w:p>
    <w:p w:rsidR="004C09B0" w:rsidRDefault="004C09B0" w:rsidP="004C09B0">
      <w:pPr>
        <w:spacing w:after="0" w:line="276" w:lineRule="auto"/>
        <w:jc w:val="both"/>
        <w:rPr>
          <w:rFonts w:ascii="Verdana" w:hAnsi="Verdana"/>
          <w:color w:val="333333"/>
          <w:sz w:val="17"/>
          <w:szCs w:val="17"/>
          <w:shd w:val="clear" w:color="auto" w:fill="FAFAFA"/>
        </w:rPr>
      </w:pPr>
    </w:p>
    <w:p w:rsidR="004C09B0" w:rsidRDefault="004C09B0" w:rsidP="004C09B0">
      <w:pPr>
        <w:pBdr>
          <w:top w:val="single" w:sz="4" w:space="1" w:color="000000"/>
          <w:bottom w:val="single" w:sz="4" w:space="1" w:color="000000"/>
        </w:pBdr>
        <w:spacing w:line="276" w:lineRule="auto"/>
        <w:rPr>
          <w:rFonts w:ascii="Verdana" w:hAnsi="Verdana"/>
          <w:b/>
          <w:color w:val="333333"/>
          <w:sz w:val="18"/>
          <w:szCs w:val="18"/>
          <w:shd w:val="clear" w:color="auto" w:fill="FAFAFA"/>
        </w:rPr>
      </w:pPr>
      <w:r>
        <w:rPr>
          <w:rFonts w:ascii="Verdana" w:hAnsi="Verdana"/>
          <w:b/>
          <w:color w:val="333333"/>
          <w:sz w:val="18"/>
          <w:szCs w:val="18"/>
          <w:shd w:val="clear" w:color="auto" w:fill="FAFAFA"/>
        </w:rPr>
        <w:t xml:space="preserve">LEGAL EXPERIENCE  </w:t>
      </w:r>
    </w:p>
    <w:p w:rsidR="004C09B0" w:rsidRDefault="004C09B0" w:rsidP="004C09B0">
      <w:pPr>
        <w:spacing w:after="0"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Intern at; Eversheds Ireland (August 2015 – Present)</w:t>
      </w:r>
    </w:p>
    <w:p w:rsidR="004C09B0" w:rsidRDefault="004C09B0" w:rsidP="004C09B0">
      <w:pPr>
        <w:spacing w:after="0" w:line="276" w:lineRule="auto"/>
        <w:jc w:val="both"/>
      </w:pPr>
      <w:r>
        <w:rPr>
          <w:rFonts w:ascii="Verdana" w:hAnsi="Verdana"/>
          <w:color w:val="333333"/>
          <w:sz w:val="17"/>
          <w:szCs w:val="17"/>
          <w:shd w:val="clear" w:color="auto" w:fill="FAFAFA"/>
        </w:rPr>
        <w:t>I am a member of a Litigation Team that acts on behalf of a statutory body in enforcement proceedings. I am given full responsibility for monitoring and progressing civil matters from start to finish through the circuit court. Through reviewing files that are referred to the office, briefing counsel, attending court and executing orders against non-compliant parties I have got extensive exposure and practice in key skills which a trainee solicitor will hope to build.</w:t>
      </w:r>
      <w:r>
        <w:rPr>
          <w:rStyle w:val="apple-converted-space"/>
          <w:rFonts w:ascii="Verdana" w:hAnsi="Verdana"/>
          <w:color w:val="333333"/>
          <w:sz w:val="17"/>
          <w:szCs w:val="17"/>
          <w:shd w:val="clear" w:color="auto" w:fill="FAFAFA"/>
        </w:rPr>
        <w:t> </w:t>
      </w:r>
    </w:p>
    <w:p w:rsidR="004C09B0" w:rsidRDefault="004C09B0" w:rsidP="004C09B0">
      <w:pPr>
        <w:spacing w:after="0" w:line="276" w:lineRule="auto"/>
        <w:jc w:val="both"/>
        <w:rPr>
          <w:rFonts w:ascii="Verdana" w:hAnsi="Verdana"/>
          <w:color w:val="333333"/>
          <w:sz w:val="17"/>
          <w:szCs w:val="17"/>
        </w:rPr>
      </w:pP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The work I am tasked with has been extremely exciting, as I am given individual responsibility for managing my own cases, I have to provide my own solutions to problems as they arise. On a daily basis I am drafting grounding documents for court proceedings, liaising with parties and counsel and negotiating settlement agreements.</w:t>
      </w:r>
    </w:p>
    <w:p w:rsidR="004C09B0" w:rsidRDefault="004C09B0" w:rsidP="004C09B0">
      <w:pPr>
        <w:spacing w:after="0" w:line="276" w:lineRule="auto"/>
        <w:jc w:val="both"/>
      </w:pPr>
      <w:r>
        <w:rPr>
          <w:rFonts w:ascii="Verdana" w:hAnsi="Verdana"/>
          <w:color w:val="333333"/>
          <w:sz w:val="17"/>
          <w:szCs w:val="17"/>
        </w:rPr>
        <w:br/>
      </w:r>
      <w:r>
        <w:rPr>
          <w:rFonts w:ascii="Verdana" w:hAnsi="Verdana"/>
          <w:color w:val="333333"/>
          <w:sz w:val="17"/>
          <w:szCs w:val="17"/>
          <w:shd w:val="clear" w:color="auto" w:fill="FAFAFA"/>
        </w:rPr>
        <w:t>Having initially joined the team on a three month internship in August, my contract has recently been renewed.</w:t>
      </w:r>
      <w:r>
        <w:rPr>
          <w:rStyle w:val="apple-converted-space"/>
          <w:rFonts w:ascii="Verdana" w:hAnsi="Verdana"/>
          <w:color w:val="333333"/>
          <w:sz w:val="17"/>
          <w:szCs w:val="17"/>
          <w:shd w:val="clear" w:color="auto" w:fill="FAFAFA"/>
        </w:rPr>
        <w:t> </w:t>
      </w:r>
    </w:p>
    <w:p w:rsidR="004C09B0" w:rsidRDefault="004C09B0" w:rsidP="004C09B0">
      <w:pPr>
        <w:spacing w:after="0" w:line="276" w:lineRule="auto"/>
        <w:rPr>
          <w:rFonts w:ascii="Verdana" w:hAnsi="Verdana"/>
          <w:b/>
          <w:color w:val="333333"/>
          <w:sz w:val="17"/>
          <w:szCs w:val="17"/>
          <w:shd w:val="clear" w:color="auto" w:fill="FAFAFA"/>
        </w:rPr>
      </w:pPr>
    </w:p>
    <w:p w:rsidR="004C09B0" w:rsidRDefault="004C09B0" w:rsidP="004C09B0">
      <w:pPr>
        <w:spacing w:after="0"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 xml:space="preserve">Intern at; Byrne Wallace Solicitors (June 2015)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I had the opportunity to intern for one month in the firm’s commercial litigation department. I found the experience of being involved in large litigation projects on behalf of big clients really interesting. Even if I was only tasked with preparing booklets for High Court proceedings, I learned so much just from being part of the process.</w:t>
      </w:r>
    </w:p>
    <w:p w:rsidR="004C09B0" w:rsidRDefault="004C09B0" w:rsidP="004C09B0">
      <w:pPr>
        <w:spacing w:after="0" w:line="276" w:lineRule="auto"/>
        <w:jc w:val="both"/>
        <w:rPr>
          <w:rFonts w:ascii="Verdana" w:hAnsi="Verdana"/>
          <w:color w:val="333333"/>
          <w:sz w:val="17"/>
          <w:szCs w:val="17"/>
          <w:shd w:val="clear" w:color="auto" w:fill="FAFAFA"/>
        </w:rPr>
      </w:pPr>
    </w:p>
    <w:p w:rsidR="004C09B0" w:rsidRDefault="004C09B0" w:rsidP="004C09B0">
      <w:pPr>
        <w:spacing w:after="0" w:line="276" w:lineRule="auto"/>
        <w:jc w:val="both"/>
      </w:pPr>
      <w:r>
        <w:rPr>
          <w:rFonts w:ascii="Verdana" w:hAnsi="Verdana"/>
          <w:color w:val="333333"/>
          <w:sz w:val="17"/>
          <w:szCs w:val="17"/>
          <w:shd w:val="clear" w:color="auto" w:fill="FAFAFA"/>
        </w:rPr>
        <w:t>I was given the opportunity to perform various tasks for the first time including drafting replies to particulars, preparing letters of advice, sitting in on meetings with clients and counsel and researching and compiling industry updates to be circulated amongst clients.</w:t>
      </w:r>
      <w:r>
        <w:rPr>
          <w:rStyle w:val="apple-converted-space"/>
          <w:rFonts w:ascii="Verdana" w:hAnsi="Verdana"/>
          <w:color w:val="333333"/>
          <w:sz w:val="17"/>
          <w:szCs w:val="17"/>
          <w:shd w:val="clear" w:color="auto" w:fill="FAFAFA"/>
        </w:rPr>
        <w:t> </w:t>
      </w:r>
    </w:p>
    <w:p w:rsidR="004C09B0" w:rsidRDefault="004C09B0" w:rsidP="004C09B0">
      <w:pPr>
        <w:spacing w:after="0" w:line="276" w:lineRule="auto"/>
        <w:jc w:val="both"/>
      </w:pPr>
      <w:r>
        <w:rPr>
          <w:rFonts w:ascii="Verdana" w:hAnsi="Verdana"/>
          <w:color w:val="333333"/>
          <w:sz w:val="17"/>
          <w:szCs w:val="17"/>
        </w:rPr>
        <w:br/>
      </w:r>
      <w:r>
        <w:rPr>
          <w:rFonts w:ascii="Verdana" w:hAnsi="Verdana"/>
          <w:color w:val="333333"/>
          <w:sz w:val="17"/>
          <w:szCs w:val="17"/>
          <w:shd w:val="clear" w:color="auto" w:fill="FAFAFA"/>
        </w:rPr>
        <w:t>My month culminated with presenting a paper on dawn raids for the partners in the department. It was interesting to be part of the discussion on something that is so topical and an area where big commercial clients will obviously be seeking more and more advice from their solicitors.</w:t>
      </w:r>
      <w:r>
        <w:rPr>
          <w:rStyle w:val="apple-converted-space"/>
          <w:rFonts w:ascii="Verdana" w:hAnsi="Verdana"/>
          <w:color w:val="333333"/>
          <w:sz w:val="17"/>
          <w:szCs w:val="17"/>
          <w:shd w:val="clear" w:color="auto" w:fill="FAFAFA"/>
        </w:rPr>
        <w:t> </w:t>
      </w:r>
      <w:r>
        <w:rPr>
          <w:rFonts w:ascii="Verdana" w:hAnsi="Verdana"/>
          <w:color w:val="333333"/>
          <w:sz w:val="17"/>
          <w:szCs w:val="17"/>
          <w:shd w:val="clear" w:color="auto" w:fill="FAFAFA"/>
        </w:rPr>
        <w:t xml:space="preserve">  </w:t>
      </w:r>
    </w:p>
    <w:p w:rsidR="004C09B0" w:rsidRDefault="004C09B0" w:rsidP="004C09B0">
      <w:pPr>
        <w:spacing w:after="0" w:line="276" w:lineRule="auto"/>
        <w:rPr>
          <w:rFonts w:ascii="Verdana" w:hAnsi="Verdana"/>
          <w:color w:val="333333"/>
          <w:sz w:val="17"/>
          <w:szCs w:val="17"/>
          <w:shd w:val="clear" w:color="auto" w:fill="FAFAFA"/>
        </w:rPr>
      </w:pPr>
    </w:p>
    <w:p w:rsidR="004C09B0" w:rsidRDefault="004C09B0" w:rsidP="004C09B0">
      <w:pPr>
        <w:spacing w:after="0" w:line="276" w:lineRule="auto"/>
      </w:pPr>
      <w:r>
        <w:rPr>
          <w:rFonts w:ascii="Verdana" w:hAnsi="Verdana"/>
          <w:b/>
          <w:color w:val="333333"/>
          <w:sz w:val="17"/>
          <w:szCs w:val="17"/>
          <w:shd w:val="clear" w:color="auto" w:fill="FAFAFA"/>
        </w:rPr>
        <w:t>Intern at; Free Legal Advice Centres (September 2014)</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Working on the FLAC information line I got the opportunity to speak to individuals one on one, assess the legal issue they presented and then advise as to what I thought their best course of action was. It was a useful insight into the solicitor client relationship and great experience in analysing a practical legal issue and using your judgement in deciding what the best solution was.  </w:t>
      </w:r>
    </w:p>
    <w:p w:rsidR="004C09B0" w:rsidRDefault="004C09B0" w:rsidP="004C09B0">
      <w:pPr>
        <w:spacing w:after="0" w:line="276" w:lineRule="auto"/>
        <w:rPr>
          <w:rFonts w:ascii="Verdana" w:hAnsi="Verdana"/>
          <w:color w:val="333333"/>
          <w:sz w:val="17"/>
          <w:szCs w:val="17"/>
          <w:shd w:val="clear" w:color="auto" w:fill="FAFAFA"/>
        </w:rPr>
      </w:pPr>
    </w:p>
    <w:p w:rsidR="004C09B0" w:rsidRDefault="004C09B0" w:rsidP="004C09B0">
      <w:pPr>
        <w:spacing w:after="0" w:line="276" w:lineRule="auto"/>
      </w:pPr>
      <w:r>
        <w:rPr>
          <w:rFonts w:ascii="Verdana" w:hAnsi="Verdana"/>
          <w:b/>
          <w:color w:val="333333"/>
          <w:sz w:val="17"/>
          <w:szCs w:val="17"/>
          <w:shd w:val="clear" w:color="auto" w:fill="FAFAFA"/>
        </w:rPr>
        <w:t>Legal Secretary at; Fitzsimons Redmond Solicitors (May – August 2014)</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I spent the summer working in a busy general practice solicitors. I got great experience and training in fundamental legal skills, including; drafting papers, corresponding with clients and using file management systems. I was exposed to a variety of practice areas particularly conveyancing, company and commercial law.    </w:t>
      </w:r>
    </w:p>
    <w:p w:rsidR="004C09B0" w:rsidRDefault="004C09B0" w:rsidP="004C09B0">
      <w:pPr>
        <w:spacing w:line="276" w:lineRule="auto"/>
        <w:rPr>
          <w:rFonts w:ascii="Verdana" w:hAnsi="Verdana"/>
          <w:color w:val="333333"/>
          <w:sz w:val="17"/>
          <w:szCs w:val="17"/>
          <w:shd w:val="clear" w:color="auto" w:fill="FAFAFA"/>
        </w:rPr>
      </w:pPr>
    </w:p>
    <w:p w:rsidR="004C09B0" w:rsidRDefault="004C09B0" w:rsidP="004C09B0">
      <w:pPr>
        <w:pBdr>
          <w:top w:val="single" w:sz="4" w:space="1" w:color="000000"/>
          <w:bottom w:val="single" w:sz="4" w:space="1" w:color="000000"/>
        </w:pBdr>
        <w:spacing w:line="276" w:lineRule="auto"/>
        <w:rPr>
          <w:rFonts w:ascii="Verdana" w:hAnsi="Verdana"/>
          <w:b/>
          <w:color w:val="333333"/>
          <w:sz w:val="18"/>
          <w:szCs w:val="18"/>
          <w:shd w:val="clear" w:color="auto" w:fill="FAFAFA"/>
        </w:rPr>
      </w:pPr>
      <w:r>
        <w:rPr>
          <w:rFonts w:ascii="Verdana" w:hAnsi="Verdana"/>
          <w:b/>
          <w:color w:val="333333"/>
          <w:sz w:val="18"/>
          <w:szCs w:val="18"/>
          <w:shd w:val="clear" w:color="auto" w:fill="FAFAFA"/>
        </w:rPr>
        <w:lastRenderedPageBreak/>
        <w:t>EMPLOYMENT HISTORY</w:t>
      </w:r>
    </w:p>
    <w:p w:rsidR="004C09B0" w:rsidRDefault="004C09B0" w:rsidP="004C09B0">
      <w:pPr>
        <w:spacing w:after="0"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 xml:space="preserve">Business Interviewer at; Millward Brown (September 2013 – May 2015)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I worked as a Market-Researcher, conducting studies on behalf of a vast range of clients, interviewing CEOs and management of companies and organisations. I got extensive training and practice in how to conduct yourself with other people </w:t>
      </w:r>
      <w:r w:rsidR="00233AB2">
        <w:rPr>
          <w:rFonts w:ascii="Verdana" w:hAnsi="Verdana"/>
          <w:color w:val="333333"/>
          <w:sz w:val="17"/>
          <w:szCs w:val="17"/>
          <w:shd w:val="clear" w:color="auto" w:fill="FAFAFA"/>
        </w:rPr>
        <w:t>in any</w:t>
      </w:r>
      <w:r>
        <w:rPr>
          <w:rFonts w:ascii="Verdana" w:hAnsi="Verdana"/>
          <w:color w:val="333333"/>
          <w:sz w:val="17"/>
          <w:szCs w:val="17"/>
          <w:shd w:val="clear" w:color="auto" w:fill="FAFAFA"/>
        </w:rPr>
        <w:t xml:space="preserve"> situation.</w:t>
      </w:r>
    </w:p>
    <w:p w:rsidR="004C09B0" w:rsidRDefault="004C09B0" w:rsidP="004C09B0">
      <w:pPr>
        <w:spacing w:after="0" w:line="276" w:lineRule="auto"/>
        <w:rPr>
          <w:rFonts w:ascii="Verdana" w:hAnsi="Verdana"/>
          <w:color w:val="333333"/>
          <w:sz w:val="17"/>
          <w:szCs w:val="17"/>
          <w:shd w:val="clear" w:color="auto" w:fill="FAFAFA"/>
        </w:rPr>
      </w:pPr>
    </w:p>
    <w:p w:rsidR="004C09B0" w:rsidRDefault="004C09B0" w:rsidP="004C09B0">
      <w:pPr>
        <w:spacing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 xml:space="preserve">Events Coordinator at; International Tennis Hall of Fame (June – September 2013) </w:t>
      </w:r>
    </w:p>
    <w:p w:rsidR="004C09B0" w:rsidRDefault="004C09B0" w:rsidP="004C09B0">
      <w:pPr>
        <w:spacing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Worked as an events coordinator at The International Tennis Hall of Fame. This involved organising both large and small scale events including an ATP men’s tour tennis tournament which saw over ten thousand people attend.  </w:t>
      </w:r>
    </w:p>
    <w:p w:rsidR="004C09B0" w:rsidRDefault="004C09B0" w:rsidP="004C09B0">
      <w:pPr>
        <w:spacing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 xml:space="preserve">Guest Services Agent; Ritz Carlton Powerscourt (July 2012 – June 2013) </w:t>
      </w:r>
    </w:p>
    <w:p w:rsidR="004C09B0" w:rsidRDefault="004C09B0" w:rsidP="004C09B0">
      <w:pPr>
        <w:spacing w:after="0" w:line="276" w:lineRule="auto"/>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Worked front of house in a five star resort. I got extensive training in the values required to work at the highest level in the services sector with particular focus on looking after important clients but also other crucial skills such as confidentiality and connecting with customers.  </w:t>
      </w:r>
    </w:p>
    <w:p w:rsidR="004C09B0" w:rsidRDefault="004C09B0" w:rsidP="004C09B0">
      <w:pPr>
        <w:spacing w:line="276" w:lineRule="auto"/>
        <w:rPr>
          <w:rFonts w:ascii="Verdana" w:hAnsi="Verdana"/>
          <w:color w:val="333333"/>
          <w:sz w:val="17"/>
          <w:szCs w:val="17"/>
          <w:shd w:val="clear" w:color="auto" w:fill="FAFAFA"/>
        </w:rPr>
      </w:pPr>
    </w:p>
    <w:p w:rsidR="004C09B0" w:rsidRDefault="004C09B0" w:rsidP="004C09B0">
      <w:pPr>
        <w:pBdr>
          <w:top w:val="single" w:sz="4" w:space="1" w:color="000000"/>
          <w:bottom w:val="single" w:sz="4" w:space="1" w:color="000000"/>
        </w:pBdr>
        <w:spacing w:line="276" w:lineRule="auto"/>
        <w:rPr>
          <w:rFonts w:ascii="Verdana" w:hAnsi="Verdana"/>
          <w:b/>
          <w:color w:val="333333"/>
          <w:sz w:val="18"/>
          <w:szCs w:val="18"/>
          <w:shd w:val="clear" w:color="auto" w:fill="FAFAFA"/>
        </w:rPr>
      </w:pPr>
      <w:r>
        <w:rPr>
          <w:rFonts w:ascii="Verdana" w:hAnsi="Verdana"/>
          <w:b/>
          <w:color w:val="333333"/>
          <w:sz w:val="18"/>
          <w:szCs w:val="18"/>
          <w:shd w:val="clear" w:color="auto" w:fill="FAFAFA"/>
        </w:rPr>
        <w:t xml:space="preserve">ACHIEVEMENTS </w:t>
      </w:r>
    </w:p>
    <w:p w:rsidR="004C09B0" w:rsidRDefault="004C09B0" w:rsidP="004C09B0">
      <w:pPr>
        <w:spacing w:after="0" w:line="276" w:lineRule="auto"/>
      </w:pPr>
      <w:r>
        <w:rPr>
          <w:rFonts w:ascii="Verdana" w:hAnsi="Verdana"/>
          <w:b/>
          <w:color w:val="333333"/>
          <w:sz w:val="17"/>
          <w:szCs w:val="17"/>
          <w:shd w:val="clear" w:color="auto" w:fill="FAFAFA"/>
        </w:rPr>
        <w:t>Commercial Negotiations</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Part of the team that won the 2014/2015 Trinity College Dublin commercial negotiations competition, and was awarded best speaker in the final. </w:t>
      </w:r>
    </w:p>
    <w:p w:rsidR="004C09B0" w:rsidRDefault="004C09B0" w:rsidP="004C09B0">
      <w:pPr>
        <w:spacing w:after="0" w:line="276" w:lineRule="auto"/>
        <w:rPr>
          <w:rFonts w:ascii="Verdana" w:hAnsi="Verdana"/>
          <w:color w:val="333333"/>
          <w:sz w:val="17"/>
          <w:szCs w:val="17"/>
          <w:shd w:val="clear" w:color="auto" w:fill="FAFAFA"/>
        </w:rPr>
      </w:pPr>
    </w:p>
    <w:p w:rsidR="004C09B0" w:rsidRDefault="004C09B0" w:rsidP="004C09B0">
      <w:pPr>
        <w:spacing w:after="0" w:line="276" w:lineRule="auto"/>
      </w:pPr>
      <w:r>
        <w:rPr>
          <w:rFonts w:ascii="Verdana" w:hAnsi="Verdana"/>
          <w:b/>
          <w:color w:val="333333"/>
          <w:sz w:val="17"/>
          <w:szCs w:val="17"/>
          <w:shd w:val="clear" w:color="auto" w:fill="FAFAFA"/>
        </w:rPr>
        <w:t>Moot Court</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Part of the team that finished as runners up in the 2014/2015 Trinity College Dublin moot court competition, arguing the final in front of Justices Mary Finlay-Geoghegan and Gerard Hogan.  </w:t>
      </w:r>
    </w:p>
    <w:p w:rsidR="004C09B0" w:rsidRDefault="004C09B0" w:rsidP="004C09B0">
      <w:pPr>
        <w:spacing w:after="0" w:line="276" w:lineRule="auto"/>
        <w:rPr>
          <w:rFonts w:ascii="Verdana" w:hAnsi="Verdana"/>
          <w:b/>
          <w:color w:val="333333"/>
          <w:sz w:val="17"/>
          <w:szCs w:val="17"/>
          <w:shd w:val="clear" w:color="auto" w:fill="FAFAFA"/>
        </w:rPr>
      </w:pPr>
    </w:p>
    <w:p w:rsidR="004C09B0" w:rsidRDefault="004C09B0" w:rsidP="004C09B0">
      <w:pPr>
        <w:spacing w:after="0" w:line="276" w:lineRule="auto"/>
        <w:rPr>
          <w:rFonts w:ascii="Verdana" w:hAnsi="Verdana"/>
          <w:b/>
          <w:color w:val="333333"/>
          <w:sz w:val="17"/>
          <w:szCs w:val="17"/>
          <w:shd w:val="clear" w:color="auto" w:fill="FAFAFA"/>
        </w:rPr>
      </w:pPr>
      <w:r>
        <w:rPr>
          <w:rFonts w:ascii="Verdana" w:hAnsi="Verdana"/>
          <w:b/>
          <w:color w:val="333333"/>
          <w:sz w:val="17"/>
          <w:szCs w:val="17"/>
          <w:shd w:val="clear" w:color="auto" w:fill="FAFAFA"/>
        </w:rPr>
        <w:t>Mock Trial</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Part of the team that finished in third place in the 2014/2015 Trinity College Dublin mock trial competition, winning in five rounds on the way to the semi-final in first mock trial competition.  </w:t>
      </w:r>
    </w:p>
    <w:p w:rsidR="004C09B0" w:rsidRDefault="004C09B0" w:rsidP="004C09B0">
      <w:pPr>
        <w:spacing w:after="0" w:line="276" w:lineRule="auto"/>
        <w:rPr>
          <w:rFonts w:ascii="Verdana" w:hAnsi="Verdana"/>
          <w:b/>
          <w:color w:val="333333"/>
          <w:sz w:val="17"/>
          <w:szCs w:val="17"/>
          <w:shd w:val="clear" w:color="auto" w:fill="FAFAFA"/>
        </w:rPr>
      </w:pPr>
    </w:p>
    <w:p w:rsidR="004C09B0" w:rsidRDefault="004C09B0" w:rsidP="004C09B0">
      <w:pPr>
        <w:spacing w:after="0" w:line="276" w:lineRule="auto"/>
      </w:pPr>
      <w:r>
        <w:rPr>
          <w:rFonts w:ascii="Verdana" w:hAnsi="Verdana"/>
          <w:b/>
          <w:color w:val="333333"/>
          <w:sz w:val="17"/>
          <w:szCs w:val="17"/>
          <w:shd w:val="clear" w:color="auto" w:fill="FAFAFA"/>
        </w:rPr>
        <w:t>European Computer Driving Licence Certificate</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The ECDL tests and certifies proficiency in fundamental computer skills and gives training in all aspects of Microsoft Office.  </w:t>
      </w:r>
    </w:p>
    <w:p w:rsidR="004C09B0" w:rsidRDefault="004C09B0" w:rsidP="004C09B0">
      <w:pPr>
        <w:spacing w:line="276" w:lineRule="auto"/>
        <w:rPr>
          <w:rFonts w:ascii="Verdana" w:hAnsi="Verdana"/>
          <w:color w:val="333333"/>
          <w:sz w:val="17"/>
          <w:szCs w:val="17"/>
          <w:shd w:val="clear" w:color="auto" w:fill="FAFAFA"/>
        </w:rPr>
      </w:pPr>
    </w:p>
    <w:p w:rsidR="004C09B0" w:rsidRDefault="004C09B0" w:rsidP="004C09B0">
      <w:pPr>
        <w:pBdr>
          <w:top w:val="single" w:sz="4" w:space="1" w:color="000000"/>
          <w:bottom w:val="single" w:sz="4" w:space="1" w:color="000000"/>
        </w:pBdr>
        <w:spacing w:line="276" w:lineRule="auto"/>
        <w:rPr>
          <w:rFonts w:ascii="Verdana" w:hAnsi="Verdana"/>
          <w:b/>
          <w:color w:val="333333"/>
          <w:sz w:val="18"/>
          <w:szCs w:val="18"/>
          <w:shd w:val="clear" w:color="auto" w:fill="FAFAFA"/>
        </w:rPr>
      </w:pPr>
      <w:r>
        <w:rPr>
          <w:rFonts w:ascii="Verdana" w:hAnsi="Verdana"/>
          <w:b/>
          <w:color w:val="333333"/>
          <w:sz w:val="18"/>
          <w:szCs w:val="18"/>
          <w:shd w:val="clear" w:color="auto" w:fill="FAFAFA"/>
        </w:rPr>
        <w:t xml:space="preserve">INTERESTS </w:t>
      </w:r>
    </w:p>
    <w:p w:rsidR="004C09B0" w:rsidRDefault="004C09B0" w:rsidP="004C09B0">
      <w:pPr>
        <w:spacing w:after="0" w:line="276" w:lineRule="auto"/>
        <w:jc w:val="both"/>
      </w:pPr>
      <w:r>
        <w:rPr>
          <w:rFonts w:ascii="Verdana" w:hAnsi="Verdana"/>
          <w:b/>
          <w:color w:val="333333"/>
          <w:sz w:val="17"/>
          <w:szCs w:val="17"/>
          <w:shd w:val="clear" w:color="auto" w:fill="FAFAFA"/>
        </w:rPr>
        <w:t>Travel</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color w:val="333333"/>
          <w:sz w:val="17"/>
          <w:szCs w:val="17"/>
          <w:shd w:val="clear" w:color="auto" w:fill="FAFAFA"/>
        </w:rPr>
      </w:pPr>
      <w:r>
        <w:rPr>
          <w:rFonts w:ascii="Verdana" w:hAnsi="Verdana"/>
          <w:color w:val="333333"/>
          <w:sz w:val="17"/>
          <w:szCs w:val="17"/>
          <w:shd w:val="clear" w:color="auto" w:fill="FAFAFA"/>
        </w:rPr>
        <w:t xml:space="preserve">I have spent periods living in several different cities including London and Barcelona. I also spent a summer living the American dream, working two jobs in Rhode Island on a J1 visa. I am currently planning my holiday to Iceland for the summer of 2016. I </w:t>
      </w:r>
      <w:r w:rsidR="00233AB2">
        <w:rPr>
          <w:rFonts w:ascii="Verdana" w:hAnsi="Verdana"/>
          <w:color w:val="333333"/>
          <w:sz w:val="17"/>
          <w:szCs w:val="17"/>
          <w:shd w:val="clear" w:color="auto" w:fill="FAFAFA"/>
        </w:rPr>
        <w:t xml:space="preserve">also </w:t>
      </w:r>
      <w:r>
        <w:rPr>
          <w:rFonts w:ascii="Verdana" w:hAnsi="Verdana"/>
          <w:color w:val="333333"/>
          <w:sz w:val="17"/>
          <w:szCs w:val="17"/>
          <w:shd w:val="clear" w:color="auto" w:fill="FAFAFA"/>
        </w:rPr>
        <w:t>hope to spend some more time living and working abroad after finishing the FE1s and commencing my traineeship.</w:t>
      </w:r>
    </w:p>
    <w:p w:rsidR="004C09B0" w:rsidRDefault="004C09B0" w:rsidP="004C09B0">
      <w:pPr>
        <w:spacing w:after="0" w:line="276" w:lineRule="auto"/>
        <w:jc w:val="both"/>
        <w:rPr>
          <w:rFonts w:ascii="Verdana" w:hAnsi="Verdana"/>
          <w:color w:val="333333"/>
          <w:sz w:val="17"/>
          <w:szCs w:val="17"/>
          <w:shd w:val="clear" w:color="auto" w:fill="FAFAFA"/>
        </w:rPr>
      </w:pPr>
    </w:p>
    <w:p w:rsidR="004C09B0" w:rsidRDefault="004C09B0" w:rsidP="004C09B0">
      <w:pPr>
        <w:spacing w:after="0" w:line="276" w:lineRule="auto"/>
        <w:jc w:val="both"/>
      </w:pPr>
      <w:r>
        <w:rPr>
          <w:rFonts w:ascii="Verdana" w:hAnsi="Verdana"/>
          <w:b/>
          <w:color w:val="333333"/>
          <w:sz w:val="17"/>
          <w:szCs w:val="17"/>
          <w:shd w:val="clear" w:color="auto" w:fill="FAFAFA"/>
        </w:rPr>
        <w:t>Reading</w:t>
      </w:r>
    </w:p>
    <w:p w:rsidR="004C09B0" w:rsidRDefault="004C09B0" w:rsidP="004C09B0">
      <w:pPr>
        <w:spacing w:after="0" w:line="276" w:lineRule="auto"/>
        <w:jc w:val="both"/>
      </w:pPr>
      <w:r>
        <w:rPr>
          <w:rFonts w:ascii="Verdana" w:hAnsi="Verdana"/>
          <w:color w:val="333333"/>
          <w:sz w:val="17"/>
          <w:szCs w:val="17"/>
          <w:shd w:val="clear" w:color="auto" w:fill="FAFAFA"/>
        </w:rPr>
        <w:t xml:space="preserve">I am a huge fan of literature, especially classic Russian and twentieth century American writers. I also have a keen interest in international and financial affairs and I subscribe to several newsletters including </w:t>
      </w:r>
      <w:proofErr w:type="gramStart"/>
      <w:r>
        <w:rPr>
          <w:rFonts w:ascii="Verdana" w:hAnsi="Verdana"/>
          <w:i/>
          <w:color w:val="333333"/>
          <w:sz w:val="17"/>
          <w:szCs w:val="17"/>
          <w:shd w:val="clear" w:color="auto" w:fill="FAFAFA"/>
        </w:rPr>
        <w:t>What’s</w:t>
      </w:r>
      <w:proofErr w:type="gramEnd"/>
      <w:r>
        <w:rPr>
          <w:rFonts w:ascii="Verdana" w:hAnsi="Verdana"/>
          <w:i/>
          <w:color w:val="333333"/>
          <w:sz w:val="17"/>
          <w:szCs w:val="17"/>
          <w:shd w:val="clear" w:color="auto" w:fill="FAFAFA"/>
        </w:rPr>
        <w:t xml:space="preserve"> in Blue</w:t>
      </w:r>
      <w:r>
        <w:rPr>
          <w:rFonts w:ascii="Verdana" w:hAnsi="Verdana"/>
          <w:color w:val="333333"/>
          <w:sz w:val="17"/>
          <w:szCs w:val="17"/>
          <w:shd w:val="clear" w:color="auto" w:fill="FAFAFA"/>
        </w:rPr>
        <w:t xml:space="preserve">, </w:t>
      </w:r>
      <w:r>
        <w:rPr>
          <w:rFonts w:ascii="Verdana" w:hAnsi="Verdana"/>
          <w:i/>
          <w:color w:val="333333"/>
          <w:sz w:val="17"/>
          <w:szCs w:val="17"/>
          <w:shd w:val="clear" w:color="auto" w:fill="FAFAFA"/>
        </w:rPr>
        <w:t>The Lawyer</w:t>
      </w:r>
      <w:r>
        <w:rPr>
          <w:rFonts w:ascii="Verdana" w:hAnsi="Verdana"/>
          <w:color w:val="333333"/>
          <w:sz w:val="17"/>
          <w:szCs w:val="17"/>
          <w:shd w:val="clear" w:color="auto" w:fill="FAFAFA"/>
        </w:rPr>
        <w:t xml:space="preserve"> and </w:t>
      </w:r>
      <w:r>
        <w:rPr>
          <w:rFonts w:ascii="Verdana" w:hAnsi="Verdana"/>
          <w:i/>
          <w:color w:val="333333"/>
          <w:sz w:val="17"/>
          <w:szCs w:val="17"/>
          <w:shd w:val="clear" w:color="auto" w:fill="FAFAFA"/>
        </w:rPr>
        <w:t>Seeking Alpha</w:t>
      </w:r>
      <w:r>
        <w:rPr>
          <w:rFonts w:ascii="Verdana" w:hAnsi="Verdana"/>
          <w:color w:val="333333"/>
          <w:sz w:val="17"/>
          <w:szCs w:val="17"/>
          <w:shd w:val="clear" w:color="auto" w:fill="FAFAFA"/>
        </w:rPr>
        <w:t xml:space="preserve">. </w:t>
      </w:r>
    </w:p>
    <w:p w:rsidR="004C09B0" w:rsidRDefault="004C09B0" w:rsidP="004C09B0">
      <w:pPr>
        <w:spacing w:after="0" w:line="276" w:lineRule="auto"/>
        <w:jc w:val="both"/>
        <w:rPr>
          <w:rFonts w:ascii="Verdana" w:hAnsi="Verdana"/>
          <w:b/>
          <w:color w:val="333333"/>
          <w:sz w:val="17"/>
          <w:szCs w:val="17"/>
          <w:shd w:val="clear" w:color="auto" w:fill="FAFAFA"/>
        </w:rPr>
      </w:pPr>
    </w:p>
    <w:p w:rsidR="004C09B0" w:rsidRDefault="004C09B0" w:rsidP="004C09B0">
      <w:pPr>
        <w:spacing w:after="0" w:line="276" w:lineRule="auto"/>
        <w:jc w:val="both"/>
      </w:pPr>
      <w:r>
        <w:rPr>
          <w:rFonts w:ascii="Verdana" w:hAnsi="Verdana"/>
          <w:b/>
          <w:color w:val="333333"/>
          <w:sz w:val="17"/>
          <w:szCs w:val="17"/>
          <w:shd w:val="clear" w:color="auto" w:fill="FAFAFA"/>
        </w:rPr>
        <w:t>Sport</w:t>
      </w:r>
      <w:r>
        <w:rPr>
          <w:rFonts w:ascii="Verdana" w:hAnsi="Verdana"/>
          <w:color w:val="333333"/>
          <w:sz w:val="17"/>
          <w:szCs w:val="17"/>
          <w:shd w:val="clear" w:color="auto" w:fill="FAFAFA"/>
        </w:rPr>
        <w:t xml:space="preserve"> </w:t>
      </w:r>
    </w:p>
    <w:p w:rsidR="004C09B0" w:rsidRDefault="004C09B0" w:rsidP="004C09B0">
      <w:pPr>
        <w:spacing w:after="0" w:line="276" w:lineRule="auto"/>
        <w:jc w:val="both"/>
      </w:pPr>
      <w:r>
        <w:rPr>
          <w:rFonts w:ascii="Verdana" w:hAnsi="Verdana"/>
          <w:color w:val="333333"/>
          <w:sz w:val="17"/>
          <w:szCs w:val="17"/>
          <w:shd w:val="clear" w:color="auto" w:fill="FAFAFA"/>
        </w:rPr>
        <w:t>I have a competitive spirit and a love of all sports as either spectator or competitor, I regularly play five a side football and basketball</w:t>
      </w:r>
      <w:r w:rsidR="00233AB2">
        <w:rPr>
          <w:rFonts w:ascii="Verdana" w:hAnsi="Verdana"/>
          <w:color w:val="333333"/>
          <w:sz w:val="17"/>
          <w:szCs w:val="17"/>
          <w:shd w:val="clear" w:color="auto" w:fill="FAFAFA"/>
        </w:rPr>
        <w:t>.</w:t>
      </w:r>
      <w:r>
        <w:rPr>
          <w:rFonts w:ascii="Verdana" w:hAnsi="Verdana"/>
          <w:color w:val="333333"/>
          <w:sz w:val="17"/>
          <w:szCs w:val="17"/>
          <w:shd w:val="clear" w:color="auto" w:fill="FAFAFA"/>
        </w:rPr>
        <w:t xml:space="preserve"> I</w:t>
      </w:r>
      <w:r w:rsidR="00233AB2">
        <w:rPr>
          <w:rFonts w:ascii="Verdana" w:hAnsi="Verdana"/>
          <w:color w:val="333333"/>
          <w:sz w:val="17"/>
          <w:szCs w:val="17"/>
          <w:shd w:val="clear" w:color="auto" w:fill="FAFAFA"/>
        </w:rPr>
        <w:t xml:space="preserve"> have</w:t>
      </w:r>
      <w:bookmarkStart w:id="0" w:name="_GoBack"/>
      <w:bookmarkEnd w:id="0"/>
      <w:r>
        <w:rPr>
          <w:rFonts w:ascii="Verdana" w:hAnsi="Verdana"/>
          <w:color w:val="333333"/>
          <w:sz w:val="17"/>
          <w:szCs w:val="17"/>
          <w:shd w:val="clear" w:color="auto" w:fill="FAFAFA"/>
        </w:rPr>
        <w:t xml:space="preserve"> recently made the jump up to the big leagues, making my Solicitors’ League football debut last month.</w:t>
      </w:r>
    </w:p>
    <w:p w:rsidR="007A01D6" w:rsidRDefault="007A01D6"/>
    <w:sectPr w:rsidR="007A01D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B0"/>
    <w:rsid w:val="00233AB2"/>
    <w:rsid w:val="004C09B0"/>
    <w:rsid w:val="007A01D6"/>
    <w:rsid w:val="007E4B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EDDB0-2762-47AE-8E2A-4200D7C4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09B0"/>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09B0"/>
  </w:style>
  <w:style w:type="character" w:styleId="Hyperlink">
    <w:name w:val="Hyperlink"/>
    <w:basedOn w:val="DefaultParagraphFont"/>
    <w:rsid w:val="004C09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dshak@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Bradshaw</dc:creator>
  <cp:keywords/>
  <dc:description/>
  <cp:lastModifiedBy>Kyle Bradshaw</cp:lastModifiedBy>
  <cp:revision>3</cp:revision>
  <dcterms:created xsi:type="dcterms:W3CDTF">2015-10-22T19:02:00Z</dcterms:created>
  <dcterms:modified xsi:type="dcterms:W3CDTF">2015-10-22T22:23:00Z</dcterms:modified>
</cp:coreProperties>
</file>