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6" w:rsidRDefault="002E60C4">
      <w:pPr>
        <w:spacing w:after="0"/>
        <w:ind w:left="14" w:firstLine="0"/>
      </w:pPr>
      <w:r>
        <w:rPr>
          <w:b/>
          <w:sz w:val="36"/>
        </w:rPr>
        <w:t xml:space="preserve">                                     </w:t>
      </w:r>
      <w:r w:rsidR="00421731">
        <w:rPr>
          <w:b/>
          <w:sz w:val="36"/>
        </w:rPr>
        <w:t xml:space="preserve">  </w:t>
      </w:r>
      <w:r w:rsidR="00C03C55">
        <w:rPr>
          <w:b/>
          <w:sz w:val="36"/>
        </w:rPr>
        <w:t xml:space="preserve"> </w:t>
      </w:r>
      <w:r>
        <w:rPr>
          <w:b/>
          <w:sz w:val="36"/>
        </w:rPr>
        <w:t xml:space="preserve">Lisa Fitzsimons </w:t>
      </w:r>
      <w:r>
        <w:t xml:space="preserve"> </w:t>
      </w:r>
    </w:p>
    <w:p w:rsidR="00194A91" w:rsidRDefault="0043742C" w:rsidP="00194A91">
      <w:pPr>
        <w:spacing w:after="90" w:line="337" w:lineRule="auto"/>
        <w:ind w:left="0" w:right="3107" w:firstLine="0"/>
        <w:jc w:val="right"/>
        <w:rPr>
          <w:b/>
        </w:rPr>
      </w:pPr>
      <w:r>
        <w:rPr>
          <w:b/>
          <w:color w:val="0563C1"/>
          <w:u w:val="single" w:color="0563C1"/>
        </w:rPr>
        <w:t>lisa</w:t>
      </w:r>
      <w:r w:rsidR="002E60C4">
        <w:rPr>
          <w:b/>
          <w:color w:val="0563C1"/>
          <w:u w:val="single" w:color="0563C1"/>
        </w:rPr>
        <w:t>fitzsimons123@gmail.com</w:t>
      </w:r>
    </w:p>
    <w:p w:rsidR="009F72E6" w:rsidRDefault="002B77EE" w:rsidP="00194A91">
      <w:pPr>
        <w:spacing w:after="90" w:line="337" w:lineRule="auto"/>
        <w:ind w:left="0" w:right="3107" w:firstLine="0"/>
        <w:jc w:val="right"/>
        <w:rPr>
          <w:b/>
        </w:rPr>
      </w:pPr>
      <w:r>
        <w:rPr>
          <w:b/>
        </w:rPr>
        <w:t xml:space="preserve">  </w:t>
      </w:r>
      <w:r w:rsidR="00194A91">
        <w:rPr>
          <w:b/>
        </w:rPr>
        <w:t xml:space="preserve"> </w:t>
      </w:r>
      <w:hyperlink r:id="rId5" w:history="1">
        <w:r w:rsidR="00194A91" w:rsidRPr="00194A91">
          <w:rPr>
            <w:rStyle w:val="Hyperlink"/>
            <w:b/>
            <w:bCs/>
          </w:rPr>
          <w:t>linkedin.com/in/lisa-fitzsimons-69a731197</w:t>
        </w:r>
      </w:hyperlink>
    </w:p>
    <w:p w:rsidR="0043742C" w:rsidRDefault="0043742C" w:rsidP="0043742C">
      <w:pPr>
        <w:spacing w:after="90" w:line="337" w:lineRule="auto"/>
        <w:ind w:left="0" w:right="3107" w:firstLine="0"/>
        <w:jc w:val="center"/>
      </w:pPr>
      <w:r>
        <w:rPr>
          <w:b/>
        </w:rPr>
        <w:t xml:space="preserve">                                                   0871441962</w:t>
      </w:r>
    </w:p>
    <w:p w:rsidR="009F72E6" w:rsidRDefault="002E60C4">
      <w:pPr>
        <w:pStyle w:val="Heading1"/>
        <w:ind w:left="-5"/>
      </w:pPr>
      <w:r>
        <w:t>Career Profile</w:t>
      </w:r>
      <w:r>
        <w:rPr>
          <w:u w:val="none"/>
        </w:rPr>
        <w:t xml:space="preserve"> </w:t>
      </w:r>
      <w:r>
        <w:rPr>
          <w:b w:val="0"/>
          <w:sz w:val="22"/>
          <w:u w:val="none"/>
        </w:rPr>
        <w:t xml:space="preserve"> </w:t>
      </w:r>
    </w:p>
    <w:p w:rsidR="009F72E6" w:rsidRDefault="002E60C4" w:rsidP="00194A91">
      <w:pPr>
        <w:spacing w:after="271"/>
        <w:ind w:left="14" w:firstLine="0"/>
      </w:pPr>
      <w:r>
        <w:rPr>
          <w:i/>
        </w:rPr>
        <w:t xml:space="preserve">Recent LLB Graduate with a 2:1 Degree </w:t>
      </w:r>
      <w:r w:rsidR="00140B2E">
        <w:rPr>
          <w:i/>
        </w:rPr>
        <w:t xml:space="preserve">(65%), with </w:t>
      </w:r>
      <w:r>
        <w:rPr>
          <w:i/>
        </w:rPr>
        <w:t>Legal Assistant</w:t>
      </w:r>
      <w:r w:rsidR="00AA23A8">
        <w:rPr>
          <w:i/>
        </w:rPr>
        <w:t xml:space="preserve"> and Researcher</w:t>
      </w:r>
      <w:r w:rsidR="000C7ECE">
        <w:rPr>
          <w:i/>
        </w:rPr>
        <w:t xml:space="preserve"> Experience, </w:t>
      </w:r>
      <w:r>
        <w:rPr>
          <w:i/>
        </w:rPr>
        <w:t>currently seeking</w:t>
      </w:r>
      <w:r w:rsidR="0043742C">
        <w:rPr>
          <w:i/>
        </w:rPr>
        <w:t xml:space="preserve"> to further</w:t>
      </w:r>
      <w:r w:rsidR="00130E78">
        <w:rPr>
          <w:i/>
        </w:rPr>
        <w:t xml:space="preserve"> her</w:t>
      </w:r>
      <w:r w:rsidR="0043742C">
        <w:rPr>
          <w:i/>
        </w:rPr>
        <w:t xml:space="preserve"> career in the Legal Profession</w:t>
      </w:r>
      <w:r>
        <w:rPr>
          <w:i/>
        </w:rPr>
        <w:t xml:space="preserve">. </w:t>
      </w:r>
      <w:r w:rsidR="007A5EE3">
        <w:rPr>
          <w:i/>
        </w:rPr>
        <w:t xml:space="preserve">Has passed the eight </w:t>
      </w:r>
      <w:r w:rsidRPr="002E60C4">
        <w:rPr>
          <w:i/>
        </w:rPr>
        <w:t>FE1 Examinations</w:t>
      </w:r>
      <w:r w:rsidR="001E3057">
        <w:rPr>
          <w:i/>
        </w:rPr>
        <w:t xml:space="preserve">, and </w:t>
      </w:r>
      <w:r w:rsidR="007A5EE3">
        <w:rPr>
          <w:i/>
        </w:rPr>
        <w:t xml:space="preserve">is currently </w:t>
      </w:r>
      <w:r w:rsidR="00AC5CC7">
        <w:rPr>
          <w:i/>
        </w:rPr>
        <w:t xml:space="preserve">a Judicial Assistant in the Court of Appeal, and </w:t>
      </w:r>
      <w:r w:rsidR="007A5EE3">
        <w:rPr>
          <w:i/>
        </w:rPr>
        <w:t>enrolled in an</w:t>
      </w:r>
      <w:r w:rsidR="00AC5CC7">
        <w:rPr>
          <w:i/>
        </w:rPr>
        <w:t xml:space="preserve"> online</w:t>
      </w:r>
      <w:r w:rsidR="007A5EE3">
        <w:rPr>
          <w:i/>
        </w:rPr>
        <w:t xml:space="preserve"> LLM Program. </w:t>
      </w:r>
    </w:p>
    <w:p w:rsidR="009F72E6" w:rsidRDefault="002E60C4">
      <w:pPr>
        <w:pStyle w:val="Heading1"/>
        <w:spacing w:after="327"/>
        <w:ind w:left="-5"/>
      </w:pPr>
      <w:r>
        <w:t>Key Skills</w:t>
      </w:r>
      <w:r>
        <w:rPr>
          <w:u w:val="none"/>
        </w:rPr>
        <w:t xml:space="preserve">  </w:t>
      </w:r>
    </w:p>
    <w:p w:rsidR="008B02E7" w:rsidRPr="008B02E7" w:rsidRDefault="008B02E7" w:rsidP="008B02E7">
      <w:pPr>
        <w:numPr>
          <w:ilvl w:val="0"/>
          <w:numId w:val="1"/>
        </w:numPr>
        <w:spacing w:line="355" w:lineRule="auto"/>
        <w:ind w:hanging="360"/>
      </w:pPr>
      <w:r w:rsidRPr="008B02E7">
        <w:rPr>
          <w:u w:val="single"/>
        </w:rPr>
        <w:t xml:space="preserve">Legal Research Skills </w:t>
      </w:r>
      <w:r w:rsidRPr="008B02E7">
        <w:t>– construction of various reports,</w:t>
      </w:r>
      <w:r w:rsidR="007A5EE3">
        <w:t xml:space="preserve"> updates, newsletters,</w:t>
      </w:r>
      <w:r w:rsidRPr="008B02E7">
        <w:t xml:space="preserve"> casenotes and memo</w:t>
      </w:r>
      <w:r w:rsidR="007A5EE3">
        <w:t>randa</w:t>
      </w:r>
      <w:r w:rsidRPr="008B02E7">
        <w:t xml:space="preserve"> in different legal settings and completion of legal </w:t>
      </w:r>
      <w:r w:rsidR="007A5EE3">
        <w:t xml:space="preserve">research seminars including </w:t>
      </w:r>
      <w:r w:rsidRPr="008B02E7">
        <w:t xml:space="preserve">report writing.  </w:t>
      </w:r>
    </w:p>
    <w:p w:rsidR="009F72E6" w:rsidRDefault="002E60C4">
      <w:pPr>
        <w:numPr>
          <w:ilvl w:val="0"/>
          <w:numId w:val="1"/>
        </w:numPr>
        <w:spacing w:line="355" w:lineRule="auto"/>
        <w:ind w:hanging="360"/>
      </w:pPr>
      <w:r>
        <w:rPr>
          <w:u w:val="single" w:color="000000"/>
        </w:rPr>
        <w:t>Communication Skills</w:t>
      </w:r>
      <w:r>
        <w:t xml:space="preserve"> – experience in giving pr</w:t>
      </w:r>
      <w:r w:rsidR="007A5EE3">
        <w:t xml:space="preserve">esentations to large groups, </w:t>
      </w:r>
      <w:r>
        <w:t>dealing with clients over the telephone</w:t>
      </w:r>
      <w:r w:rsidR="007A5EE3">
        <w:t xml:space="preserve"> and other remote mediums</w:t>
      </w:r>
      <w:r>
        <w:t xml:space="preserve">.  </w:t>
      </w:r>
    </w:p>
    <w:p w:rsidR="009F72E6" w:rsidRDefault="002E60C4">
      <w:pPr>
        <w:numPr>
          <w:ilvl w:val="0"/>
          <w:numId w:val="1"/>
        </w:numPr>
        <w:spacing w:line="359" w:lineRule="auto"/>
        <w:ind w:hanging="360"/>
      </w:pPr>
      <w:r>
        <w:rPr>
          <w:u w:val="single" w:color="000000"/>
        </w:rPr>
        <w:t xml:space="preserve">Information Technology Skills </w:t>
      </w:r>
      <w:r>
        <w:t xml:space="preserve">– proficient Microsoft Word, Excel, CLIO, Zotero, Kylant user as well as </w:t>
      </w:r>
      <w:r w:rsidR="007A5EE3">
        <w:t>many</w:t>
      </w:r>
      <w:r w:rsidR="008B0C84">
        <w:t xml:space="preserve"> bespoke</w:t>
      </w:r>
      <w:r w:rsidR="007A5EE3">
        <w:t xml:space="preserve"> internal databases and systems, and the ability to type upward of seventy</w:t>
      </w:r>
      <w:r>
        <w:t xml:space="preserve"> words per minute.  </w:t>
      </w:r>
    </w:p>
    <w:p w:rsidR="009F72E6" w:rsidRDefault="002E60C4">
      <w:pPr>
        <w:numPr>
          <w:ilvl w:val="0"/>
          <w:numId w:val="1"/>
        </w:numPr>
        <w:spacing w:line="355" w:lineRule="auto"/>
        <w:ind w:hanging="360"/>
      </w:pPr>
      <w:r>
        <w:rPr>
          <w:u w:val="single" w:color="000000"/>
        </w:rPr>
        <w:t xml:space="preserve">Team working Skills </w:t>
      </w:r>
      <w:r>
        <w:t xml:space="preserve">– ability to work </w:t>
      </w:r>
      <w:r w:rsidR="007A5EE3">
        <w:t xml:space="preserve">collaboratively, to promote productivity and efficiency, as well as individually. </w:t>
      </w:r>
    </w:p>
    <w:p w:rsidR="009F72E6" w:rsidRDefault="002E60C4">
      <w:pPr>
        <w:spacing w:after="279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:rsidR="009F72E6" w:rsidRDefault="002E60C4">
      <w:pPr>
        <w:pStyle w:val="Heading1"/>
        <w:ind w:left="-5"/>
      </w:pPr>
      <w:r>
        <w:t>Education History</w:t>
      </w:r>
      <w:r>
        <w:rPr>
          <w:u w:val="none"/>
        </w:rPr>
        <w:t xml:space="preserve">  </w:t>
      </w:r>
    </w:p>
    <w:p w:rsidR="009F72E6" w:rsidRDefault="002E60C4">
      <w:pPr>
        <w:spacing w:after="271"/>
        <w:ind w:left="9"/>
      </w:pPr>
      <w:r>
        <w:t xml:space="preserve">2003 – 2011                       Primary School Education       </w:t>
      </w:r>
      <w:r w:rsidR="00A257AC">
        <w:t xml:space="preserve">  </w:t>
      </w:r>
      <w:r>
        <w:t xml:space="preserve">St Brigid’s GNS Glasnevin  </w:t>
      </w:r>
    </w:p>
    <w:p w:rsidR="009F72E6" w:rsidRDefault="002E60C4">
      <w:pPr>
        <w:spacing w:after="273"/>
        <w:ind w:left="9"/>
      </w:pPr>
      <w:r>
        <w:t xml:space="preserve">2011 – 2016                       Secondary School Education   </w:t>
      </w:r>
      <w:r w:rsidR="00A257AC">
        <w:t xml:space="preserve">  </w:t>
      </w:r>
      <w:r>
        <w:t xml:space="preserve">St Mary’s HFC Glasnevin    </w:t>
      </w:r>
    </w:p>
    <w:p w:rsidR="009F72E6" w:rsidRDefault="002E60C4">
      <w:pPr>
        <w:spacing w:after="271"/>
        <w:ind w:left="9"/>
      </w:pPr>
      <w:r>
        <w:t xml:space="preserve">2016 – 2019                       LLB (Honours) in Irish Law        </w:t>
      </w:r>
      <w:r w:rsidR="00A257AC">
        <w:t xml:space="preserve"> </w:t>
      </w:r>
      <w:r>
        <w:t xml:space="preserve">Griffith College Dublin  </w:t>
      </w:r>
    </w:p>
    <w:p w:rsidR="00512AE2" w:rsidRDefault="00512AE2">
      <w:pPr>
        <w:spacing w:after="271"/>
        <w:ind w:left="9"/>
      </w:pPr>
      <w:r>
        <w:t xml:space="preserve">2019 – 2020                     </w:t>
      </w:r>
      <w:r w:rsidR="00B0279D">
        <w:t xml:space="preserve">  Passing</w:t>
      </w:r>
      <w:r w:rsidR="00FB340B">
        <w:t xml:space="preserve"> the FE1 </w:t>
      </w:r>
      <w:r w:rsidR="00B0279D">
        <w:t xml:space="preserve">Examinations </w:t>
      </w:r>
      <w:r w:rsidR="00A257AC">
        <w:t xml:space="preserve">  </w:t>
      </w:r>
      <w:r w:rsidR="00B0279D">
        <w:t>The</w:t>
      </w:r>
      <w:r>
        <w:t xml:space="preserve"> Law Society of Ireland</w:t>
      </w:r>
    </w:p>
    <w:p w:rsidR="007A5EE3" w:rsidRDefault="00DF4E18">
      <w:pPr>
        <w:spacing w:after="271"/>
        <w:ind w:left="9"/>
      </w:pPr>
      <w:r>
        <w:t>2020 –</w:t>
      </w:r>
      <w:r w:rsidR="00A257AC">
        <w:t xml:space="preserve"> </w:t>
      </w:r>
      <w:r w:rsidR="00C65C4D">
        <w:t>2021</w:t>
      </w:r>
      <w:r w:rsidR="00A257AC">
        <w:t xml:space="preserve">                       </w:t>
      </w:r>
      <w:r w:rsidR="007A5EE3">
        <w:t xml:space="preserve"> LLM                                               Dublin City University</w:t>
      </w:r>
    </w:p>
    <w:p w:rsidR="009F72E6" w:rsidRDefault="002E60C4">
      <w:pPr>
        <w:spacing w:after="271"/>
        <w:ind w:left="14" w:firstLine="0"/>
      </w:pPr>
      <w:r>
        <w:t xml:space="preserve">  </w:t>
      </w:r>
    </w:p>
    <w:p w:rsidR="009F72E6" w:rsidRDefault="00A81189" w:rsidP="00A81189">
      <w:pPr>
        <w:spacing w:after="158"/>
        <w:ind w:left="14" w:firstLine="0"/>
      </w:pPr>
      <w:r>
        <w:t xml:space="preserve"> </w:t>
      </w:r>
    </w:p>
    <w:p w:rsidR="009F72E6" w:rsidRDefault="002E60C4" w:rsidP="007A5EEB">
      <w:pPr>
        <w:pStyle w:val="Heading1"/>
        <w:spacing w:after="147"/>
        <w:ind w:left="-5"/>
      </w:pPr>
      <w:r>
        <w:lastRenderedPageBreak/>
        <w:t>Career History &amp; Work Experience</w:t>
      </w:r>
      <w:r>
        <w:rPr>
          <w:u w:val="none"/>
        </w:rPr>
        <w:t xml:space="preserve">  </w:t>
      </w:r>
    </w:p>
    <w:p w:rsidR="009F72E6" w:rsidRDefault="009F72E6" w:rsidP="008B0C84">
      <w:pPr>
        <w:spacing w:after="0"/>
        <w:ind w:left="14" w:firstLine="105"/>
      </w:pPr>
    </w:p>
    <w:p w:rsidR="009F72E6" w:rsidRDefault="002D09D3" w:rsidP="008B0C84">
      <w:pPr>
        <w:pStyle w:val="Heading3"/>
      </w:pPr>
      <w:r>
        <w:t>July 2017          -</w:t>
      </w:r>
      <w:r w:rsidR="002E60C4">
        <w:t xml:space="preserve">                 Researcher        -      Work Experience in the Refugee Documentation Centre</w:t>
      </w:r>
      <w:r w:rsidR="002E60C4">
        <w:rPr>
          <w:u w:val="none"/>
        </w:rPr>
        <w:t xml:space="preserve">  </w:t>
      </w:r>
    </w:p>
    <w:p w:rsidR="009F72E6" w:rsidRDefault="009F72E6" w:rsidP="008B0C84">
      <w:pPr>
        <w:spacing w:after="75"/>
        <w:ind w:left="14" w:firstLine="105"/>
      </w:pPr>
    </w:p>
    <w:p w:rsidR="009F72E6" w:rsidRDefault="002E60C4" w:rsidP="008B0C84">
      <w:pPr>
        <w:numPr>
          <w:ilvl w:val="0"/>
          <w:numId w:val="9"/>
        </w:numPr>
        <w:spacing w:line="368" w:lineRule="auto"/>
      </w:pPr>
      <w:r>
        <w:t>Processing Refugee</w:t>
      </w:r>
      <w:r>
        <w:rPr>
          <w:sz w:val="24"/>
        </w:rPr>
        <w:t xml:space="preserve"> </w:t>
      </w:r>
      <w:r>
        <w:t xml:space="preserve">Country of Origin Information Queries which were then sent on to solicitors to assist them in constructing their client’s cases  </w:t>
      </w:r>
    </w:p>
    <w:p w:rsidR="009F72E6" w:rsidRDefault="002E60C4" w:rsidP="008B0C84">
      <w:pPr>
        <w:numPr>
          <w:ilvl w:val="0"/>
          <w:numId w:val="9"/>
        </w:numPr>
        <w:spacing w:after="0" w:line="359" w:lineRule="auto"/>
      </w:pPr>
      <w:r>
        <w:t xml:space="preserve">Completion of a training seminar on how to conduct online legal research, with an emphasis on Human Rights and those with refugee status.  </w:t>
      </w:r>
    </w:p>
    <w:p w:rsidR="009F72E6" w:rsidRDefault="002E60C4" w:rsidP="008B0C84">
      <w:pPr>
        <w:spacing w:after="0"/>
        <w:ind w:left="14" w:firstLine="0"/>
      </w:pPr>
      <w:r>
        <w:t xml:space="preserve">  </w:t>
      </w:r>
    </w:p>
    <w:p w:rsidR="009F72E6" w:rsidRDefault="00932D38">
      <w:pPr>
        <w:pStyle w:val="Heading3"/>
        <w:ind w:left="-5"/>
      </w:pPr>
      <w:r>
        <w:t xml:space="preserve">August 2017 – January </w:t>
      </w:r>
      <w:r w:rsidR="00ED377C">
        <w:t>2020 -</w:t>
      </w:r>
      <w:r w:rsidR="002E60C4">
        <w:t xml:space="preserve">  Supervisor   -  Employed by Jump Juice Jervis Shopping Centre</w:t>
      </w:r>
      <w:r w:rsidR="002E60C4">
        <w:rPr>
          <w:u w:val="none"/>
        </w:rPr>
        <w:t xml:space="preserve">  </w:t>
      </w:r>
    </w:p>
    <w:p w:rsidR="009F72E6" w:rsidRDefault="002E60C4">
      <w:pPr>
        <w:ind w:left="14" w:firstLine="0"/>
      </w:pPr>
      <w:r>
        <w:t xml:space="preserve">  </w:t>
      </w:r>
    </w:p>
    <w:p w:rsidR="009F72E6" w:rsidRDefault="002E60C4" w:rsidP="008B0C84">
      <w:pPr>
        <w:numPr>
          <w:ilvl w:val="0"/>
          <w:numId w:val="8"/>
        </w:numPr>
        <w:spacing w:after="164"/>
      </w:pPr>
      <w:r>
        <w:t xml:space="preserve">General duties such as food preparation, managing cash flow, cleaning and customer service.  </w:t>
      </w:r>
    </w:p>
    <w:p w:rsidR="009F72E6" w:rsidRDefault="002E60C4" w:rsidP="008B0C84">
      <w:pPr>
        <w:numPr>
          <w:ilvl w:val="0"/>
          <w:numId w:val="8"/>
        </w:numPr>
        <w:spacing w:after="154"/>
      </w:pPr>
      <w:r>
        <w:t xml:space="preserve">Responsibility for cash input and output including morning float and banking duties.  </w:t>
      </w:r>
    </w:p>
    <w:p w:rsidR="009F72E6" w:rsidRDefault="002E60C4" w:rsidP="008B0C84">
      <w:pPr>
        <w:numPr>
          <w:ilvl w:val="0"/>
          <w:numId w:val="8"/>
        </w:numPr>
        <w:spacing w:after="122"/>
      </w:pPr>
      <w:r>
        <w:t xml:space="preserve">Completion of a HAACP Training Course in Food Hygiene and Safety. </w:t>
      </w:r>
    </w:p>
    <w:p w:rsidR="008B0C84" w:rsidRDefault="008B0C84" w:rsidP="008B0C84">
      <w:pPr>
        <w:spacing w:after="122"/>
        <w:ind w:left="0" w:firstLine="0"/>
      </w:pPr>
    </w:p>
    <w:p w:rsidR="008B0C84" w:rsidRPr="00A81189" w:rsidRDefault="008B0C84" w:rsidP="00A81189">
      <w:pPr>
        <w:spacing w:after="122"/>
        <w:ind w:left="0" w:firstLine="0"/>
        <w:rPr>
          <w:u w:val="single"/>
        </w:rPr>
      </w:pPr>
      <w:r w:rsidRPr="00A81189">
        <w:rPr>
          <w:u w:val="single"/>
        </w:rPr>
        <w:t>September 2018 – June 2019 – Caseworker –  The Irish Innocence Project</w:t>
      </w:r>
    </w:p>
    <w:p w:rsidR="008B0C84" w:rsidRDefault="008B0C84" w:rsidP="008B0C84">
      <w:pPr>
        <w:spacing w:after="122"/>
        <w:ind w:left="0" w:firstLine="0"/>
      </w:pPr>
    </w:p>
    <w:p w:rsidR="008B0C84" w:rsidRDefault="008B0C84" w:rsidP="008B0C84">
      <w:pPr>
        <w:pStyle w:val="ListParagraph"/>
        <w:numPr>
          <w:ilvl w:val="0"/>
          <w:numId w:val="8"/>
        </w:numPr>
        <w:spacing w:after="1" w:line="358" w:lineRule="auto"/>
        <w:ind w:right="-11"/>
        <w:jc w:val="both"/>
      </w:pPr>
      <w:r>
        <w:t xml:space="preserve">Working on cases on behalf of people who have been convicted who allege a miscarriage of justice has been committed against them. </w:t>
      </w:r>
    </w:p>
    <w:p w:rsidR="008B0C84" w:rsidRDefault="008B0C84" w:rsidP="008B0C84">
      <w:pPr>
        <w:pStyle w:val="ListParagraph"/>
        <w:numPr>
          <w:ilvl w:val="0"/>
          <w:numId w:val="8"/>
        </w:numPr>
        <w:spacing w:after="1" w:line="358" w:lineRule="auto"/>
        <w:ind w:right="-11"/>
        <w:jc w:val="both"/>
      </w:pPr>
      <w:r>
        <w:t xml:space="preserve">Assessing any new or newly discovered evidence under the Criminal Procedure Act 1993 and pursuing the application for a miscarriage or pardon if the situation so required. </w:t>
      </w:r>
    </w:p>
    <w:p w:rsidR="00A81189" w:rsidRDefault="008B0C84" w:rsidP="007A5EEB">
      <w:pPr>
        <w:pStyle w:val="ListParagraph"/>
        <w:numPr>
          <w:ilvl w:val="0"/>
          <w:numId w:val="8"/>
        </w:numPr>
        <w:spacing w:after="1" w:line="358" w:lineRule="auto"/>
        <w:ind w:right="-11"/>
        <w:jc w:val="both"/>
      </w:pPr>
      <w:r>
        <w:t xml:space="preserve">Conducting legal research, such as a comparative of the law pertaining to legal rights of an accused person before, during and after trial across various Common Law jurisdictions.  </w:t>
      </w:r>
    </w:p>
    <w:p w:rsidR="00A81189" w:rsidRDefault="00A81189" w:rsidP="00A81189">
      <w:pPr>
        <w:spacing w:after="0"/>
        <w:ind w:left="0" w:firstLine="0"/>
      </w:pPr>
    </w:p>
    <w:p w:rsidR="009F72E6" w:rsidRDefault="00D3124E" w:rsidP="008B0C84">
      <w:pPr>
        <w:pStyle w:val="Heading3"/>
      </w:pPr>
      <w:r>
        <w:t>March 2019 – April 2019 –</w:t>
      </w:r>
      <w:r w:rsidR="002E60C4">
        <w:t xml:space="preserve">  Legal Assistant - Employed by McGrath McGrane Solicitors</w:t>
      </w:r>
      <w:r w:rsidR="002E60C4">
        <w:rPr>
          <w:u w:val="none"/>
        </w:rPr>
        <w:t xml:space="preserve">  </w:t>
      </w:r>
    </w:p>
    <w:p w:rsidR="009F72E6" w:rsidRDefault="009F72E6" w:rsidP="008B0C84">
      <w:pPr>
        <w:ind w:left="14" w:firstLine="105"/>
      </w:pPr>
    </w:p>
    <w:p w:rsidR="009F72E6" w:rsidRDefault="002E60C4" w:rsidP="008B0C84">
      <w:pPr>
        <w:numPr>
          <w:ilvl w:val="0"/>
          <w:numId w:val="8"/>
        </w:numPr>
        <w:spacing w:after="165"/>
      </w:pPr>
      <w:r>
        <w:t xml:space="preserve">Filing, letter writing, ensuring the incoming and outgoing post was processed correctly.  </w:t>
      </w:r>
    </w:p>
    <w:p w:rsidR="009F72E6" w:rsidRDefault="002E60C4" w:rsidP="008B0C84">
      <w:pPr>
        <w:numPr>
          <w:ilvl w:val="0"/>
          <w:numId w:val="8"/>
        </w:numPr>
        <w:spacing w:after="164"/>
      </w:pPr>
      <w:r>
        <w:t xml:space="preserve">Compiling legal research and case briefs.  </w:t>
      </w:r>
    </w:p>
    <w:p w:rsidR="009F72E6" w:rsidRDefault="002E60C4" w:rsidP="008B0C84">
      <w:pPr>
        <w:numPr>
          <w:ilvl w:val="0"/>
          <w:numId w:val="8"/>
        </w:numPr>
        <w:spacing w:after="163"/>
      </w:pPr>
      <w:r>
        <w:t xml:space="preserve">Answering the telephones and communicating with clients and answering their queries.  </w:t>
      </w:r>
    </w:p>
    <w:p w:rsidR="00D3124E" w:rsidRDefault="002E60C4" w:rsidP="008B0C84">
      <w:pPr>
        <w:numPr>
          <w:ilvl w:val="0"/>
          <w:numId w:val="8"/>
        </w:numPr>
      </w:pPr>
      <w:r>
        <w:t xml:space="preserve">Being familiar with issues relating to Citizenship and Immigration as well as Tort matters.  </w:t>
      </w:r>
    </w:p>
    <w:p w:rsidR="007A5EEB" w:rsidRDefault="007A5EEB" w:rsidP="007A5EEB"/>
    <w:p w:rsidR="007A5EEB" w:rsidRDefault="007A5EEB" w:rsidP="007A5EEB"/>
    <w:p w:rsidR="007A5EEB" w:rsidRDefault="007A5EEB" w:rsidP="007A5EEB"/>
    <w:p w:rsidR="007A5EEB" w:rsidRDefault="007A5EEB" w:rsidP="007A5EEB"/>
    <w:p w:rsidR="008B0C84" w:rsidRDefault="008B0C84" w:rsidP="00A81189">
      <w:pPr>
        <w:ind w:left="0" w:firstLine="0"/>
      </w:pPr>
    </w:p>
    <w:p w:rsidR="00D3124E" w:rsidRPr="008B0C84" w:rsidRDefault="00214A74" w:rsidP="008B0C84">
      <w:pPr>
        <w:spacing w:after="0"/>
        <w:ind w:left="0" w:firstLine="0"/>
        <w:rPr>
          <w:u w:val="single"/>
        </w:rPr>
      </w:pPr>
      <w:r w:rsidRPr="008B0C84">
        <w:rPr>
          <w:u w:val="single"/>
        </w:rPr>
        <w:lastRenderedPageBreak/>
        <w:t>April</w:t>
      </w:r>
      <w:r w:rsidR="00D3124E" w:rsidRPr="008B0C84">
        <w:rPr>
          <w:u w:val="single"/>
        </w:rPr>
        <w:t xml:space="preserve"> 202</w:t>
      </w:r>
      <w:r w:rsidR="00B41BA7">
        <w:rPr>
          <w:u w:val="single"/>
        </w:rPr>
        <w:t>0 – September 2020</w:t>
      </w:r>
      <w:r w:rsidR="00194A91">
        <w:rPr>
          <w:u w:val="single"/>
        </w:rPr>
        <w:t xml:space="preserve"> – Judicial Researcher</w:t>
      </w:r>
      <w:r w:rsidR="00D3124E" w:rsidRPr="008B0C84">
        <w:rPr>
          <w:u w:val="single"/>
        </w:rPr>
        <w:t xml:space="preserve"> in the Courts’ Service</w:t>
      </w:r>
    </w:p>
    <w:p w:rsidR="00D3124E" w:rsidRDefault="00D3124E" w:rsidP="00D3124E">
      <w:pPr>
        <w:ind w:left="0" w:firstLine="0"/>
      </w:pPr>
    </w:p>
    <w:p w:rsidR="00D3124E" w:rsidRDefault="005660C0" w:rsidP="008B0C84">
      <w:pPr>
        <w:numPr>
          <w:ilvl w:val="0"/>
          <w:numId w:val="8"/>
        </w:numPr>
        <w:jc w:val="both"/>
      </w:pPr>
      <w:r>
        <w:t>Liaising</w:t>
      </w:r>
      <w:r w:rsidR="00D3124E">
        <w:t xml:space="preserve"> directly with judges from all Courts regarding queries on a variety of legal issues</w:t>
      </w:r>
      <w:r w:rsidR="00322464">
        <w:t>.</w:t>
      </w:r>
    </w:p>
    <w:p w:rsidR="00D3124E" w:rsidRDefault="00D3124E" w:rsidP="008B0C84">
      <w:pPr>
        <w:numPr>
          <w:ilvl w:val="0"/>
          <w:numId w:val="8"/>
        </w:numPr>
        <w:jc w:val="both"/>
      </w:pPr>
      <w:r>
        <w:t>Compiling and circulating legal material of interest on a monthly basis for the Judicial Newsletter</w:t>
      </w:r>
      <w:r w:rsidR="00322464">
        <w:t>.</w:t>
      </w:r>
    </w:p>
    <w:p w:rsidR="009F72E6" w:rsidRDefault="00D3124E" w:rsidP="008B0C84">
      <w:pPr>
        <w:numPr>
          <w:ilvl w:val="0"/>
          <w:numId w:val="8"/>
        </w:numPr>
        <w:jc w:val="both"/>
      </w:pPr>
      <w:r>
        <w:t xml:space="preserve">Working </w:t>
      </w:r>
      <w:r w:rsidR="00656496">
        <w:t xml:space="preserve">collaboratively </w:t>
      </w:r>
      <w:r>
        <w:t xml:space="preserve">within a team to conduct research on broader areas of developing Law. </w:t>
      </w:r>
    </w:p>
    <w:p w:rsidR="00B41BA7" w:rsidRDefault="006C77F2" w:rsidP="00B41BA7">
      <w:pPr>
        <w:numPr>
          <w:ilvl w:val="0"/>
          <w:numId w:val="8"/>
        </w:numPr>
        <w:jc w:val="both"/>
      </w:pPr>
      <w:r>
        <w:t>Composing research on a variety of legal topics which formed the basis of articles published in the Irish Judicial Studies Journal.</w:t>
      </w:r>
    </w:p>
    <w:p w:rsidR="00B41BA7" w:rsidRDefault="00B41BA7" w:rsidP="00B41BA7">
      <w:pPr>
        <w:ind w:left="720" w:firstLine="0"/>
        <w:jc w:val="both"/>
      </w:pPr>
    </w:p>
    <w:p w:rsidR="00B41BA7" w:rsidRDefault="00B41BA7" w:rsidP="00B41BA7">
      <w:pPr>
        <w:ind w:left="0" w:firstLine="0"/>
        <w:jc w:val="both"/>
        <w:rPr>
          <w:u w:val="single"/>
        </w:rPr>
      </w:pPr>
      <w:r w:rsidRPr="00B41BA7">
        <w:rPr>
          <w:u w:val="single"/>
        </w:rPr>
        <w:t>September 2020 – Present – Judicial Assistant to Hon. Ms. Justice Pilkington in the Court of Appeal</w:t>
      </w:r>
    </w:p>
    <w:p w:rsidR="00B41BA7" w:rsidRDefault="00B41BA7" w:rsidP="00512AE2">
      <w:pPr>
        <w:pStyle w:val="ListParagraph"/>
        <w:numPr>
          <w:ilvl w:val="0"/>
          <w:numId w:val="10"/>
        </w:numPr>
        <w:jc w:val="both"/>
      </w:pPr>
      <w:r w:rsidRPr="00B41BA7">
        <w:t>Court responsibilities, including;</w:t>
      </w:r>
      <w:r>
        <w:t xml:space="preserve"> </w:t>
      </w:r>
      <w:r w:rsidR="00512AE2">
        <w:t xml:space="preserve">ensuring the judge has all relevant information at hand, conducting research, document proofing, accompanying the judge to court and setting up the bench accordingly and assisting </w:t>
      </w:r>
      <w:r w:rsidR="00512AE2" w:rsidRPr="00512AE2">
        <w:t>with the management of the judge’s off</w:t>
      </w:r>
      <w:r w:rsidR="00512AE2">
        <w:t>icial documentation.</w:t>
      </w:r>
    </w:p>
    <w:p w:rsidR="00B41BA7" w:rsidRDefault="00B41BA7" w:rsidP="00B41BA7">
      <w:pPr>
        <w:pStyle w:val="ListParagraph"/>
        <w:numPr>
          <w:ilvl w:val="0"/>
          <w:numId w:val="10"/>
        </w:numPr>
        <w:jc w:val="both"/>
      </w:pPr>
      <w:r>
        <w:t>Administrative duties, such as</w:t>
      </w:r>
      <w:r w:rsidR="00512AE2">
        <w:t xml:space="preserve"> organising and maintaining the judge’s court diary as required and managing the judge’s chambers as requested.</w:t>
      </w:r>
    </w:p>
    <w:p w:rsidR="002F54FC" w:rsidRPr="007A5EEB" w:rsidRDefault="00512AE2" w:rsidP="007A5EEB">
      <w:pPr>
        <w:pStyle w:val="ListParagraph"/>
        <w:numPr>
          <w:ilvl w:val="0"/>
          <w:numId w:val="10"/>
        </w:numPr>
        <w:jc w:val="both"/>
      </w:pPr>
      <w:r>
        <w:t>General duties such as assisting the judge in all offi</w:t>
      </w:r>
      <w:r w:rsidR="00793D67">
        <w:t>cial duties, conducting research and proofreading.</w:t>
      </w:r>
    </w:p>
    <w:p w:rsidR="00B41BA7" w:rsidRPr="00B41BA7" w:rsidRDefault="00B41BA7" w:rsidP="00B41BA7">
      <w:pPr>
        <w:ind w:left="0" w:firstLine="0"/>
        <w:jc w:val="both"/>
        <w:rPr>
          <w:u w:val="single"/>
        </w:rPr>
      </w:pPr>
    </w:p>
    <w:p w:rsidR="009F72E6" w:rsidRDefault="002E60C4">
      <w:pPr>
        <w:pStyle w:val="Heading1"/>
        <w:spacing w:after="0"/>
        <w:ind w:left="-5"/>
      </w:pPr>
      <w:r>
        <w:t>Achievements and Awards</w:t>
      </w:r>
      <w:r>
        <w:rPr>
          <w:u w:val="none"/>
        </w:rPr>
        <w:t xml:space="preserve">  </w:t>
      </w:r>
    </w:p>
    <w:p w:rsidR="009F72E6" w:rsidRDefault="002E60C4">
      <w:pPr>
        <w:spacing w:after="0"/>
        <w:ind w:left="14" w:firstLine="0"/>
      </w:pPr>
      <w:r>
        <w:rPr>
          <w:b/>
          <w:sz w:val="24"/>
        </w:rPr>
        <w:t xml:space="preserve"> </w:t>
      </w:r>
      <w:r>
        <w:t xml:space="preserve"> </w:t>
      </w:r>
    </w:p>
    <w:p w:rsidR="009F72E6" w:rsidRDefault="002E60C4" w:rsidP="00BA7FDE">
      <w:pPr>
        <w:spacing w:after="1" w:line="358" w:lineRule="auto"/>
        <w:ind w:left="5" w:right="-11" w:hanging="20"/>
        <w:jc w:val="both"/>
      </w:pPr>
      <w:r>
        <w:t xml:space="preserve">One of my biggest achievements to date was being selected to be an intern in Judges’ chambers across              the Common Law Courts of Philadelphia, Pennsylvania in the Summer of 2018. I was chosen to represent the Brehon Law Society; of which I was Chairperson of at my College for the Academic Year 2018 - 2019. My role as an intern involved completing case briefs, attending conferences and witnessing trials and preliminary hearings in Federal, State and Family Courts. I also completed a training workshop in the Blank Rome law firm as part of the internship, where I learned about intellectual property and how to identify trademarks.  </w:t>
      </w:r>
    </w:p>
    <w:p w:rsidR="00BA7FDE" w:rsidRDefault="00BA7FDE" w:rsidP="00BA7FDE">
      <w:pPr>
        <w:spacing w:after="1" w:line="358" w:lineRule="auto"/>
        <w:ind w:left="5" w:right="-11" w:hanging="20"/>
        <w:jc w:val="both"/>
      </w:pPr>
    </w:p>
    <w:p w:rsidR="009F72E6" w:rsidRDefault="00BA7FDE">
      <w:pPr>
        <w:spacing w:after="1" w:line="358" w:lineRule="auto"/>
        <w:ind w:left="5" w:right="-11" w:hanging="20"/>
        <w:jc w:val="both"/>
      </w:pPr>
      <w:r>
        <w:t>A notable</w:t>
      </w:r>
      <w:r w:rsidR="002E60C4">
        <w:t xml:space="preserve"> achievement of mine was that I received a Customer Service Award while working in retail part-time, for gaining 100% approval rating from a customer, chosen at random, who cited the service I gave as "positive, efficient and enthusiastic", which "could not be improved upon in any way" at that time. I believe I provide a customer-orientated experience and cater to their preferences, which translates into the client-based approach that I will adopt throughout my Legal career.</w:t>
      </w:r>
    </w:p>
    <w:p w:rsidR="002E60C4" w:rsidRDefault="002E60C4">
      <w:pPr>
        <w:spacing w:after="1" w:line="358" w:lineRule="auto"/>
        <w:ind w:left="5" w:right="-11" w:hanging="20"/>
        <w:jc w:val="both"/>
      </w:pPr>
    </w:p>
    <w:p w:rsidR="009F72E6" w:rsidRDefault="002E60C4" w:rsidP="00214A74">
      <w:pPr>
        <w:spacing w:after="1" w:line="360" w:lineRule="auto"/>
        <w:ind w:left="5" w:right="-11" w:hanging="20"/>
        <w:jc w:val="both"/>
      </w:pPr>
      <w:r>
        <w:t xml:space="preserve">In 2016 I received the Gold Pope John Paul II Award for my outstanding work in my parish as well as community work with the Saint Vincent De Paul that I undertook over the course of one academic year.  </w:t>
      </w:r>
    </w:p>
    <w:p w:rsidR="00214A74" w:rsidRDefault="00214A74" w:rsidP="00214A74">
      <w:pPr>
        <w:spacing w:after="1" w:line="358" w:lineRule="auto"/>
        <w:ind w:left="5" w:right="-11" w:hanging="20"/>
        <w:jc w:val="both"/>
      </w:pPr>
    </w:p>
    <w:p w:rsidR="007A5EEB" w:rsidRDefault="00322464" w:rsidP="000400DA">
      <w:pPr>
        <w:spacing w:after="110" w:line="360" w:lineRule="auto"/>
        <w:ind w:left="0" w:firstLine="0"/>
        <w:jc w:val="both"/>
      </w:pPr>
      <w:r w:rsidRPr="00460EF4">
        <w:t xml:space="preserve">I have also </w:t>
      </w:r>
      <w:r w:rsidR="00214A74">
        <w:t>recently completed the Bright Network’s Commercial Law I</w:t>
      </w:r>
      <w:r w:rsidRPr="00460EF4">
        <w:t>nternship</w:t>
      </w:r>
      <w:r w:rsidR="00214A74">
        <w:t xml:space="preserve"> Experience,</w:t>
      </w:r>
      <w:r w:rsidR="00E4269C">
        <w:t xml:space="preserve"> remotely</w:t>
      </w:r>
      <w:r w:rsidR="00214A74">
        <w:t xml:space="preserve"> </w:t>
      </w:r>
      <w:r w:rsidR="00E4269C">
        <w:t xml:space="preserve">in </w:t>
      </w:r>
      <w:r w:rsidRPr="00460EF4">
        <w:t>July</w:t>
      </w:r>
      <w:r w:rsidR="00460EF4">
        <w:t xml:space="preserve"> 2020</w:t>
      </w:r>
      <w:r w:rsidRPr="00460EF4">
        <w:t>.</w:t>
      </w:r>
      <w:r w:rsidR="00214A74">
        <w:t xml:space="preserve"> This involved attending a wide range of workshops, including topics such as legal drafting, the anatomy of a transaction and how to conduct legal and business research, as well as an exhibition called “Alumni Office Hours” where members of leading Law firms discussed their experiences and answered questions. I also worked on a practical work sample which gave an insight into the everyday tasks and advices given by commercial </w:t>
      </w:r>
      <w:r w:rsidR="007A5EEB">
        <w:t>lawyers.</w:t>
      </w:r>
      <w:bookmarkStart w:id="0" w:name="_GoBack"/>
      <w:bookmarkEnd w:id="0"/>
    </w:p>
    <w:p w:rsidR="00C24013" w:rsidRDefault="002E60C4" w:rsidP="00C24013">
      <w:pPr>
        <w:pStyle w:val="Heading1"/>
        <w:spacing w:after="113"/>
        <w:ind w:left="-5"/>
        <w:rPr>
          <w:u w:val="none"/>
        </w:rPr>
      </w:pPr>
      <w:r>
        <w:t>Hobbies &amp; Interests</w:t>
      </w:r>
      <w:r>
        <w:rPr>
          <w:u w:val="none"/>
        </w:rPr>
        <w:t xml:space="preserve">  </w:t>
      </w:r>
    </w:p>
    <w:p w:rsidR="009F72E6" w:rsidRDefault="002E60C4" w:rsidP="00C24013">
      <w:pPr>
        <w:pStyle w:val="ListParagraph"/>
        <w:numPr>
          <w:ilvl w:val="0"/>
          <w:numId w:val="13"/>
        </w:numPr>
        <w:spacing w:line="357" w:lineRule="auto"/>
      </w:pPr>
      <w:r>
        <w:t>I am currently a member of the Law Society, and was the Chairperson of the Brehon Law Society at my College. My role involved the organisation of meetings and events such as in-house debates and mooting competitions. I attended talks given by an array of people from the Legal Profession, including for</w:t>
      </w:r>
      <w:r w:rsidR="000F6342">
        <w:t xml:space="preserve">mer judges. </w:t>
      </w:r>
      <w:r>
        <w:t>I found these events to be very informative and educational as well as beneficial to me as part of my studies and my interest in Law.</w:t>
      </w:r>
    </w:p>
    <w:p w:rsidR="009F72E6" w:rsidRDefault="005660C0" w:rsidP="00C24013">
      <w:pPr>
        <w:numPr>
          <w:ilvl w:val="0"/>
          <w:numId w:val="13"/>
        </w:numPr>
        <w:spacing w:line="358" w:lineRule="auto"/>
      </w:pPr>
      <w:r>
        <w:t>In 2018 and 2019</w:t>
      </w:r>
      <w:r w:rsidR="002E60C4">
        <w:t xml:space="preserve">, I represented my college in the DCU National Moot Court Competition which took place in the Criminal Court of Justice. I dealt with a range of tort topics over the course of the event including Psychiatric Injury and Employer’s Liability. I got the opportunity to act as both a barrister and a solicitor in a mock-trial situation judged by members of the Bar Council. </w:t>
      </w:r>
    </w:p>
    <w:p w:rsidR="00C24013" w:rsidRDefault="00C24013" w:rsidP="00C24013">
      <w:pPr>
        <w:pStyle w:val="ListParagraph"/>
        <w:numPr>
          <w:ilvl w:val="0"/>
          <w:numId w:val="13"/>
        </w:numPr>
      </w:pPr>
      <w:r w:rsidRPr="00C24013">
        <w:t>I am a member of the Judicial Assistant Courts' Service Book Club which meet monthly.</w:t>
      </w:r>
    </w:p>
    <w:p w:rsidR="009F72E6" w:rsidRDefault="00140B2E" w:rsidP="007A5EEB">
      <w:pPr>
        <w:numPr>
          <w:ilvl w:val="0"/>
          <w:numId w:val="13"/>
        </w:numPr>
        <w:spacing w:after="0" w:line="358" w:lineRule="auto"/>
      </w:pPr>
      <w:r>
        <w:t>E</w:t>
      </w:r>
      <w:r w:rsidR="002E60C4">
        <w:t xml:space="preserve">ach year I volunteer at the Knights of Columbanus Homeless Day Dinner in the RDS where I served food and assisted in organization of goody bags and interacting with the guests.  </w:t>
      </w:r>
    </w:p>
    <w:p w:rsidR="007A5EEB" w:rsidRDefault="007A5EEB" w:rsidP="007A5EEB">
      <w:pPr>
        <w:spacing w:after="0" w:line="358" w:lineRule="auto"/>
        <w:ind w:left="720" w:firstLine="0"/>
      </w:pPr>
    </w:p>
    <w:p w:rsidR="009F72E6" w:rsidRDefault="002E60C4">
      <w:pPr>
        <w:pStyle w:val="Heading1"/>
        <w:spacing w:after="80"/>
        <w:ind w:left="-5"/>
      </w:pPr>
      <w:r>
        <w:t>References</w:t>
      </w:r>
      <w:r>
        <w:rPr>
          <w:u w:val="none"/>
        </w:rPr>
        <w:t xml:space="preserve">  </w:t>
      </w:r>
    </w:p>
    <w:p w:rsidR="009F72E6" w:rsidRDefault="002E60C4" w:rsidP="004F2834">
      <w:pPr>
        <w:pStyle w:val="ListParagraph"/>
        <w:numPr>
          <w:ilvl w:val="0"/>
          <w:numId w:val="14"/>
        </w:numPr>
      </w:pPr>
      <w:r>
        <w:t xml:space="preserve">My references, both Academic and Professional, are available on request.  </w:t>
      </w:r>
    </w:p>
    <w:sectPr w:rsidR="009F72E6">
      <w:pgSz w:w="11906" w:h="16838"/>
      <w:pgMar w:top="1526" w:right="1420" w:bottom="1672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5C8"/>
    <w:multiLevelType w:val="hybridMultilevel"/>
    <w:tmpl w:val="9D5A20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C76"/>
    <w:multiLevelType w:val="hybridMultilevel"/>
    <w:tmpl w:val="0F4E6C0C"/>
    <w:lvl w:ilvl="0" w:tplc="3C501368">
      <w:start w:val="1"/>
      <w:numFmt w:val="bullet"/>
      <w:lvlText w:val="•"/>
      <w:lvlJc w:val="left"/>
      <w:pPr>
        <w:ind w:left="71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DFF03DE"/>
    <w:multiLevelType w:val="hybridMultilevel"/>
    <w:tmpl w:val="23AAB948"/>
    <w:lvl w:ilvl="0" w:tplc="94C846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A96B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EB0A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4022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2F3A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0624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82C85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C90C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4AEF8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940ACB"/>
    <w:multiLevelType w:val="hybridMultilevel"/>
    <w:tmpl w:val="9A44A93E"/>
    <w:lvl w:ilvl="0" w:tplc="399EE5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253A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C115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2CEF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6E24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0E7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1EF51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8163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6BD6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726ADD"/>
    <w:multiLevelType w:val="hybridMultilevel"/>
    <w:tmpl w:val="F048B632"/>
    <w:lvl w:ilvl="0" w:tplc="3C50136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2BD92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000D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9CDA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21394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14C13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0328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0CE2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85222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959AB"/>
    <w:multiLevelType w:val="hybridMultilevel"/>
    <w:tmpl w:val="8876A536"/>
    <w:lvl w:ilvl="0" w:tplc="3C501368">
      <w:start w:val="1"/>
      <w:numFmt w:val="bullet"/>
      <w:lvlText w:val="•"/>
      <w:lvlJc w:val="left"/>
      <w:pPr>
        <w:ind w:left="73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3238566A"/>
    <w:multiLevelType w:val="hybridMultilevel"/>
    <w:tmpl w:val="E060777A"/>
    <w:lvl w:ilvl="0" w:tplc="E42ACE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889E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70810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80AC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1A489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05C5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6999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26D8A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878F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C434E"/>
    <w:multiLevelType w:val="hybridMultilevel"/>
    <w:tmpl w:val="A912B524"/>
    <w:lvl w:ilvl="0" w:tplc="DF1A6F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2A2FC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6EC9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6D8C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E833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0E54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E4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42F3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ECC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AB4B2C"/>
    <w:multiLevelType w:val="hybridMultilevel"/>
    <w:tmpl w:val="50B0DC94"/>
    <w:lvl w:ilvl="0" w:tplc="3C50136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48EB1151"/>
    <w:multiLevelType w:val="hybridMultilevel"/>
    <w:tmpl w:val="6F048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20A0"/>
    <w:multiLevelType w:val="hybridMultilevel"/>
    <w:tmpl w:val="B1243D4E"/>
    <w:lvl w:ilvl="0" w:tplc="3C5013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00B6F"/>
    <w:multiLevelType w:val="hybridMultilevel"/>
    <w:tmpl w:val="8D92BE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E0E9A"/>
    <w:multiLevelType w:val="multilevel"/>
    <w:tmpl w:val="98A2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D452A"/>
    <w:multiLevelType w:val="hybridMultilevel"/>
    <w:tmpl w:val="45F09EDC"/>
    <w:lvl w:ilvl="0" w:tplc="E006EF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421A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ED90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668B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C5B5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EE5E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8B75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470F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6"/>
    <w:rsid w:val="000400DA"/>
    <w:rsid w:val="000C7ECE"/>
    <w:rsid w:val="000D7EF0"/>
    <w:rsid w:val="000F6342"/>
    <w:rsid w:val="00130E78"/>
    <w:rsid w:val="00140B2E"/>
    <w:rsid w:val="0019149D"/>
    <w:rsid w:val="00194A91"/>
    <w:rsid w:val="001E3057"/>
    <w:rsid w:val="00214A74"/>
    <w:rsid w:val="002B77EE"/>
    <w:rsid w:val="002D09D3"/>
    <w:rsid w:val="002E60C4"/>
    <w:rsid w:val="002F54FC"/>
    <w:rsid w:val="00322464"/>
    <w:rsid w:val="00421731"/>
    <w:rsid w:val="0043742C"/>
    <w:rsid w:val="00460EF4"/>
    <w:rsid w:val="004F2834"/>
    <w:rsid w:val="00512AE2"/>
    <w:rsid w:val="005660C0"/>
    <w:rsid w:val="00656496"/>
    <w:rsid w:val="006C77F2"/>
    <w:rsid w:val="00793D67"/>
    <w:rsid w:val="007A5EE3"/>
    <w:rsid w:val="007A5EEB"/>
    <w:rsid w:val="00820980"/>
    <w:rsid w:val="008B02E7"/>
    <w:rsid w:val="008B0C84"/>
    <w:rsid w:val="00932D38"/>
    <w:rsid w:val="009C5828"/>
    <w:rsid w:val="009F72E6"/>
    <w:rsid w:val="00A04B8C"/>
    <w:rsid w:val="00A257AC"/>
    <w:rsid w:val="00A81189"/>
    <w:rsid w:val="00AA23A8"/>
    <w:rsid w:val="00AC1F60"/>
    <w:rsid w:val="00AC5CC7"/>
    <w:rsid w:val="00B0279D"/>
    <w:rsid w:val="00B41BA7"/>
    <w:rsid w:val="00BA7FDE"/>
    <w:rsid w:val="00C03C55"/>
    <w:rsid w:val="00C24013"/>
    <w:rsid w:val="00C65C4D"/>
    <w:rsid w:val="00D3124E"/>
    <w:rsid w:val="00DF4E18"/>
    <w:rsid w:val="00E4269C"/>
    <w:rsid w:val="00ED377C"/>
    <w:rsid w:val="00F919EE"/>
    <w:rsid w:val="00FB340B"/>
    <w:rsid w:val="00F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21A9"/>
  <w15:docId w15:val="{45FC6DF9-DF93-43D0-AA0C-0404112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9"/>
      <w:ind w:left="38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4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0"/>
      <w:ind w:left="14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10" w:hanging="10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D31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fitzsimons-69a731197?lipi=urn%3Ali%3Apage%3Ad_flagship3_profile_view_base_contact_details%3BvvZZUSsdTcSVAOtD4xh7Yg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53</cp:revision>
  <dcterms:created xsi:type="dcterms:W3CDTF">2020-01-15T23:59:00Z</dcterms:created>
  <dcterms:modified xsi:type="dcterms:W3CDTF">2020-10-10T17:51:00Z</dcterms:modified>
</cp:coreProperties>
</file>