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AA" w:rsidRDefault="00EF20AA" w:rsidP="00EF20AA">
      <w:pPr>
        <w:jc w:val="center"/>
        <w:rPr>
          <w:rFonts w:ascii="Palatino Linotype" w:hAnsi="Palatino Linotype" w:cs="Arial"/>
          <w:b/>
          <w:sz w:val="36"/>
        </w:rPr>
      </w:pPr>
      <w:r>
        <w:rPr>
          <w:rFonts w:ascii="Palatino Linotype" w:hAnsi="Palatino Linotype" w:cs="Arial"/>
          <w:b/>
          <w:sz w:val="36"/>
        </w:rPr>
        <w:t>Curriculum Vitae</w:t>
      </w:r>
    </w:p>
    <w:p w:rsidR="00EF20AA" w:rsidRDefault="00EF20AA" w:rsidP="00EF20AA">
      <w:pPr>
        <w:jc w:val="center"/>
        <w:rPr>
          <w:rFonts w:ascii="Palatino Linotype" w:hAnsi="Palatino Linotype" w:cs="Arial"/>
          <w:b/>
          <w:sz w:val="36"/>
        </w:rPr>
      </w:pPr>
    </w:p>
    <w:p w:rsidR="00EF20AA" w:rsidRDefault="00EF20AA" w:rsidP="00EF20AA">
      <w:pPr>
        <w:jc w:val="center"/>
        <w:rPr>
          <w:rFonts w:ascii="Palatino Linotype" w:hAnsi="Palatino Linotype" w:cs="Arial"/>
          <w:b/>
          <w:sz w:val="28"/>
        </w:rPr>
      </w:pPr>
      <w:r>
        <w:rPr>
          <w:rFonts w:ascii="Palatino Linotype" w:hAnsi="Palatino Linotype" w:cs="Arial"/>
          <w:b/>
          <w:sz w:val="28"/>
        </w:rPr>
        <w:t xml:space="preserve">Lorraine Walsh </w:t>
      </w:r>
    </w:p>
    <w:p w:rsidR="00EF20AA" w:rsidRDefault="00EF20AA" w:rsidP="00EF20AA">
      <w:pPr>
        <w:jc w:val="center"/>
        <w:rPr>
          <w:rFonts w:ascii="Palatino Linotype" w:hAnsi="Palatino Linotype" w:cs="Arial"/>
          <w:b/>
          <w:sz w:val="28"/>
        </w:rPr>
      </w:pPr>
    </w:p>
    <w:p w:rsidR="00EF20AA" w:rsidRDefault="00EF20AA" w:rsidP="00EF20AA">
      <w:pPr>
        <w:jc w:val="center"/>
        <w:rPr>
          <w:rFonts w:ascii="Palatino Linotype" w:hAnsi="Palatino Linotype" w:cs="Arial"/>
          <w:b/>
        </w:rPr>
      </w:pPr>
      <w:r>
        <w:rPr>
          <w:rFonts w:ascii="Palatino Linotype" w:hAnsi="Palatino Linotype" w:cs="Arial"/>
          <w:b/>
        </w:rPr>
        <w:t>Telephone: 0879942998</w:t>
      </w:r>
      <w:r>
        <w:rPr>
          <w:rFonts w:ascii="Palatino Linotype" w:hAnsi="Palatino Linotype" w:cs="Arial"/>
          <w:b/>
        </w:rPr>
        <w:tab/>
        <w:t xml:space="preserve">      Email: </w:t>
      </w:r>
      <w:hyperlink r:id="rId6" w:history="1">
        <w:r>
          <w:rPr>
            <w:rStyle w:val="Hyperlink"/>
            <w:rFonts w:ascii="Palatino Linotype" w:hAnsi="Palatino Linotype" w:cs="Arial"/>
            <w:b/>
          </w:rPr>
          <w:t>lorrainewalsh16@gmail.com</w:t>
        </w:r>
      </w:hyperlink>
    </w:p>
    <w:p w:rsidR="00EF20AA" w:rsidRDefault="00EF20AA" w:rsidP="00EF20AA">
      <w:pPr>
        <w:jc w:val="center"/>
        <w:rPr>
          <w:rFonts w:ascii="Palatino Linotype" w:hAnsi="Palatino Linotype" w:cs="Arial"/>
          <w:b/>
        </w:rPr>
      </w:pPr>
    </w:p>
    <w:p w:rsidR="00EF20AA" w:rsidRDefault="00EF20AA" w:rsidP="00EF20AA">
      <w:pPr>
        <w:jc w:val="center"/>
        <w:rPr>
          <w:rFonts w:ascii="Palatino Linotype" w:hAnsi="Palatino Linotype" w:cs="Tahoma"/>
        </w:rPr>
      </w:pPr>
    </w:p>
    <w:p w:rsidR="00EF20AA" w:rsidRDefault="00EF20AA" w:rsidP="00EF20AA">
      <w:pPr>
        <w:pBdr>
          <w:top w:val="single" w:sz="2" w:space="1" w:color="000000"/>
          <w:left w:val="single" w:sz="2" w:space="4" w:color="000000"/>
          <w:bottom w:val="single" w:sz="2" w:space="1" w:color="000000"/>
          <w:right w:val="single" w:sz="2" w:space="4" w:color="000000"/>
        </w:pBdr>
        <w:shd w:val="clear" w:color="auto" w:fill="C0C0C0"/>
        <w:rPr>
          <w:rFonts w:ascii="Palatino Linotype" w:eastAsia="Times New Roman" w:hAnsi="Palatino Linotype" w:cs="Tahoma"/>
          <w:b/>
          <w:bCs/>
          <w:color w:val="000000"/>
          <w:sz w:val="22"/>
          <w:szCs w:val="22"/>
          <w:lang w:val="en-US"/>
        </w:rPr>
      </w:pPr>
      <w:r>
        <w:rPr>
          <w:rFonts w:ascii="Palatino Linotype" w:eastAsia="Times New Roman" w:hAnsi="Palatino Linotype" w:cs="Tahoma"/>
          <w:b/>
          <w:bCs/>
          <w:color w:val="000000"/>
          <w:sz w:val="22"/>
          <w:szCs w:val="22"/>
          <w:lang w:val="en-US"/>
        </w:rPr>
        <w:t>Professional Profile</w:t>
      </w:r>
    </w:p>
    <w:p w:rsidR="00EF20AA" w:rsidRDefault="00EF20AA" w:rsidP="00EF20AA">
      <w:pPr>
        <w:jc w:val="both"/>
        <w:rPr>
          <w:rFonts w:ascii="Palatino Linotype" w:hAnsi="Palatino Linotype"/>
          <w:sz w:val="20"/>
          <w:szCs w:val="20"/>
        </w:rPr>
      </w:pPr>
    </w:p>
    <w:p w:rsidR="00EF20AA" w:rsidRDefault="00EF20AA" w:rsidP="00EF20AA">
      <w:pPr>
        <w:jc w:val="both"/>
        <w:rPr>
          <w:rFonts w:ascii="Palatino Linotype" w:hAnsi="Palatino Linotype" w:cs="Arial"/>
          <w:sz w:val="20"/>
          <w:szCs w:val="20"/>
        </w:rPr>
      </w:pPr>
      <w:r>
        <w:rPr>
          <w:rFonts w:ascii="Palatino Linotype" w:hAnsi="Palatino Linotype"/>
          <w:sz w:val="20"/>
          <w:szCs w:val="20"/>
        </w:rPr>
        <w:t>A law graduate and qualified urban and regional planner, both motivated and ambitious, with a Masters in Commercial Law, Masters in Regional and Urban Planning,  Bachelor of Laws</w:t>
      </w:r>
      <w:r w:rsidR="008D4212">
        <w:rPr>
          <w:rFonts w:ascii="Palatino Linotype" w:hAnsi="Palatino Linotype"/>
          <w:sz w:val="20"/>
          <w:szCs w:val="20"/>
        </w:rPr>
        <w:t xml:space="preserve"> and a Bachelor of Arts</w:t>
      </w:r>
      <w:r>
        <w:rPr>
          <w:rFonts w:ascii="Palatino Linotype" w:hAnsi="Palatino Linotype"/>
          <w:sz w:val="20"/>
          <w:szCs w:val="20"/>
        </w:rPr>
        <w:t xml:space="preserve">.  I have a keen interest in the areas of commercial law, environment and planning law and property. </w:t>
      </w:r>
      <w:r>
        <w:rPr>
          <w:rFonts w:ascii="Palatino Linotype" w:hAnsi="Palatino Linotype" w:cs="Arial"/>
          <w:sz w:val="20"/>
          <w:szCs w:val="20"/>
          <w:shd w:val="clear" w:color="auto" w:fill="FFFFFF"/>
        </w:rPr>
        <w:t xml:space="preserve">Previous work experience includes an internship in a Dublin </w:t>
      </w:r>
      <w:r>
        <w:rPr>
          <w:rFonts w:ascii="Palatino Linotype" w:hAnsi="Palatino Linotype" w:cs="Arial"/>
          <w:sz w:val="20"/>
          <w:szCs w:val="20"/>
        </w:rPr>
        <w:t xml:space="preserve">commercial practice, roles in the Department of Justice and the Department of Environment, Community and Local Government and as an urban and regional town planner, both in the public and private sector. </w:t>
      </w:r>
    </w:p>
    <w:p w:rsidR="00EF20AA" w:rsidRDefault="00EF20AA" w:rsidP="00EF20AA">
      <w:pPr>
        <w:jc w:val="both"/>
        <w:rPr>
          <w:rFonts w:ascii="Palatino Linotype" w:hAnsi="Palatino Linotype" w:cs="Arial"/>
          <w:sz w:val="20"/>
          <w:szCs w:val="20"/>
        </w:rPr>
      </w:pPr>
    </w:p>
    <w:p w:rsidR="00EF20AA" w:rsidRDefault="00EF20AA" w:rsidP="00EF20AA">
      <w:pPr>
        <w:jc w:val="both"/>
        <w:rPr>
          <w:rFonts w:ascii="Palatino Linotype" w:hAnsi="Palatino Linotype"/>
          <w:sz w:val="20"/>
          <w:szCs w:val="20"/>
        </w:rPr>
      </w:pPr>
    </w:p>
    <w:p w:rsidR="00EF20AA" w:rsidRDefault="00EF20AA" w:rsidP="00EF20AA">
      <w:pPr>
        <w:pBdr>
          <w:top w:val="single" w:sz="2" w:space="1" w:color="000000"/>
          <w:left w:val="single" w:sz="2" w:space="4" w:color="000000"/>
          <w:bottom w:val="single" w:sz="2" w:space="1" w:color="000000"/>
          <w:right w:val="single" w:sz="2" w:space="4" w:color="000000"/>
        </w:pBdr>
        <w:shd w:val="clear" w:color="auto" w:fill="C0C0C0"/>
        <w:rPr>
          <w:rFonts w:ascii="Palatino Linotype" w:eastAsia="Times New Roman" w:hAnsi="Palatino Linotype" w:cs="Tahoma"/>
          <w:b/>
          <w:bCs/>
          <w:color w:val="000000"/>
          <w:sz w:val="22"/>
          <w:szCs w:val="22"/>
          <w:lang w:val="en-US"/>
        </w:rPr>
      </w:pPr>
      <w:r>
        <w:rPr>
          <w:rFonts w:ascii="Palatino Linotype" w:eastAsia="Times New Roman" w:hAnsi="Palatino Linotype" w:cs="Tahoma"/>
          <w:b/>
          <w:bCs/>
          <w:color w:val="000000"/>
          <w:sz w:val="22"/>
          <w:szCs w:val="22"/>
          <w:lang w:val="en-US"/>
        </w:rPr>
        <w:t>Legal Experience</w:t>
      </w:r>
    </w:p>
    <w:p w:rsidR="00EF20AA" w:rsidRDefault="00EF20AA" w:rsidP="00EF20AA">
      <w:pPr>
        <w:jc w:val="both"/>
        <w:rPr>
          <w:rFonts w:ascii="Palatino Linotype" w:hAnsi="Palatino Linotype"/>
          <w:b/>
          <w:sz w:val="20"/>
          <w:szCs w:val="20"/>
        </w:rPr>
      </w:pPr>
    </w:p>
    <w:p w:rsidR="00EF20AA" w:rsidRDefault="00EF20AA" w:rsidP="00EF20AA">
      <w:pPr>
        <w:tabs>
          <w:tab w:val="left" w:pos="6663"/>
          <w:tab w:val="left" w:pos="9026"/>
        </w:tabs>
        <w:jc w:val="both"/>
        <w:rPr>
          <w:rFonts w:ascii="Palatino Linotype" w:hAnsi="Palatino Linotype"/>
          <w:b/>
          <w:sz w:val="20"/>
          <w:szCs w:val="20"/>
        </w:rPr>
      </w:pPr>
      <w:r>
        <w:rPr>
          <w:rFonts w:ascii="Palatino Linotype" w:hAnsi="Palatino Linotype"/>
          <w:b/>
          <w:sz w:val="20"/>
          <w:szCs w:val="20"/>
        </w:rPr>
        <w:t xml:space="preserve">Baily Homan Smyth McVeigh Solicitors </w:t>
      </w:r>
      <w:r>
        <w:rPr>
          <w:rFonts w:ascii="Palatino Linotype" w:hAnsi="Palatino Linotype"/>
          <w:b/>
          <w:sz w:val="20"/>
          <w:szCs w:val="20"/>
        </w:rPr>
        <w:tab/>
        <w:t xml:space="preserve">       </w:t>
      </w:r>
      <w:r w:rsidR="00D907F1">
        <w:rPr>
          <w:rFonts w:ascii="Palatino Linotype" w:hAnsi="Palatino Linotype"/>
          <w:b/>
          <w:sz w:val="20"/>
          <w:szCs w:val="20"/>
        </w:rPr>
        <w:t xml:space="preserve">                   </w:t>
      </w:r>
      <w:r>
        <w:rPr>
          <w:rFonts w:ascii="Palatino Linotype" w:hAnsi="Palatino Linotype"/>
          <w:b/>
          <w:sz w:val="20"/>
          <w:szCs w:val="20"/>
        </w:rPr>
        <w:t xml:space="preserve"> April 2016-July 2016 </w:t>
      </w:r>
    </w:p>
    <w:p w:rsidR="00EF20AA" w:rsidRDefault="00EF20AA" w:rsidP="00EF20AA">
      <w:pPr>
        <w:jc w:val="both"/>
        <w:rPr>
          <w:rFonts w:ascii="Palatino Linotype" w:hAnsi="Palatino Linotype"/>
          <w:b/>
          <w:sz w:val="20"/>
          <w:szCs w:val="20"/>
        </w:rPr>
      </w:pPr>
      <w:r>
        <w:rPr>
          <w:rFonts w:ascii="Palatino Linotype" w:hAnsi="Palatino Linotype"/>
          <w:b/>
          <w:sz w:val="20"/>
          <w:szCs w:val="20"/>
          <w:u w:val="single"/>
        </w:rPr>
        <w:t>Legal Intern - corporate law department</w:t>
      </w:r>
    </w:p>
    <w:p w:rsidR="00EF20AA" w:rsidRDefault="00EF20AA" w:rsidP="00EF20AA">
      <w:pPr>
        <w:numPr>
          <w:ilvl w:val="0"/>
          <w:numId w:val="1"/>
        </w:numPr>
        <w:jc w:val="both"/>
        <w:rPr>
          <w:rFonts w:ascii="Palatino Linotype" w:hAnsi="Palatino Linotype"/>
          <w:sz w:val="20"/>
          <w:szCs w:val="20"/>
          <w:u w:val="single"/>
        </w:rPr>
      </w:pPr>
      <w:r>
        <w:rPr>
          <w:rFonts w:ascii="Palatino Linotype" w:hAnsi="Palatino Linotype"/>
          <w:sz w:val="20"/>
          <w:szCs w:val="20"/>
        </w:rPr>
        <w:t xml:space="preserve">Assisted in the drafting of corporate contracts and agreements. </w:t>
      </w:r>
    </w:p>
    <w:p w:rsidR="00EF20AA" w:rsidRDefault="00EF20AA" w:rsidP="00EF20AA">
      <w:pPr>
        <w:numPr>
          <w:ilvl w:val="0"/>
          <w:numId w:val="1"/>
        </w:numPr>
        <w:jc w:val="both"/>
        <w:rPr>
          <w:rFonts w:ascii="Palatino Linotype" w:hAnsi="Palatino Linotype"/>
          <w:sz w:val="20"/>
          <w:szCs w:val="20"/>
          <w:u w:val="single"/>
        </w:rPr>
      </w:pPr>
      <w:r>
        <w:rPr>
          <w:rFonts w:ascii="Palatino Linotype" w:hAnsi="Palatino Linotype"/>
          <w:sz w:val="20"/>
          <w:szCs w:val="20"/>
        </w:rPr>
        <w:t xml:space="preserve">Completion of CRO forms on behalf of clients. </w:t>
      </w:r>
    </w:p>
    <w:p w:rsidR="00EF20AA" w:rsidRDefault="00EF20AA" w:rsidP="00EF20AA">
      <w:pPr>
        <w:numPr>
          <w:ilvl w:val="0"/>
          <w:numId w:val="1"/>
        </w:numPr>
        <w:jc w:val="both"/>
        <w:rPr>
          <w:rFonts w:ascii="Palatino Linotype" w:hAnsi="Palatino Linotype"/>
          <w:sz w:val="20"/>
          <w:szCs w:val="20"/>
          <w:u w:val="single"/>
        </w:rPr>
      </w:pPr>
      <w:r>
        <w:rPr>
          <w:rFonts w:ascii="Palatino Linotype" w:hAnsi="Palatino Linotype"/>
          <w:sz w:val="20"/>
          <w:szCs w:val="20"/>
        </w:rPr>
        <w:t xml:space="preserve">Drafted board minutes, resolutions, stock transfer forms and share certificates. </w:t>
      </w:r>
    </w:p>
    <w:p w:rsidR="00EF20AA" w:rsidRDefault="00EF20AA" w:rsidP="00EF20AA">
      <w:pPr>
        <w:numPr>
          <w:ilvl w:val="0"/>
          <w:numId w:val="1"/>
        </w:numPr>
        <w:jc w:val="both"/>
        <w:rPr>
          <w:rFonts w:ascii="Palatino Linotype" w:hAnsi="Palatino Linotype"/>
          <w:sz w:val="20"/>
          <w:szCs w:val="20"/>
          <w:u w:val="single"/>
        </w:rPr>
      </w:pPr>
      <w:r>
        <w:rPr>
          <w:rFonts w:ascii="Palatino Linotype" w:hAnsi="Palatino Linotype"/>
          <w:sz w:val="20"/>
          <w:szCs w:val="20"/>
        </w:rPr>
        <w:t xml:space="preserve">Prepared document bibles of completed transactions. </w:t>
      </w:r>
    </w:p>
    <w:p w:rsidR="00EF20AA" w:rsidRDefault="00EF20AA" w:rsidP="00EF20AA">
      <w:pPr>
        <w:numPr>
          <w:ilvl w:val="0"/>
          <w:numId w:val="1"/>
        </w:numPr>
        <w:jc w:val="both"/>
        <w:rPr>
          <w:rFonts w:ascii="Palatino Linotype" w:hAnsi="Palatino Linotype"/>
          <w:sz w:val="20"/>
          <w:szCs w:val="20"/>
          <w:u w:val="single"/>
        </w:rPr>
      </w:pPr>
      <w:r>
        <w:rPr>
          <w:rFonts w:ascii="Palatino Linotype" w:hAnsi="Palatino Linotype"/>
          <w:sz w:val="20"/>
          <w:szCs w:val="20"/>
        </w:rPr>
        <w:t>Carried out research and drafted memos of research undertaken.</w:t>
      </w:r>
    </w:p>
    <w:p w:rsidR="00EF20AA" w:rsidRDefault="00EF20AA" w:rsidP="00EF20AA">
      <w:pPr>
        <w:numPr>
          <w:ilvl w:val="0"/>
          <w:numId w:val="1"/>
        </w:numPr>
        <w:jc w:val="both"/>
        <w:rPr>
          <w:rFonts w:ascii="Palatino Linotype" w:hAnsi="Palatino Linotype"/>
          <w:sz w:val="20"/>
          <w:szCs w:val="20"/>
          <w:u w:val="single"/>
        </w:rPr>
      </w:pPr>
      <w:r>
        <w:rPr>
          <w:rFonts w:ascii="Palatino Linotype" w:hAnsi="Palatino Linotype"/>
          <w:sz w:val="20"/>
          <w:szCs w:val="20"/>
        </w:rPr>
        <w:t xml:space="preserve">Experience using </w:t>
      </w:r>
      <w:proofErr w:type="spellStart"/>
      <w:r>
        <w:rPr>
          <w:rFonts w:ascii="Palatino Linotype" w:hAnsi="Palatino Linotype"/>
          <w:sz w:val="20"/>
          <w:szCs w:val="20"/>
        </w:rPr>
        <w:t>keyhouse</w:t>
      </w:r>
      <w:proofErr w:type="spellEnd"/>
      <w:r>
        <w:rPr>
          <w:rFonts w:ascii="Palatino Linotype" w:hAnsi="Palatino Linotype"/>
          <w:sz w:val="20"/>
          <w:szCs w:val="20"/>
        </w:rPr>
        <w:t xml:space="preserve"> case management system.</w:t>
      </w:r>
    </w:p>
    <w:p w:rsidR="00EF20AA" w:rsidRDefault="00EF20AA" w:rsidP="00EF20AA">
      <w:pPr>
        <w:jc w:val="both"/>
        <w:rPr>
          <w:rFonts w:ascii="Palatino Linotype" w:hAnsi="Palatino Linotype"/>
          <w:b/>
          <w:sz w:val="20"/>
          <w:szCs w:val="20"/>
        </w:rPr>
      </w:pPr>
    </w:p>
    <w:p w:rsidR="001D2535" w:rsidRDefault="00EF20AA" w:rsidP="00EF20AA">
      <w:pPr>
        <w:pStyle w:val="NormalWeb"/>
        <w:spacing w:before="0" w:beforeAutospacing="0" w:after="0" w:afterAutospacing="0"/>
        <w:jc w:val="both"/>
        <w:rPr>
          <w:rFonts w:ascii="Palatino Linotype" w:hAnsi="Palatino Linotype"/>
          <w:b/>
          <w:sz w:val="20"/>
          <w:szCs w:val="20"/>
        </w:rPr>
      </w:pPr>
      <w:r>
        <w:rPr>
          <w:rFonts w:ascii="Palatino Linotype" w:hAnsi="Palatino Linotype"/>
          <w:b/>
          <w:sz w:val="20"/>
          <w:szCs w:val="20"/>
        </w:rPr>
        <w:t>Department of Justice</w:t>
      </w:r>
      <w:r>
        <w:rPr>
          <w:rFonts w:ascii="Palatino Linotype" w:hAnsi="Palatino Linotype"/>
          <w:sz w:val="20"/>
          <w:szCs w:val="20"/>
        </w:rPr>
        <w:t xml:space="preserve"> </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w:t>
      </w:r>
      <w:r w:rsidR="001D2535">
        <w:rPr>
          <w:rFonts w:ascii="Palatino Linotype" w:hAnsi="Palatino Linotype"/>
          <w:sz w:val="20"/>
          <w:szCs w:val="20"/>
        </w:rPr>
        <w:t xml:space="preserve">     </w:t>
      </w:r>
      <w:r w:rsidR="00D907F1">
        <w:rPr>
          <w:rFonts w:ascii="Palatino Linotype" w:hAnsi="Palatino Linotype"/>
          <w:sz w:val="20"/>
          <w:szCs w:val="20"/>
        </w:rPr>
        <w:t xml:space="preserve">                     </w:t>
      </w:r>
      <w:r>
        <w:rPr>
          <w:rFonts w:ascii="Palatino Linotype" w:hAnsi="Palatino Linotype"/>
          <w:sz w:val="20"/>
          <w:szCs w:val="20"/>
        </w:rPr>
        <w:t xml:space="preserve"> </w:t>
      </w:r>
      <w:r w:rsidR="00327B69">
        <w:rPr>
          <w:rFonts w:ascii="Palatino Linotype" w:hAnsi="Palatino Linotype"/>
          <w:b/>
          <w:sz w:val="20"/>
          <w:szCs w:val="20"/>
        </w:rPr>
        <w:t xml:space="preserve">Oct 2015- Jan </w:t>
      </w:r>
      <w:bookmarkStart w:id="0" w:name="_GoBack"/>
      <w:bookmarkEnd w:id="0"/>
      <w:r>
        <w:rPr>
          <w:rFonts w:ascii="Palatino Linotype" w:hAnsi="Palatino Linotype"/>
          <w:b/>
          <w:sz w:val="20"/>
          <w:szCs w:val="20"/>
        </w:rPr>
        <w:t xml:space="preserve">2016 </w:t>
      </w:r>
    </w:p>
    <w:p w:rsidR="00EF20AA" w:rsidRDefault="00EF20AA" w:rsidP="00EF20AA">
      <w:pPr>
        <w:pStyle w:val="NormalWeb"/>
        <w:spacing w:before="0" w:beforeAutospacing="0" w:after="0" w:afterAutospacing="0"/>
        <w:jc w:val="both"/>
        <w:rPr>
          <w:rFonts w:ascii="Palatino Linotype" w:hAnsi="Palatino Linotype"/>
          <w:b/>
          <w:sz w:val="20"/>
          <w:szCs w:val="20"/>
        </w:rPr>
      </w:pPr>
      <w:r>
        <w:rPr>
          <w:rFonts w:ascii="Palatino Linotype" w:hAnsi="Palatino Linotype"/>
          <w:b/>
          <w:sz w:val="20"/>
          <w:szCs w:val="20"/>
          <w:u w:val="single"/>
        </w:rPr>
        <w:t>Administrator - anti-money laundering compliance unit</w:t>
      </w:r>
      <w:r>
        <w:rPr>
          <w:rFonts w:ascii="Palatino Linotype" w:hAnsi="Palatino Linotype"/>
          <w:b/>
          <w:sz w:val="20"/>
          <w:szCs w:val="20"/>
        </w:rPr>
        <w:t xml:space="preserve"> </w:t>
      </w:r>
    </w:p>
    <w:p w:rsidR="00EF20AA" w:rsidRDefault="00EF20AA" w:rsidP="00EF20AA">
      <w:pPr>
        <w:pStyle w:val="NormalWeb"/>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This unit undertakes compliance monitoring for high value goods dealers, tax advisors/accountants, </w:t>
      </w:r>
      <w:proofErr w:type="gramStart"/>
      <w:r>
        <w:rPr>
          <w:rFonts w:ascii="Palatino Linotype" w:hAnsi="Palatino Linotype"/>
          <w:sz w:val="20"/>
          <w:szCs w:val="20"/>
        </w:rPr>
        <w:t>private</w:t>
      </w:r>
      <w:proofErr w:type="gramEnd"/>
      <w:r>
        <w:rPr>
          <w:rFonts w:ascii="Palatino Linotype" w:hAnsi="Palatino Linotype"/>
          <w:sz w:val="20"/>
          <w:szCs w:val="20"/>
        </w:rPr>
        <w:t xml:space="preserve"> member clubs and authorises and monitors trust or company service providers (TCSPs). </w:t>
      </w:r>
    </w:p>
    <w:p w:rsidR="00EF20AA" w:rsidRDefault="00EF20AA" w:rsidP="00EF20AA">
      <w:pPr>
        <w:pStyle w:val="NormalWeb"/>
        <w:numPr>
          <w:ilvl w:val="0"/>
          <w:numId w:val="2"/>
        </w:numPr>
        <w:spacing w:before="0" w:beforeAutospacing="0" w:after="0" w:afterAutospacing="0"/>
        <w:jc w:val="both"/>
        <w:rPr>
          <w:rFonts w:ascii="Palatino Linotype" w:hAnsi="Palatino Linotype"/>
          <w:sz w:val="20"/>
          <w:szCs w:val="20"/>
        </w:rPr>
      </w:pPr>
      <w:r>
        <w:rPr>
          <w:rFonts w:ascii="Palatino Linotype" w:hAnsi="Palatino Linotype"/>
          <w:sz w:val="20"/>
          <w:szCs w:val="20"/>
        </w:rPr>
        <w:t>Involved in research and compiling statistics.</w:t>
      </w:r>
    </w:p>
    <w:p w:rsidR="00EF20AA" w:rsidRDefault="00EF20AA" w:rsidP="00EF20AA">
      <w:pPr>
        <w:pStyle w:val="NormalWeb"/>
        <w:numPr>
          <w:ilvl w:val="0"/>
          <w:numId w:val="2"/>
        </w:numPr>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Liaised with </w:t>
      </w:r>
      <w:proofErr w:type="gramStart"/>
      <w:r>
        <w:rPr>
          <w:rFonts w:ascii="Palatino Linotype" w:hAnsi="Palatino Linotype"/>
          <w:sz w:val="20"/>
          <w:szCs w:val="20"/>
        </w:rPr>
        <w:t>An</w:t>
      </w:r>
      <w:proofErr w:type="gramEnd"/>
      <w:r>
        <w:rPr>
          <w:rFonts w:ascii="Palatino Linotype" w:hAnsi="Palatino Linotype"/>
          <w:sz w:val="20"/>
          <w:szCs w:val="20"/>
        </w:rPr>
        <w:t xml:space="preserve"> Garda </w:t>
      </w:r>
      <w:proofErr w:type="spellStart"/>
      <w:r>
        <w:rPr>
          <w:rFonts w:ascii="Palatino Linotype" w:hAnsi="Palatino Linotype"/>
          <w:sz w:val="20"/>
          <w:szCs w:val="20"/>
        </w:rPr>
        <w:t>Siochana</w:t>
      </w:r>
      <w:proofErr w:type="spellEnd"/>
      <w:r>
        <w:rPr>
          <w:rFonts w:ascii="Palatino Linotype" w:hAnsi="Palatino Linotype"/>
          <w:sz w:val="20"/>
          <w:szCs w:val="20"/>
        </w:rPr>
        <w:t xml:space="preserve"> and Revenue Commissioners.</w:t>
      </w:r>
    </w:p>
    <w:p w:rsidR="00EF20AA" w:rsidRDefault="00EF20AA" w:rsidP="00EF20AA">
      <w:pPr>
        <w:pStyle w:val="NormalWeb"/>
        <w:numPr>
          <w:ilvl w:val="0"/>
          <w:numId w:val="2"/>
        </w:numPr>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Responsible for the completion of the Garda vetting application procedures required for TCSP applications. </w:t>
      </w:r>
    </w:p>
    <w:p w:rsidR="00EF20AA" w:rsidRDefault="00EF20AA" w:rsidP="00EF20AA">
      <w:pPr>
        <w:pStyle w:val="NormalWeb"/>
        <w:numPr>
          <w:ilvl w:val="0"/>
          <w:numId w:val="2"/>
        </w:numPr>
        <w:spacing w:before="0" w:beforeAutospacing="0" w:after="0" w:afterAutospacing="0"/>
        <w:jc w:val="both"/>
        <w:rPr>
          <w:rFonts w:ascii="Palatino Linotype" w:hAnsi="Palatino Linotype"/>
          <w:sz w:val="20"/>
          <w:szCs w:val="20"/>
        </w:rPr>
      </w:pPr>
      <w:r>
        <w:rPr>
          <w:rFonts w:ascii="Palatino Linotype" w:hAnsi="Palatino Linotype"/>
          <w:sz w:val="20"/>
          <w:szCs w:val="20"/>
        </w:rPr>
        <w:t>Updated website, file and database management and managed the email query inbox for the unit and updated registers.</w:t>
      </w:r>
    </w:p>
    <w:p w:rsidR="00EF20AA" w:rsidRDefault="00EF20AA" w:rsidP="00EF20AA">
      <w:pPr>
        <w:pStyle w:val="NormalWeb"/>
        <w:spacing w:before="0" w:beforeAutospacing="0" w:after="0" w:afterAutospacing="0"/>
        <w:jc w:val="both"/>
        <w:rPr>
          <w:rFonts w:ascii="Palatino Linotype" w:hAnsi="Palatino Linotype"/>
          <w:sz w:val="20"/>
          <w:szCs w:val="20"/>
        </w:rPr>
      </w:pPr>
    </w:p>
    <w:p w:rsidR="00EF20AA" w:rsidRDefault="00EF20AA" w:rsidP="00EF20AA">
      <w:pPr>
        <w:widowControl/>
        <w:suppressAutoHyphens w:val="0"/>
        <w:jc w:val="both"/>
        <w:rPr>
          <w:rFonts w:ascii="Palatino Linotype" w:hAnsi="Palatino Linotype" w:cs="Arial"/>
          <w:sz w:val="20"/>
          <w:szCs w:val="20"/>
          <w:lang w:val="en-IE"/>
        </w:rPr>
      </w:pPr>
      <w:r>
        <w:rPr>
          <w:rFonts w:ascii="Palatino Linotype" w:hAnsi="Palatino Linotype" w:cs="Arial"/>
          <w:b/>
          <w:sz w:val="20"/>
          <w:szCs w:val="20"/>
          <w:lang w:val="en-IE"/>
        </w:rPr>
        <w:t>Department of Environment Community &amp; Local Government</w:t>
      </w:r>
      <w:r>
        <w:rPr>
          <w:rFonts w:ascii="Palatino Linotype" w:hAnsi="Palatino Linotype" w:cs="Arial"/>
          <w:b/>
          <w:sz w:val="20"/>
          <w:szCs w:val="20"/>
          <w:lang w:val="en-IE"/>
        </w:rPr>
        <w:tab/>
      </w:r>
      <w:r>
        <w:rPr>
          <w:rFonts w:ascii="Palatino Linotype" w:hAnsi="Palatino Linotype" w:cs="Arial"/>
          <w:sz w:val="20"/>
          <w:szCs w:val="20"/>
          <w:lang w:val="en-IE"/>
        </w:rPr>
        <w:tab/>
        <w:t xml:space="preserve">   </w:t>
      </w:r>
      <w:r>
        <w:rPr>
          <w:rFonts w:ascii="Palatino Linotype" w:hAnsi="Palatino Linotype" w:cs="Arial"/>
          <w:sz w:val="20"/>
          <w:szCs w:val="20"/>
          <w:lang w:val="en-IE"/>
        </w:rPr>
        <w:tab/>
      </w:r>
      <w:r w:rsidR="00D907F1">
        <w:rPr>
          <w:rFonts w:ascii="Palatino Linotype" w:hAnsi="Palatino Linotype" w:cs="Arial"/>
          <w:sz w:val="20"/>
          <w:szCs w:val="20"/>
          <w:lang w:val="en-IE"/>
        </w:rPr>
        <w:t xml:space="preserve">                   </w:t>
      </w:r>
      <w:r>
        <w:rPr>
          <w:rFonts w:ascii="Palatino Linotype" w:hAnsi="Palatino Linotype" w:cs="Arial"/>
          <w:b/>
          <w:sz w:val="20"/>
          <w:szCs w:val="20"/>
          <w:lang w:val="en-IE"/>
        </w:rPr>
        <w:t xml:space="preserve">Jan 2011- </w:t>
      </w:r>
      <w:r w:rsidR="00327B69">
        <w:rPr>
          <w:rFonts w:ascii="Palatino Linotype" w:hAnsi="Palatino Linotype" w:cs="Arial"/>
          <w:b/>
          <w:sz w:val="20"/>
          <w:szCs w:val="20"/>
          <w:lang w:val="en-IE"/>
        </w:rPr>
        <w:t>Dec</w:t>
      </w:r>
      <w:r>
        <w:rPr>
          <w:rFonts w:ascii="Palatino Linotype" w:hAnsi="Palatino Linotype" w:cs="Arial"/>
          <w:b/>
          <w:sz w:val="20"/>
          <w:szCs w:val="20"/>
          <w:lang w:val="en-IE"/>
        </w:rPr>
        <w:t xml:space="preserve"> 2</w:t>
      </w:r>
      <w:r w:rsidR="00327B69">
        <w:rPr>
          <w:rFonts w:ascii="Palatino Linotype" w:hAnsi="Palatino Linotype" w:cs="Arial"/>
          <w:b/>
          <w:sz w:val="20"/>
          <w:szCs w:val="20"/>
          <w:lang w:val="en-IE"/>
        </w:rPr>
        <w:t>011</w:t>
      </w:r>
    </w:p>
    <w:p w:rsidR="00EF20AA" w:rsidRDefault="00EF20AA" w:rsidP="00EF20AA">
      <w:pPr>
        <w:widowControl/>
        <w:suppressAutoHyphens w:val="0"/>
        <w:jc w:val="both"/>
        <w:rPr>
          <w:rFonts w:ascii="Palatino Linotype" w:hAnsi="Palatino Linotype" w:cs="Arial"/>
          <w:b/>
          <w:sz w:val="20"/>
          <w:szCs w:val="20"/>
          <w:u w:val="single"/>
          <w:lang w:val="en-IE"/>
        </w:rPr>
      </w:pPr>
      <w:r>
        <w:rPr>
          <w:rFonts w:ascii="Palatino Linotype" w:hAnsi="Palatino Linotype" w:cs="Arial"/>
          <w:b/>
          <w:sz w:val="20"/>
          <w:szCs w:val="20"/>
          <w:u w:val="single"/>
          <w:lang w:val="en-IE"/>
        </w:rPr>
        <w:t>Legal Researcher - planning policy &amp; legislation section</w:t>
      </w:r>
    </w:p>
    <w:p w:rsidR="00EF20AA" w:rsidRDefault="00EF20AA" w:rsidP="00EF20AA">
      <w:pPr>
        <w:widowControl/>
        <w:numPr>
          <w:ilvl w:val="0"/>
          <w:numId w:val="3"/>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Tasked with guiding government legislation and policy on the proposed Maritime Area and Foreshore (Amendment) Bill.</w:t>
      </w:r>
    </w:p>
    <w:p w:rsidR="00EF20AA" w:rsidRDefault="00EF20AA" w:rsidP="00EF20AA">
      <w:pPr>
        <w:widowControl/>
        <w:numPr>
          <w:ilvl w:val="0"/>
          <w:numId w:val="3"/>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 xml:space="preserve">Involved in the collation of information on the backlog of foreshore lease and licences to obtain a result of increased efficiencies. </w:t>
      </w:r>
    </w:p>
    <w:p w:rsidR="00EF20AA" w:rsidRDefault="00EF20AA" w:rsidP="00EF20AA">
      <w:pPr>
        <w:widowControl/>
        <w:numPr>
          <w:ilvl w:val="0"/>
          <w:numId w:val="3"/>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Responsible for the introduction of a reporting procedure to manage foreshore lease and licence applications.</w:t>
      </w:r>
    </w:p>
    <w:p w:rsidR="00EF20AA" w:rsidRDefault="00EF20AA" w:rsidP="00EF20AA">
      <w:pPr>
        <w:widowControl/>
        <w:suppressAutoHyphens w:val="0"/>
        <w:jc w:val="both"/>
        <w:rPr>
          <w:rFonts w:ascii="Palatino Linotype" w:hAnsi="Palatino Linotype" w:cs="Arial"/>
          <w:sz w:val="20"/>
          <w:szCs w:val="20"/>
          <w:lang w:val="en-IE"/>
        </w:rPr>
      </w:pPr>
    </w:p>
    <w:p w:rsidR="001D2535" w:rsidRDefault="001D2535" w:rsidP="00EF20AA">
      <w:pPr>
        <w:widowControl/>
        <w:suppressAutoHyphens w:val="0"/>
        <w:jc w:val="both"/>
        <w:rPr>
          <w:rFonts w:ascii="Palatino Linotype" w:hAnsi="Palatino Linotype" w:cs="Arial"/>
          <w:sz w:val="20"/>
          <w:szCs w:val="20"/>
          <w:lang w:val="en-IE"/>
        </w:rPr>
      </w:pPr>
    </w:p>
    <w:p w:rsidR="001D2535" w:rsidRDefault="001D2535" w:rsidP="00EF20AA">
      <w:pPr>
        <w:widowControl/>
        <w:suppressAutoHyphens w:val="0"/>
        <w:jc w:val="both"/>
        <w:rPr>
          <w:rFonts w:ascii="Palatino Linotype" w:hAnsi="Palatino Linotype" w:cs="Arial"/>
          <w:sz w:val="20"/>
          <w:szCs w:val="20"/>
          <w:lang w:val="en-IE"/>
        </w:rPr>
      </w:pPr>
    </w:p>
    <w:p w:rsidR="00EF20AA" w:rsidRDefault="00EF20AA" w:rsidP="00EF20AA">
      <w:pPr>
        <w:pBdr>
          <w:top w:val="single" w:sz="2" w:space="1" w:color="000000"/>
          <w:left w:val="single" w:sz="2" w:space="4" w:color="000000"/>
          <w:bottom w:val="single" w:sz="2" w:space="1" w:color="000000"/>
          <w:right w:val="single" w:sz="2" w:space="4" w:color="000000"/>
        </w:pBdr>
        <w:shd w:val="clear" w:color="auto" w:fill="C0C0C0"/>
        <w:rPr>
          <w:rFonts w:ascii="Palatino Linotype" w:eastAsia="Times New Roman" w:hAnsi="Palatino Linotype" w:cs="Tahoma"/>
          <w:b/>
          <w:bCs/>
          <w:color w:val="000000"/>
          <w:sz w:val="22"/>
          <w:szCs w:val="22"/>
          <w:lang w:val="en-US"/>
        </w:rPr>
      </w:pPr>
      <w:r>
        <w:rPr>
          <w:rFonts w:ascii="Palatino Linotype" w:eastAsia="Times New Roman" w:hAnsi="Palatino Linotype" w:cs="Tahoma"/>
          <w:b/>
          <w:bCs/>
          <w:color w:val="000000"/>
          <w:sz w:val="22"/>
          <w:szCs w:val="22"/>
          <w:lang w:val="en-US"/>
        </w:rPr>
        <w:lastRenderedPageBreak/>
        <w:t>Other Relevant Experience</w:t>
      </w:r>
    </w:p>
    <w:p w:rsidR="00EF20AA" w:rsidRDefault="00EF20AA" w:rsidP="00EF20AA">
      <w:pPr>
        <w:widowControl/>
        <w:suppressAutoHyphens w:val="0"/>
        <w:jc w:val="both"/>
        <w:rPr>
          <w:rFonts w:ascii="Palatino Linotype" w:hAnsi="Palatino Linotype" w:cs="Arial"/>
          <w:sz w:val="20"/>
          <w:szCs w:val="20"/>
          <w:lang w:val="en-IE"/>
        </w:rPr>
      </w:pPr>
    </w:p>
    <w:p w:rsidR="00EF20AA" w:rsidRDefault="00EF20AA" w:rsidP="00EF20AA">
      <w:pPr>
        <w:widowControl/>
        <w:suppressAutoHyphens w:val="0"/>
        <w:jc w:val="both"/>
        <w:rPr>
          <w:rFonts w:ascii="Palatino Linotype" w:hAnsi="Palatino Linotype" w:cs="Arial"/>
          <w:sz w:val="20"/>
          <w:szCs w:val="20"/>
          <w:lang w:val="en-IE"/>
        </w:rPr>
      </w:pPr>
      <w:proofErr w:type="spellStart"/>
      <w:r>
        <w:rPr>
          <w:rFonts w:ascii="Palatino Linotype" w:hAnsi="Palatino Linotype" w:cs="Arial"/>
          <w:b/>
          <w:sz w:val="20"/>
          <w:szCs w:val="20"/>
          <w:lang w:val="en-IE"/>
        </w:rPr>
        <w:t>Snoopyskipper</w:t>
      </w:r>
      <w:proofErr w:type="spellEnd"/>
      <w:r>
        <w:rPr>
          <w:rFonts w:ascii="Palatino Linotype" w:hAnsi="Palatino Linotype" w:cs="Arial"/>
          <w:b/>
          <w:sz w:val="20"/>
          <w:szCs w:val="20"/>
          <w:lang w:val="en-IE"/>
        </w:rPr>
        <w:t xml:space="preserve"> Enterprises Limited</w:t>
      </w:r>
      <w:r>
        <w:rPr>
          <w:rFonts w:ascii="Palatino Linotype" w:hAnsi="Palatino Linotype" w:cs="Arial"/>
          <w:sz w:val="20"/>
          <w:szCs w:val="20"/>
          <w:lang w:val="en-IE"/>
        </w:rPr>
        <w:t xml:space="preserve"> </w:t>
      </w:r>
      <w:r>
        <w:rPr>
          <w:rFonts w:ascii="Palatino Linotype" w:hAnsi="Palatino Linotype" w:cs="Arial"/>
          <w:sz w:val="20"/>
          <w:szCs w:val="20"/>
          <w:lang w:val="en-IE"/>
        </w:rPr>
        <w:tab/>
      </w:r>
      <w:r>
        <w:rPr>
          <w:rFonts w:ascii="Palatino Linotype" w:hAnsi="Palatino Linotype" w:cs="Arial"/>
          <w:sz w:val="20"/>
          <w:szCs w:val="20"/>
          <w:lang w:val="en-IE"/>
        </w:rPr>
        <w:tab/>
      </w:r>
      <w:r>
        <w:rPr>
          <w:rFonts w:ascii="Palatino Linotype" w:hAnsi="Palatino Linotype" w:cs="Arial"/>
          <w:sz w:val="20"/>
          <w:szCs w:val="20"/>
          <w:lang w:val="en-IE"/>
        </w:rPr>
        <w:tab/>
      </w:r>
      <w:r>
        <w:rPr>
          <w:rFonts w:ascii="Palatino Linotype" w:hAnsi="Palatino Linotype" w:cs="Arial"/>
          <w:sz w:val="20"/>
          <w:szCs w:val="20"/>
          <w:lang w:val="en-IE"/>
        </w:rPr>
        <w:tab/>
      </w:r>
      <w:r>
        <w:rPr>
          <w:rFonts w:ascii="Palatino Linotype" w:hAnsi="Palatino Linotype" w:cs="Arial"/>
          <w:sz w:val="20"/>
          <w:szCs w:val="20"/>
          <w:lang w:val="en-IE"/>
        </w:rPr>
        <w:tab/>
        <w:t xml:space="preserve">          </w:t>
      </w:r>
      <w:r w:rsidR="00D907F1">
        <w:rPr>
          <w:rFonts w:ascii="Palatino Linotype" w:hAnsi="Palatino Linotype" w:cs="Arial"/>
          <w:sz w:val="20"/>
          <w:szCs w:val="20"/>
          <w:lang w:val="en-IE"/>
        </w:rPr>
        <w:t xml:space="preserve">                </w:t>
      </w:r>
      <w:r w:rsidR="001D2535">
        <w:rPr>
          <w:rFonts w:ascii="Palatino Linotype" w:hAnsi="Palatino Linotype" w:cs="Arial"/>
          <w:sz w:val="20"/>
          <w:szCs w:val="20"/>
          <w:lang w:val="en-IE"/>
        </w:rPr>
        <w:t xml:space="preserve"> </w:t>
      </w:r>
      <w:r>
        <w:rPr>
          <w:rFonts w:ascii="Palatino Linotype" w:hAnsi="Palatino Linotype" w:cs="Arial"/>
          <w:b/>
          <w:sz w:val="20"/>
          <w:szCs w:val="20"/>
          <w:lang w:val="en-IE"/>
        </w:rPr>
        <w:t>March 2014- Sept 2015</w:t>
      </w:r>
    </w:p>
    <w:p w:rsidR="00EF20AA" w:rsidRDefault="00EF20AA" w:rsidP="00EF20AA">
      <w:pPr>
        <w:widowControl/>
        <w:suppressAutoHyphens w:val="0"/>
        <w:jc w:val="both"/>
        <w:rPr>
          <w:rFonts w:ascii="Palatino Linotype" w:hAnsi="Palatino Linotype" w:cs="Arial"/>
          <w:b/>
          <w:sz w:val="20"/>
          <w:szCs w:val="20"/>
          <w:u w:val="single"/>
          <w:lang w:val="en-IE"/>
        </w:rPr>
      </w:pPr>
      <w:r>
        <w:rPr>
          <w:rFonts w:ascii="Palatino Linotype" w:hAnsi="Palatino Linotype" w:cs="Arial"/>
          <w:b/>
          <w:sz w:val="20"/>
          <w:szCs w:val="20"/>
          <w:u w:val="single"/>
          <w:lang w:val="en-IE"/>
        </w:rPr>
        <w:t xml:space="preserve">Business administrator – company involved in property rental and licensed premises. </w:t>
      </w:r>
    </w:p>
    <w:p w:rsidR="00EF20AA" w:rsidRDefault="00EF20AA" w:rsidP="00EF20AA">
      <w:pPr>
        <w:widowControl/>
        <w:numPr>
          <w:ilvl w:val="0"/>
          <w:numId w:val="4"/>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 xml:space="preserve">Responsible for banking duties, cash float, wages and administrative duties including recording stock, wages, expenditure and income onto excel sheets, accounts and file management. </w:t>
      </w:r>
    </w:p>
    <w:p w:rsidR="00EF20AA" w:rsidRDefault="00EF20AA" w:rsidP="00EF20AA">
      <w:pPr>
        <w:widowControl/>
        <w:numPr>
          <w:ilvl w:val="0"/>
          <w:numId w:val="4"/>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Business set up and marketing of company business on social media and radio/print advertising.</w:t>
      </w:r>
    </w:p>
    <w:p w:rsidR="00EF20AA" w:rsidRDefault="00EF20AA" w:rsidP="00EF20AA">
      <w:pPr>
        <w:widowControl/>
        <w:suppressAutoHyphens w:val="0"/>
        <w:ind w:left="720"/>
        <w:jc w:val="both"/>
        <w:rPr>
          <w:rFonts w:ascii="Palatino Linotype" w:hAnsi="Palatino Linotype" w:cs="Arial"/>
          <w:sz w:val="20"/>
          <w:szCs w:val="20"/>
          <w:lang w:val="en-IE"/>
        </w:rPr>
      </w:pPr>
    </w:p>
    <w:p w:rsidR="00EF20AA" w:rsidRDefault="00EF20AA" w:rsidP="00EF20AA">
      <w:pPr>
        <w:widowControl/>
        <w:suppressAutoHyphens w:val="0"/>
        <w:jc w:val="both"/>
        <w:rPr>
          <w:rFonts w:ascii="Palatino Linotype" w:hAnsi="Palatino Linotype" w:cs="Arial"/>
          <w:b/>
          <w:sz w:val="20"/>
          <w:szCs w:val="20"/>
          <w:lang w:val="en-IE"/>
        </w:rPr>
      </w:pPr>
      <w:r>
        <w:rPr>
          <w:rFonts w:ascii="Palatino Linotype" w:hAnsi="Palatino Linotype" w:cs="Arial"/>
          <w:b/>
          <w:sz w:val="20"/>
          <w:szCs w:val="20"/>
          <w:lang w:val="en-IE"/>
        </w:rPr>
        <w:t xml:space="preserve">Keith Simpson &amp; Associates Company Limited, Co. Dublin </w:t>
      </w:r>
      <w:r>
        <w:rPr>
          <w:rFonts w:ascii="Palatino Linotype" w:hAnsi="Palatino Linotype" w:cs="Arial"/>
          <w:b/>
          <w:sz w:val="20"/>
          <w:szCs w:val="20"/>
          <w:lang w:val="en-IE"/>
        </w:rPr>
        <w:tab/>
      </w:r>
      <w:r>
        <w:rPr>
          <w:rFonts w:ascii="Palatino Linotype" w:hAnsi="Palatino Linotype" w:cs="Arial"/>
          <w:b/>
          <w:sz w:val="20"/>
          <w:szCs w:val="20"/>
          <w:lang w:val="en-IE"/>
        </w:rPr>
        <w:tab/>
        <w:t xml:space="preserve"> </w:t>
      </w:r>
      <w:r w:rsidR="001D2535">
        <w:rPr>
          <w:rFonts w:ascii="Palatino Linotype" w:hAnsi="Palatino Linotype" w:cs="Arial"/>
          <w:b/>
          <w:sz w:val="20"/>
          <w:szCs w:val="20"/>
          <w:lang w:val="en-IE"/>
        </w:rPr>
        <w:t xml:space="preserve">                             </w:t>
      </w:r>
      <w:r w:rsidR="00D907F1">
        <w:rPr>
          <w:rFonts w:ascii="Palatino Linotype" w:hAnsi="Palatino Linotype" w:cs="Arial"/>
          <w:b/>
          <w:sz w:val="20"/>
          <w:szCs w:val="20"/>
          <w:lang w:val="en-IE"/>
        </w:rPr>
        <w:t xml:space="preserve">   </w:t>
      </w:r>
      <w:r>
        <w:rPr>
          <w:rFonts w:ascii="Palatino Linotype" w:hAnsi="Palatino Linotype" w:cs="Arial"/>
          <w:b/>
          <w:sz w:val="20"/>
          <w:szCs w:val="20"/>
          <w:lang w:val="en-IE"/>
        </w:rPr>
        <w:t>Oct 2009-Sept 2010</w:t>
      </w:r>
    </w:p>
    <w:p w:rsidR="00EF20AA" w:rsidRDefault="00EF20AA" w:rsidP="00EF20AA">
      <w:pPr>
        <w:widowControl/>
        <w:suppressAutoHyphens w:val="0"/>
        <w:jc w:val="both"/>
        <w:rPr>
          <w:rFonts w:ascii="Palatino Linotype" w:hAnsi="Palatino Linotype" w:cs="Arial"/>
          <w:b/>
          <w:sz w:val="20"/>
          <w:szCs w:val="20"/>
          <w:u w:val="single"/>
          <w:lang w:val="en-IE"/>
        </w:rPr>
      </w:pPr>
      <w:r>
        <w:rPr>
          <w:rFonts w:ascii="Palatino Linotype" w:hAnsi="Palatino Linotype" w:cs="Arial"/>
          <w:b/>
          <w:sz w:val="20"/>
          <w:szCs w:val="20"/>
          <w:u w:val="single"/>
          <w:lang w:val="en-IE"/>
        </w:rPr>
        <w:t>Consultant Urban Regional Planner</w:t>
      </w:r>
    </w:p>
    <w:p w:rsidR="00EF20AA" w:rsidRDefault="00EF20AA" w:rsidP="00EF20AA">
      <w:pPr>
        <w:widowControl/>
        <w:numPr>
          <w:ilvl w:val="0"/>
          <w:numId w:val="5"/>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 xml:space="preserve">Researched and analysed information related to planning applications and strategic planning projects. </w:t>
      </w:r>
    </w:p>
    <w:p w:rsidR="00EF20AA" w:rsidRDefault="00EF20AA" w:rsidP="00EF20AA">
      <w:pPr>
        <w:widowControl/>
        <w:numPr>
          <w:ilvl w:val="0"/>
          <w:numId w:val="5"/>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 xml:space="preserve">Drafted reports and recommendations and presented to team members, including engineers, architects and clients. Projects worked on included retail, residential, change of use, telecommunication, and retention planning on behalf of clients. </w:t>
      </w:r>
    </w:p>
    <w:p w:rsidR="00EF20AA" w:rsidRDefault="00EF20AA" w:rsidP="00EF20AA">
      <w:pPr>
        <w:widowControl/>
        <w:numPr>
          <w:ilvl w:val="0"/>
          <w:numId w:val="6"/>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Met with and took client instruction and submitted strategic planning submissions on behalf of clients.</w:t>
      </w:r>
    </w:p>
    <w:p w:rsidR="00EF20AA" w:rsidRDefault="00EF20AA" w:rsidP="00EF20AA">
      <w:pPr>
        <w:widowControl/>
        <w:suppressAutoHyphens w:val="0"/>
        <w:ind w:left="720"/>
        <w:jc w:val="both"/>
        <w:rPr>
          <w:rFonts w:ascii="Palatino Linotype" w:hAnsi="Palatino Linotype" w:cs="Arial"/>
          <w:sz w:val="20"/>
          <w:szCs w:val="20"/>
          <w:lang w:val="en-IE"/>
        </w:rPr>
      </w:pPr>
    </w:p>
    <w:p w:rsidR="00EF20AA" w:rsidRDefault="00EF20AA" w:rsidP="00EF20AA">
      <w:pPr>
        <w:widowControl/>
        <w:suppressAutoHyphens w:val="0"/>
        <w:jc w:val="both"/>
        <w:rPr>
          <w:rFonts w:ascii="Palatino Linotype" w:hAnsi="Palatino Linotype" w:cs="Arial"/>
          <w:b/>
          <w:sz w:val="20"/>
          <w:szCs w:val="20"/>
          <w:lang w:val="en-IE"/>
        </w:rPr>
      </w:pPr>
      <w:r>
        <w:rPr>
          <w:rFonts w:ascii="Palatino Linotype" w:hAnsi="Palatino Linotype" w:cs="Arial"/>
          <w:b/>
          <w:sz w:val="20"/>
          <w:szCs w:val="20"/>
          <w:lang w:val="en-IE"/>
        </w:rPr>
        <w:t xml:space="preserve">Glen </w:t>
      </w:r>
      <w:proofErr w:type="spellStart"/>
      <w:r>
        <w:rPr>
          <w:rFonts w:ascii="Palatino Linotype" w:hAnsi="Palatino Linotype" w:cs="Arial"/>
          <w:b/>
          <w:sz w:val="20"/>
          <w:szCs w:val="20"/>
          <w:lang w:val="en-IE"/>
        </w:rPr>
        <w:t>Eira</w:t>
      </w:r>
      <w:proofErr w:type="spellEnd"/>
      <w:r>
        <w:rPr>
          <w:rFonts w:ascii="Palatino Linotype" w:hAnsi="Palatino Linotype" w:cs="Arial"/>
          <w:b/>
          <w:sz w:val="20"/>
          <w:szCs w:val="20"/>
          <w:lang w:val="en-IE"/>
        </w:rPr>
        <w:t xml:space="preserve"> City Council Melbourne Australia </w:t>
      </w:r>
      <w:r>
        <w:rPr>
          <w:rFonts w:ascii="Palatino Linotype" w:hAnsi="Palatino Linotype" w:cs="Arial"/>
          <w:b/>
          <w:sz w:val="20"/>
          <w:szCs w:val="20"/>
          <w:lang w:val="en-IE"/>
        </w:rPr>
        <w:tab/>
      </w:r>
      <w:r>
        <w:rPr>
          <w:rFonts w:ascii="Palatino Linotype" w:hAnsi="Palatino Linotype" w:cs="Arial"/>
          <w:b/>
          <w:sz w:val="20"/>
          <w:szCs w:val="20"/>
          <w:lang w:val="en-IE"/>
        </w:rPr>
        <w:tab/>
      </w:r>
      <w:r>
        <w:rPr>
          <w:rFonts w:ascii="Palatino Linotype" w:hAnsi="Palatino Linotype" w:cs="Arial"/>
          <w:b/>
          <w:sz w:val="20"/>
          <w:szCs w:val="20"/>
          <w:lang w:val="en-IE"/>
        </w:rPr>
        <w:tab/>
      </w:r>
      <w:r>
        <w:rPr>
          <w:rFonts w:ascii="Palatino Linotype" w:hAnsi="Palatino Linotype" w:cs="Arial"/>
          <w:b/>
          <w:sz w:val="20"/>
          <w:szCs w:val="20"/>
          <w:lang w:val="en-IE"/>
        </w:rPr>
        <w:tab/>
      </w:r>
      <w:r>
        <w:rPr>
          <w:rFonts w:ascii="Palatino Linotype" w:hAnsi="Palatino Linotype" w:cs="Arial"/>
          <w:b/>
          <w:sz w:val="20"/>
          <w:szCs w:val="20"/>
          <w:lang w:val="en-IE"/>
        </w:rPr>
        <w:tab/>
      </w:r>
      <w:r w:rsidR="00D907F1">
        <w:rPr>
          <w:rFonts w:ascii="Palatino Linotype" w:hAnsi="Palatino Linotype" w:cs="Arial"/>
          <w:b/>
          <w:sz w:val="20"/>
          <w:szCs w:val="20"/>
          <w:lang w:val="en-IE"/>
        </w:rPr>
        <w:t xml:space="preserve">                 </w:t>
      </w:r>
      <w:r w:rsidR="001D2535">
        <w:rPr>
          <w:rFonts w:ascii="Palatino Linotype" w:hAnsi="Palatino Linotype" w:cs="Arial"/>
          <w:b/>
          <w:sz w:val="20"/>
          <w:szCs w:val="20"/>
          <w:lang w:val="en-IE"/>
        </w:rPr>
        <w:t xml:space="preserve"> </w:t>
      </w:r>
      <w:r>
        <w:rPr>
          <w:rFonts w:ascii="Palatino Linotype" w:hAnsi="Palatino Linotype" w:cs="Arial"/>
          <w:b/>
          <w:sz w:val="20"/>
          <w:szCs w:val="20"/>
          <w:lang w:val="en-IE"/>
        </w:rPr>
        <w:t xml:space="preserve"> Feb 2009-July 2009</w:t>
      </w:r>
    </w:p>
    <w:p w:rsidR="00EF20AA" w:rsidRDefault="00EF20AA" w:rsidP="00EF20AA">
      <w:pPr>
        <w:widowControl/>
        <w:suppressAutoHyphens w:val="0"/>
        <w:jc w:val="both"/>
        <w:rPr>
          <w:rFonts w:ascii="Palatino Linotype" w:hAnsi="Palatino Linotype" w:cs="Arial"/>
          <w:b/>
          <w:sz w:val="20"/>
          <w:szCs w:val="20"/>
          <w:u w:val="single"/>
          <w:lang w:val="en-IE"/>
        </w:rPr>
      </w:pPr>
      <w:r>
        <w:rPr>
          <w:rFonts w:ascii="Palatino Linotype" w:hAnsi="Palatino Linotype" w:cs="Arial"/>
          <w:b/>
          <w:sz w:val="20"/>
          <w:szCs w:val="20"/>
          <w:u w:val="single"/>
          <w:lang w:val="en-IE"/>
        </w:rPr>
        <w:t xml:space="preserve">Urban Planning Department Assistant </w:t>
      </w:r>
      <w:r w:rsidR="001D2535">
        <w:rPr>
          <w:rFonts w:ascii="Palatino Linotype" w:hAnsi="Palatino Linotype" w:cs="Arial"/>
          <w:b/>
          <w:sz w:val="20"/>
          <w:szCs w:val="20"/>
          <w:u w:val="single"/>
          <w:lang w:val="en-IE"/>
        </w:rPr>
        <w:t xml:space="preserve"> </w:t>
      </w:r>
    </w:p>
    <w:p w:rsidR="00EF20AA" w:rsidRDefault="00EF20AA" w:rsidP="00EF20AA">
      <w:pPr>
        <w:widowControl/>
        <w:numPr>
          <w:ilvl w:val="0"/>
          <w:numId w:val="7"/>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 xml:space="preserve">Assisted in the drafting of planning reports and the assessment of planning applications.  </w:t>
      </w:r>
    </w:p>
    <w:p w:rsidR="00EF20AA" w:rsidRDefault="00EF20AA" w:rsidP="00EF20AA">
      <w:pPr>
        <w:widowControl/>
        <w:numPr>
          <w:ilvl w:val="0"/>
          <w:numId w:val="7"/>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 xml:space="preserve">Application case management, progressed cases towards assessment and determination. </w:t>
      </w:r>
    </w:p>
    <w:p w:rsidR="00EF20AA" w:rsidRDefault="00EF20AA" w:rsidP="00EF20AA">
      <w:pPr>
        <w:widowControl/>
        <w:numPr>
          <w:ilvl w:val="0"/>
          <w:numId w:val="7"/>
        </w:numPr>
        <w:suppressAutoHyphens w:val="0"/>
        <w:jc w:val="both"/>
        <w:rPr>
          <w:rFonts w:ascii="Palatino Linotype" w:hAnsi="Palatino Linotype" w:cs="Arial"/>
          <w:sz w:val="20"/>
          <w:szCs w:val="20"/>
          <w:lang w:val="en-IE"/>
        </w:rPr>
      </w:pPr>
      <w:r>
        <w:rPr>
          <w:rFonts w:ascii="Palatino Linotype" w:hAnsi="Palatino Linotype" w:cs="Arial"/>
          <w:sz w:val="20"/>
          <w:szCs w:val="20"/>
          <w:lang w:val="en-IE"/>
        </w:rPr>
        <w:t>Involved in the documentation for planning appeals and attending at appeal and recordings outcomes and circulation attendance taken to department.</w:t>
      </w:r>
    </w:p>
    <w:p w:rsidR="00EF20AA" w:rsidRDefault="00EF20AA" w:rsidP="00EF20AA">
      <w:pPr>
        <w:widowControl/>
        <w:suppressAutoHyphens w:val="0"/>
        <w:ind w:left="720"/>
        <w:jc w:val="both"/>
        <w:rPr>
          <w:rFonts w:ascii="Palatino Linotype" w:hAnsi="Palatino Linotype" w:cs="Arial"/>
          <w:sz w:val="20"/>
          <w:szCs w:val="20"/>
          <w:lang w:val="en-IE"/>
        </w:rPr>
      </w:pPr>
    </w:p>
    <w:p w:rsidR="00EF20AA" w:rsidRDefault="00EF20AA" w:rsidP="00EF20AA">
      <w:pPr>
        <w:widowControl/>
        <w:suppressAutoHyphens w:val="0"/>
        <w:jc w:val="both"/>
        <w:rPr>
          <w:rFonts w:ascii="Palatino Linotype" w:hAnsi="Palatino Linotype" w:cs="Arial"/>
          <w:b/>
          <w:sz w:val="20"/>
          <w:szCs w:val="20"/>
          <w:lang w:val="en-IE"/>
        </w:rPr>
      </w:pPr>
      <w:r>
        <w:rPr>
          <w:rFonts w:ascii="Palatino Linotype" w:hAnsi="Palatino Linotype" w:cs="Arial"/>
          <w:b/>
          <w:sz w:val="20"/>
          <w:szCs w:val="20"/>
          <w:lang w:val="en-IE"/>
        </w:rPr>
        <w:t xml:space="preserve">Westmeath County Council </w:t>
      </w:r>
      <w:r>
        <w:rPr>
          <w:rFonts w:ascii="Palatino Linotype" w:hAnsi="Palatino Linotype" w:cs="Arial"/>
          <w:b/>
          <w:sz w:val="20"/>
          <w:szCs w:val="20"/>
          <w:lang w:val="en-IE"/>
        </w:rPr>
        <w:tab/>
      </w:r>
      <w:r>
        <w:rPr>
          <w:rFonts w:ascii="Palatino Linotype" w:hAnsi="Palatino Linotype" w:cs="Arial"/>
          <w:b/>
          <w:sz w:val="20"/>
          <w:szCs w:val="20"/>
          <w:lang w:val="en-IE"/>
        </w:rPr>
        <w:tab/>
      </w:r>
      <w:r>
        <w:rPr>
          <w:rFonts w:ascii="Palatino Linotype" w:hAnsi="Palatino Linotype" w:cs="Arial"/>
          <w:b/>
          <w:sz w:val="20"/>
          <w:szCs w:val="20"/>
          <w:lang w:val="en-IE"/>
        </w:rPr>
        <w:tab/>
      </w:r>
      <w:r>
        <w:rPr>
          <w:rFonts w:ascii="Palatino Linotype" w:hAnsi="Palatino Linotype" w:cs="Arial"/>
          <w:b/>
          <w:sz w:val="20"/>
          <w:szCs w:val="20"/>
          <w:lang w:val="en-IE"/>
        </w:rPr>
        <w:tab/>
      </w:r>
      <w:r>
        <w:rPr>
          <w:rFonts w:ascii="Palatino Linotype" w:hAnsi="Palatino Linotype" w:cs="Arial"/>
          <w:b/>
          <w:sz w:val="20"/>
          <w:szCs w:val="20"/>
          <w:lang w:val="en-IE"/>
        </w:rPr>
        <w:tab/>
      </w:r>
      <w:r>
        <w:rPr>
          <w:rFonts w:ascii="Palatino Linotype" w:hAnsi="Palatino Linotype" w:cs="Arial"/>
          <w:b/>
          <w:sz w:val="20"/>
          <w:szCs w:val="20"/>
          <w:lang w:val="en-IE"/>
        </w:rPr>
        <w:tab/>
      </w:r>
      <w:r>
        <w:rPr>
          <w:rFonts w:ascii="Palatino Linotype" w:hAnsi="Palatino Linotype" w:cs="Arial"/>
          <w:b/>
          <w:sz w:val="20"/>
          <w:szCs w:val="20"/>
          <w:lang w:val="en-IE"/>
        </w:rPr>
        <w:tab/>
        <w:t xml:space="preserve"> </w:t>
      </w:r>
      <w:r w:rsidR="00D907F1">
        <w:rPr>
          <w:rFonts w:ascii="Palatino Linotype" w:hAnsi="Palatino Linotype" w:cs="Arial"/>
          <w:b/>
          <w:sz w:val="20"/>
          <w:szCs w:val="20"/>
          <w:lang w:val="en-IE"/>
        </w:rPr>
        <w:t xml:space="preserve">                </w:t>
      </w:r>
      <w:r>
        <w:rPr>
          <w:rFonts w:ascii="Palatino Linotype" w:hAnsi="Palatino Linotype" w:cs="Arial"/>
          <w:b/>
          <w:sz w:val="20"/>
          <w:szCs w:val="20"/>
          <w:lang w:val="en-IE"/>
        </w:rPr>
        <w:t>May 2007-Aug 2008</w:t>
      </w:r>
    </w:p>
    <w:p w:rsidR="00EF20AA" w:rsidRDefault="00EF20AA" w:rsidP="00EF20AA">
      <w:pPr>
        <w:widowControl/>
        <w:suppressAutoHyphens w:val="0"/>
        <w:jc w:val="both"/>
        <w:rPr>
          <w:rFonts w:ascii="Palatino Linotype" w:hAnsi="Palatino Linotype" w:cs="Arial"/>
          <w:b/>
          <w:sz w:val="20"/>
          <w:szCs w:val="20"/>
          <w:u w:val="single"/>
          <w:lang w:val="en-IE"/>
        </w:rPr>
      </w:pPr>
      <w:r>
        <w:rPr>
          <w:rFonts w:ascii="Palatino Linotype" w:hAnsi="Palatino Linotype" w:cs="Arial"/>
          <w:b/>
          <w:sz w:val="20"/>
          <w:szCs w:val="20"/>
          <w:u w:val="single"/>
          <w:lang w:val="en-IE"/>
        </w:rPr>
        <w:t xml:space="preserve">Urban and Regional Planner </w:t>
      </w:r>
    </w:p>
    <w:p w:rsidR="00EF20AA" w:rsidRPr="00EF20AA" w:rsidRDefault="00EF20AA" w:rsidP="00EF20AA">
      <w:pPr>
        <w:pStyle w:val="ListParagraph"/>
        <w:widowControl/>
        <w:numPr>
          <w:ilvl w:val="0"/>
          <w:numId w:val="13"/>
        </w:numPr>
        <w:suppressAutoHyphens w:val="0"/>
        <w:jc w:val="both"/>
        <w:rPr>
          <w:rFonts w:ascii="Palatino Linotype" w:hAnsi="Palatino Linotype" w:cs="Arial"/>
          <w:sz w:val="20"/>
          <w:szCs w:val="20"/>
          <w:lang w:val="en-IE"/>
        </w:rPr>
      </w:pPr>
      <w:r w:rsidRPr="00EF20AA">
        <w:rPr>
          <w:rFonts w:ascii="Palatino Linotype" w:hAnsi="Palatino Linotype" w:cs="Arial"/>
          <w:sz w:val="20"/>
          <w:szCs w:val="20"/>
          <w:lang w:val="en-IE"/>
        </w:rPr>
        <w:t xml:space="preserve">Drafted and implemented policy documents such as Westmeath County Development Plan, Strategic Environmental Assessment Reports, Local Area Plans, in accordance with legislative requirements. </w:t>
      </w:r>
    </w:p>
    <w:p w:rsidR="00EF20AA" w:rsidRPr="00EF20AA" w:rsidRDefault="00EF20AA" w:rsidP="00EF20AA">
      <w:pPr>
        <w:pStyle w:val="ListParagraph"/>
        <w:widowControl/>
        <w:numPr>
          <w:ilvl w:val="0"/>
          <w:numId w:val="13"/>
        </w:numPr>
        <w:suppressAutoHyphens w:val="0"/>
        <w:jc w:val="both"/>
        <w:rPr>
          <w:rFonts w:ascii="Palatino Linotype" w:hAnsi="Palatino Linotype" w:cs="Arial"/>
          <w:sz w:val="20"/>
          <w:szCs w:val="20"/>
          <w:lang w:val="en-IE"/>
        </w:rPr>
      </w:pPr>
      <w:r w:rsidRPr="00EF20AA">
        <w:rPr>
          <w:rFonts w:ascii="Palatino Linotype" w:hAnsi="Palatino Linotype" w:cs="Arial"/>
          <w:sz w:val="20"/>
          <w:szCs w:val="20"/>
          <w:lang w:val="en-IE"/>
        </w:rPr>
        <w:t xml:space="preserve">Collated and analysed large amounts of data and drafted reports. </w:t>
      </w:r>
    </w:p>
    <w:p w:rsidR="00EF20AA" w:rsidRPr="00EF20AA" w:rsidRDefault="00EF20AA" w:rsidP="00EF20AA">
      <w:pPr>
        <w:pStyle w:val="ListParagraph"/>
        <w:widowControl/>
        <w:numPr>
          <w:ilvl w:val="0"/>
          <w:numId w:val="13"/>
        </w:numPr>
        <w:suppressAutoHyphens w:val="0"/>
        <w:jc w:val="both"/>
        <w:rPr>
          <w:rFonts w:ascii="Palatino Linotype" w:hAnsi="Palatino Linotype" w:cs="Arial"/>
          <w:sz w:val="20"/>
          <w:szCs w:val="20"/>
          <w:lang w:val="en-IE"/>
        </w:rPr>
      </w:pPr>
      <w:r w:rsidRPr="00EF20AA">
        <w:rPr>
          <w:rFonts w:ascii="Palatino Linotype" w:hAnsi="Palatino Linotype" w:cs="Arial"/>
          <w:sz w:val="20"/>
          <w:szCs w:val="20"/>
          <w:lang w:val="en-IE"/>
        </w:rPr>
        <w:t>Provided advice on planning policy to applicants, planning permission and making recommendations on planning applications. This involved site visits, holding pre-planning meetings with potential applicants and worked alongside council engineers and architects in raising further queries and reaching a determination.</w:t>
      </w:r>
    </w:p>
    <w:p w:rsidR="00EF20AA" w:rsidRDefault="00EF20AA" w:rsidP="00EF20AA">
      <w:pPr>
        <w:widowControl/>
        <w:suppressAutoHyphens w:val="0"/>
        <w:jc w:val="both"/>
        <w:rPr>
          <w:rFonts w:ascii="Palatino Linotype" w:hAnsi="Palatino Linotype" w:cs="Arial"/>
          <w:sz w:val="20"/>
          <w:szCs w:val="20"/>
          <w:lang w:val="en-IE"/>
        </w:rPr>
      </w:pPr>
    </w:p>
    <w:p w:rsidR="00EF20AA" w:rsidRDefault="00EF20AA" w:rsidP="00EF20AA">
      <w:pPr>
        <w:pBdr>
          <w:top w:val="single" w:sz="2" w:space="1" w:color="000000"/>
          <w:left w:val="single" w:sz="2" w:space="4" w:color="000000"/>
          <w:bottom w:val="single" w:sz="2" w:space="1" w:color="000000"/>
          <w:right w:val="single" w:sz="2" w:space="4" w:color="000000"/>
        </w:pBdr>
        <w:shd w:val="clear" w:color="auto" w:fill="C0C0C0"/>
        <w:rPr>
          <w:rFonts w:ascii="Palatino Linotype" w:eastAsia="Times New Roman" w:hAnsi="Palatino Linotype" w:cs="Tahoma"/>
          <w:b/>
          <w:bCs/>
          <w:color w:val="000000"/>
          <w:sz w:val="22"/>
          <w:szCs w:val="22"/>
          <w:lang w:val="en-US"/>
        </w:rPr>
      </w:pPr>
      <w:r>
        <w:rPr>
          <w:rFonts w:ascii="Palatino Linotype" w:eastAsia="Times New Roman" w:hAnsi="Palatino Linotype" w:cs="Tahoma"/>
          <w:b/>
          <w:bCs/>
          <w:color w:val="000000"/>
          <w:sz w:val="22"/>
          <w:szCs w:val="22"/>
          <w:lang w:val="en-US"/>
        </w:rPr>
        <w:t>Education and Qualifications</w:t>
      </w:r>
    </w:p>
    <w:p w:rsidR="00EF20AA" w:rsidRDefault="00EF20AA" w:rsidP="00EF20AA">
      <w:pPr>
        <w:tabs>
          <w:tab w:val="left" w:pos="0"/>
          <w:tab w:val="right" w:pos="10200"/>
        </w:tabs>
        <w:ind w:left="720"/>
        <w:rPr>
          <w:rFonts w:ascii="Palatino Linotype" w:hAnsi="Palatino Linotype" w:cs="Tahoma"/>
          <w:b/>
          <w:sz w:val="20"/>
          <w:lang w:val="en-IE"/>
        </w:rPr>
      </w:pPr>
    </w:p>
    <w:p w:rsidR="00EF20AA" w:rsidRDefault="00EF20AA" w:rsidP="00EF20AA">
      <w:pPr>
        <w:numPr>
          <w:ilvl w:val="0"/>
          <w:numId w:val="9"/>
        </w:numPr>
        <w:tabs>
          <w:tab w:val="left" w:pos="0"/>
          <w:tab w:val="left" w:pos="720"/>
          <w:tab w:val="right" w:pos="10200"/>
        </w:tabs>
        <w:rPr>
          <w:rFonts w:ascii="Palatino Linotype" w:hAnsi="Palatino Linotype" w:cs="Tahoma"/>
          <w:sz w:val="20"/>
        </w:rPr>
      </w:pPr>
      <w:r>
        <w:rPr>
          <w:rFonts w:ascii="Palatino Linotype" w:hAnsi="Palatino Linotype" w:cs="Tahoma"/>
          <w:b/>
          <w:sz w:val="20"/>
          <w:lang w:val="en-IE"/>
        </w:rPr>
        <w:t xml:space="preserve">FE1 Examinations             </w:t>
      </w:r>
      <w:r>
        <w:rPr>
          <w:rFonts w:ascii="Palatino Linotype" w:hAnsi="Palatino Linotype" w:cs="Tahoma"/>
          <w:sz w:val="20"/>
          <w:lang w:val="en-IE"/>
        </w:rPr>
        <w:tab/>
      </w:r>
    </w:p>
    <w:p w:rsidR="00EF20AA" w:rsidRDefault="00EF20AA" w:rsidP="00EF20AA">
      <w:pPr>
        <w:numPr>
          <w:ilvl w:val="0"/>
          <w:numId w:val="9"/>
        </w:numPr>
        <w:tabs>
          <w:tab w:val="left" w:pos="720"/>
          <w:tab w:val="left" w:pos="1985"/>
          <w:tab w:val="right" w:pos="10200"/>
        </w:tabs>
        <w:rPr>
          <w:rFonts w:ascii="Palatino Linotype" w:hAnsi="Palatino Linotype" w:cs="Tahoma"/>
          <w:b/>
          <w:bCs/>
          <w:sz w:val="20"/>
        </w:rPr>
      </w:pPr>
      <w:r>
        <w:rPr>
          <w:rFonts w:ascii="Palatino Linotype" w:hAnsi="Palatino Linotype" w:cs="Tahoma"/>
          <w:b/>
          <w:sz w:val="20"/>
        </w:rPr>
        <w:t>University College Dublin</w:t>
      </w:r>
      <w:r w:rsidR="00D907F1">
        <w:rPr>
          <w:rFonts w:ascii="Palatino Linotype" w:hAnsi="Palatino Linotype" w:cs="Tahoma"/>
          <w:b/>
          <w:sz w:val="20"/>
        </w:rPr>
        <w:t xml:space="preserve"> </w:t>
      </w:r>
      <w:r>
        <w:rPr>
          <w:rFonts w:ascii="Palatino Linotype" w:hAnsi="Palatino Linotype" w:cs="Tahoma"/>
          <w:b/>
          <w:sz w:val="20"/>
        </w:rPr>
        <w:t>2013</w:t>
      </w:r>
    </w:p>
    <w:p w:rsidR="00EF20AA" w:rsidRDefault="00D907F1" w:rsidP="00EF20AA">
      <w:pPr>
        <w:tabs>
          <w:tab w:val="left" w:pos="720"/>
          <w:tab w:val="left" w:pos="1985"/>
          <w:tab w:val="right" w:pos="10200"/>
        </w:tabs>
        <w:rPr>
          <w:rFonts w:ascii="Palatino Linotype" w:hAnsi="Palatino Linotype" w:cs="Tahoma"/>
          <w:bCs/>
          <w:sz w:val="20"/>
        </w:rPr>
      </w:pPr>
      <w:r>
        <w:rPr>
          <w:rFonts w:ascii="Palatino Linotype" w:hAnsi="Palatino Linotype" w:cs="Tahoma"/>
          <w:bCs/>
          <w:sz w:val="20"/>
        </w:rPr>
        <w:tab/>
        <w:t>Masters in Commercial Law</w:t>
      </w:r>
      <w:r w:rsidR="00E2732D">
        <w:rPr>
          <w:rFonts w:ascii="Palatino Linotype" w:hAnsi="Palatino Linotype" w:cs="Tahoma"/>
          <w:bCs/>
          <w:sz w:val="20"/>
        </w:rPr>
        <w:t>,</w:t>
      </w:r>
      <w:r w:rsidR="00EF20AA">
        <w:rPr>
          <w:rFonts w:ascii="Palatino Linotype" w:hAnsi="Palatino Linotype" w:cs="Tahoma"/>
          <w:bCs/>
          <w:sz w:val="20"/>
        </w:rPr>
        <w:t xml:space="preserve"> </w:t>
      </w:r>
      <w:r w:rsidR="00EF20AA">
        <w:rPr>
          <w:rFonts w:ascii="Palatino Linotype" w:hAnsi="Palatino Linotype" w:cs="Tahoma"/>
          <w:sz w:val="20"/>
        </w:rPr>
        <w:t>2.1 Honours</w:t>
      </w:r>
    </w:p>
    <w:p w:rsidR="00EF20AA" w:rsidRDefault="00E2732D" w:rsidP="00EF20AA">
      <w:pPr>
        <w:tabs>
          <w:tab w:val="left" w:pos="720"/>
          <w:tab w:val="left" w:pos="1985"/>
          <w:tab w:val="right" w:pos="10200"/>
        </w:tabs>
        <w:ind w:left="720"/>
        <w:rPr>
          <w:rFonts w:ascii="Palatino Linotype" w:hAnsi="Palatino Linotype" w:cs="Tahoma"/>
          <w:bCs/>
          <w:sz w:val="20"/>
        </w:rPr>
      </w:pPr>
      <w:r>
        <w:rPr>
          <w:rFonts w:ascii="Palatino Linotype" w:hAnsi="Palatino Linotype" w:cs="Tahoma"/>
          <w:bCs/>
          <w:sz w:val="20"/>
        </w:rPr>
        <w:t xml:space="preserve">Thesis: Company Law Reform </w:t>
      </w:r>
      <w:r w:rsidR="00EF20AA">
        <w:rPr>
          <w:rFonts w:ascii="Palatino Linotype" w:hAnsi="Palatino Linotype" w:cs="Tahoma"/>
          <w:bCs/>
          <w:sz w:val="20"/>
        </w:rPr>
        <w:t>Codification of Directors Duties and Impacts on Corporate</w:t>
      </w:r>
      <w:r>
        <w:rPr>
          <w:rFonts w:ascii="Palatino Linotype" w:hAnsi="Palatino Linotype" w:cs="Tahoma"/>
          <w:bCs/>
          <w:sz w:val="20"/>
        </w:rPr>
        <w:t xml:space="preserve"> </w:t>
      </w:r>
      <w:r w:rsidR="00EF20AA">
        <w:rPr>
          <w:rFonts w:ascii="Palatino Linotype" w:hAnsi="Palatino Linotype" w:cs="Tahoma"/>
          <w:bCs/>
          <w:sz w:val="20"/>
        </w:rPr>
        <w:t>Governance</w:t>
      </w:r>
    </w:p>
    <w:p w:rsidR="00EF20AA" w:rsidRDefault="00EF20AA" w:rsidP="00EF20AA">
      <w:pPr>
        <w:numPr>
          <w:ilvl w:val="0"/>
          <w:numId w:val="9"/>
        </w:numPr>
        <w:tabs>
          <w:tab w:val="left" w:pos="720"/>
          <w:tab w:val="left" w:pos="1985"/>
          <w:tab w:val="right" w:pos="10200"/>
        </w:tabs>
        <w:rPr>
          <w:rFonts w:ascii="Palatino Linotype" w:hAnsi="Palatino Linotype" w:cs="Tahoma"/>
          <w:b/>
          <w:bCs/>
          <w:sz w:val="20"/>
        </w:rPr>
      </w:pPr>
      <w:r>
        <w:rPr>
          <w:rFonts w:ascii="Palatino Linotype" w:hAnsi="Palatino Linotype" w:cs="Tahoma"/>
          <w:b/>
          <w:bCs/>
          <w:sz w:val="20"/>
          <w:lang w:val="en-IE"/>
        </w:rPr>
        <w:t xml:space="preserve">National University of Ireland, Galway </w:t>
      </w:r>
      <w:r>
        <w:rPr>
          <w:rFonts w:ascii="Palatino Linotype" w:hAnsi="Palatino Linotype" w:cs="Tahoma"/>
          <w:b/>
          <w:bCs/>
          <w:sz w:val="20"/>
        </w:rPr>
        <w:t>2007</w:t>
      </w:r>
    </w:p>
    <w:p w:rsidR="00EF20AA" w:rsidRDefault="00EF20AA" w:rsidP="00EF20AA">
      <w:pPr>
        <w:tabs>
          <w:tab w:val="left" w:pos="720"/>
          <w:tab w:val="left" w:pos="1985"/>
          <w:tab w:val="right" w:pos="10200"/>
        </w:tabs>
        <w:rPr>
          <w:rFonts w:ascii="Palatino Linotype" w:hAnsi="Palatino Linotype" w:cs="Tahoma"/>
          <w:sz w:val="20"/>
        </w:rPr>
      </w:pPr>
      <w:r>
        <w:rPr>
          <w:rFonts w:ascii="Palatino Linotype" w:hAnsi="Palatino Linotype" w:cs="Tahoma"/>
          <w:sz w:val="20"/>
          <w:lang w:val="en-IE"/>
        </w:rPr>
        <w:tab/>
        <w:t>Bachelor of Laws</w:t>
      </w:r>
      <w:r w:rsidR="00E2732D">
        <w:rPr>
          <w:rFonts w:ascii="Palatino Linotype" w:hAnsi="Palatino Linotype" w:cs="Tahoma"/>
          <w:sz w:val="20"/>
          <w:lang w:val="en-IE"/>
        </w:rPr>
        <w:t>,</w:t>
      </w:r>
      <w:r>
        <w:rPr>
          <w:rFonts w:ascii="Palatino Linotype" w:hAnsi="Palatino Linotype" w:cs="Tahoma"/>
          <w:sz w:val="20"/>
        </w:rPr>
        <w:t xml:space="preserve"> 2.1 Honours </w:t>
      </w:r>
    </w:p>
    <w:p w:rsidR="00EF20AA" w:rsidRDefault="00EF20AA" w:rsidP="00EF20AA">
      <w:pPr>
        <w:numPr>
          <w:ilvl w:val="0"/>
          <w:numId w:val="10"/>
        </w:numPr>
        <w:tabs>
          <w:tab w:val="left" w:pos="720"/>
          <w:tab w:val="left" w:pos="1985"/>
          <w:tab w:val="right" w:pos="10200"/>
        </w:tabs>
        <w:rPr>
          <w:rFonts w:ascii="Palatino Linotype" w:hAnsi="Palatino Linotype" w:cs="Tahoma"/>
          <w:b/>
          <w:sz w:val="20"/>
        </w:rPr>
      </w:pPr>
      <w:r>
        <w:rPr>
          <w:rFonts w:ascii="Palatino Linotype" w:hAnsi="Palatino Linotype" w:cs="Tahoma"/>
          <w:b/>
          <w:sz w:val="20"/>
        </w:rPr>
        <w:t>University College Dublin</w:t>
      </w:r>
      <w:r w:rsidR="00D907F1">
        <w:rPr>
          <w:rFonts w:ascii="Palatino Linotype" w:hAnsi="Palatino Linotype" w:cs="Tahoma"/>
          <w:b/>
          <w:sz w:val="20"/>
        </w:rPr>
        <w:t xml:space="preserve"> </w:t>
      </w:r>
      <w:r>
        <w:rPr>
          <w:rFonts w:ascii="Palatino Linotype" w:hAnsi="Palatino Linotype" w:cs="Tahoma"/>
          <w:b/>
          <w:sz w:val="20"/>
        </w:rPr>
        <w:t>2006</w:t>
      </w:r>
    </w:p>
    <w:p w:rsidR="00EF20AA" w:rsidRDefault="00EF20AA" w:rsidP="00EF20AA">
      <w:pPr>
        <w:tabs>
          <w:tab w:val="left" w:pos="720"/>
          <w:tab w:val="left" w:pos="1985"/>
          <w:tab w:val="right" w:pos="10200"/>
        </w:tabs>
        <w:ind w:left="720"/>
        <w:rPr>
          <w:rFonts w:ascii="Palatino Linotype" w:hAnsi="Palatino Linotype" w:cs="Tahoma"/>
          <w:sz w:val="20"/>
        </w:rPr>
      </w:pPr>
      <w:r>
        <w:rPr>
          <w:rFonts w:ascii="Palatino Linotype" w:hAnsi="Palatino Linotype" w:cs="Tahoma"/>
          <w:sz w:val="20"/>
        </w:rPr>
        <w:t>Masters in Regional and Urban Planning   2.1 Honours</w:t>
      </w:r>
    </w:p>
    <w:p w:rsidR="00EF20AA" w:rsidRDefault="00EF20AA" w:rsidP="00EF20AA">
      <w:pPr>
        <w:numPr>
          <w:ilvl w:val="0"/>
          <w:numId w:val="9"/>
        </w:numPr>
        <w:tabs>
          <w:tab w:val="left" w:pos="720"/>
          <w:tab w:val="left" w:pos="1985"/>
          <w:tab w:val="right" w:pos="10200"/>
        </w:tabs>
        <w:rPr>
          <w:rFonts w:ascii="Palatino Linotype" w:hAnsi="Palatino Linotype" w:cs="Tahoma"/>
          <w:b/>
          <w:sz w:val="20"/>
        </w:rPr>
      </w:pPr>
      <w:r>
        <w:rPr>
          <w:rFonts w:ascii="Palatino Linotype" w:hAnsi="Palatino Linotype" w:cs="Tahoma"/>
          <w:b/>
          <w:sz w:val="20"/>
        </w:rPr>
        <w:t>National University of Ireland, Galway 2004</w:t>
      </w:r>
    </w:p>
    <w:p w:rsidR="00EF20AA" w:rsidRDefault="00EF20AA" w:rsidP="00EF20AA">
      <w:pPr>
        <w:tabs>
          <w:tab w:val="left" w:pos="720"/>
          <w:tab w:val="right" w:pos="10200"/>
        </w:tabs>
        <w:ind w:left="1980" w:hanging="1980"/>
        <w:rPr>
          <w:rFonts w:ascii="Palatino Linotype" w:hAnsi="Palatino Linotype" w:cs="Tahoma"/>
          <w:sz w:val="20"/>
        </w:rPr>
      </w:pPr>
      <w:r>
        <w:rPr>
          <w:rFonts w:ascii="Palatino Linotype" w:hAnsi="Palatino Linotype" w:cs="Tahoma"/>
          <w:sz w:val="20"/>
        </w:rPr>
        <w:tab/>
        <w:t xml:space="preserve">Bachelor of </w:t>
      </w:r>
      <w:proofErr w:type="gramStart"/>
      <w:r>
        <w:rPr>
          <w:rFonts w:ascii="Palatino Linotype" w:hAnsi="Palatino Linotype" w:cs="Tahoma"/>
          <w:sz w:val="20"/>
        </w:rPr>
        <w:t xml:space="preserve">Arts </w:t>
      </w:r>
      <w:r w:rsidR="00E2732D">
        <w:rPr>
          <w:rFonts w:ascii="Palatino Linotype" w:hAnsi="Palatino Linotype" w:cs="Tahoma"/>
          <w:sz w:val="20"/>
        </w:rPr>
        <w:t>,</w:t>
      </w:r>
      <w:proofErr w:type="gramEnd"/>
      <w:r w:rsidR="00E2732D">
        <w:rPr>
          <w:rFonts w:ascii="Palatino Linotype" w:hAnsi="Palatino Linotype" w:cs="Tahoma"/>
          <w:sz w:val="20"/>
        </w:rPr>
        <w:t xml:space="preserve"> </w:t>
      </w:r>
      <w:r>
        <w:rPr>
          <w:rFonts w:ascii="Palatino Linotype" w:hAnsi="Palatino Linotype" w:cs="Tahoma"/>
          <w:sz w:val="20"/>
        </w:rPr>
        <w:t xml:space="preserve">2.1 Honours </w:t>
      </w:r>
    </w:p>
    <w:p w:rsidR="00EF20AA" w:rsidRDefault="00EF20AA" w:rsidP="00EF20AA">
      <w:pPr>
        <w:widowControl/>
        <w:tabs>
          <w:tab w:val="left" w:pos="1440"/>
          <w:tab w:val="left" w:pos="1800"/>
        </w:tabs>
        <w:suppressAutoHyphens w:val="0"/>
        <w:ind w:left="1080"/>
        <w:rPr>
          <w:rFonts w:ascii="Palatino Linotype" w:eastAsia="Times New Roman" w:hAnsi="Palatino Linotype" w:cs="Tahoma"/>
          <w:sz w:val="16"/>
          <w:szCs w:val="16"/>
          <w:lang w:val="en-US"/>
        </w:rPr>
      </w:pPr>
    </w:p>
    <w:p w:rsidR="00EF20AA" w:rsidRDefault="00EF20AA" w:rsidP="00EF20AA">
      <w:pPr>
        <w:pBdr>
          <w:top w:val="single" w:sz="2" w:space="1" w:color="000000"/>
          <w:left w:val="single" w:sz="2" w:space="4" w:color="000000"/>
          <w:bottom w:val="single" w:sz="2" w:space="1" w:color="000000"/>
          <w:right w:val="single" w:sz="2" w:space="4" w:color="000000"/>
        </w:pBdr>
        <w:shd w:val="clear" w:color="auto" w:fill="C0C0C0"/>
        <w:rPr>
          <w:rFonts w:ascii="Palatino Linotype" w:eastAsia="Times New Roman" w:hAnsi="Palatino Linotype" w:cs="Tahoma"/>
          <w:b/>
          <w:bCs/>
          <w:color w:val="000000"/>
          <w:sz w:val="22"/>
          <w:szCs w:val="22"/>
          <w:lang w:val="en-US"/>
        </w:rPr>
      </w:pPr>
      <w:r>
        <w:rPr>
          <w:rFonts w:ascii="Palatino Linotype" w:eastAsia="Times New Roman" w:hAnsi="Palatino Linotype" w:cs="Tahoma"/>
          <w:b/>
          <w:bCs/>
          <w:color w:val="000000"/>
          <w:sz w:val="22"/>
          <w:szCs w:val="22"/>
          <w:lang w:val="en-US"/>
        </w:rPr>
        <w:t>Skills</w:t>
      </w:r>
    </w:p>
    <w:p w:rsidR="00EF20AA" w:rsidRDefault="00EF20AA" w:rsidP="00EF20AA">
      <w:pPr>
        <w:ind w:left="720"/>
        <w:rPr>
          <w:rFonts w:ascii="Palatino Linotype" w:eastAsia="Times New Roman" w:hAnsi="Palatino Linotype" w:cs="Tahoma"/>
          <w:bCs/>
          <w:sz w:val="20"/>
          <w:szCs w:val="20"/>
          <w:lang w:val="en-US"/>
        </w:rPr>
      </w:pPr>
    </w:p>
    <w:p w:rsidR="00EF20AA" w:rsidRDefault="00EF20AA" w:rsidP="00EF20AA">
      <w:pPr>
        <w:numPr>
          <w:ilvl w:val="0"/>
          <w:numId w:val="11"/>
        </w:numPr>
        <w:rPr>
          <w:rFonts w:ascii="Palatino Linotype" w:eastAsia="Times New Roman" w:hAnsi="Palatino Linotype" w:cs="Tahoma"/>
          <w:bCs/>
          <w:sz w:val="20"/>
          <w:szCs w:val="20"/>
          <w:lang w:val="en-US"/>
        </w:rPr>
      </w:pPr>
      <w:r>
        <w:rPr>
          <w:rFonts w:ascii="Palatino Linotype" w:eastAsia="Times New Roman" w:hAnsi="Palatino Linotype" w:cs="Tahoma"/>
          <w:bCs/>
          <w:sz w:val="20"/>
          <w:szCs w:val="20"/>
          <w:lang w:val="en-US"/>
        </w:rPr>
        <w:t>IT skills, Microsoft Office, Excel, Word, PowerPoint</w:t>
      </w:r>
    </w:p>
    <w:p w:rsidR="00EF20AA" w:rsidRDefault="00EF20AA" w:rsidP="00EF20AA">
      <w:pPr>
        <w:numPr>
          <w:ilvl w:val="0"/>
          <w:numId w:val="11"/>
        </w:numPr>
        <w:rPr>
          <w:rFonts w:ascii="Palatino Linotype" w:eastAsia="Times New Roman" w:hAnsi="Palatino Linotype" w:cs="Tahoma"/>
          <w:bCs/>
          <w:sz w:val="20"/>
          <w:szCs w:val="20"/>
          <w:lang w:val="en-US"/>
        </w:rPr>
      </w:pPr>
      <w:r>
        <w:rPr>
          <w:rFonts w:ascii="Palatino Linotype" w:eastAsia="Times New Roman" w:hAnsi="Palatino Linotype" w:cs="Tahoma"/>
          <w:bCs/>
          <w:sz w:val="20"/>
          <w:szCs w:val="20"/>
          <w:lang w:val="en-US"/>
        </w:rPr>
        <w:t xml:space="preserve">La </w:t>
      </w:r>
      <w:proofErr w:type="spellStart"/>
      <w:r>
        <w:rPr>
          <w:rFonts w:ascii="Palatino Linotype" w:eastAsia="Times New Roman" w:hAnsi="Palatino Linotype" w:cs="Tahoma"/>
          <w:bCs/>
          <w:sz w:val="20"/>
          <w:szCs w:val="20"/>
          <w:lang w:val="en-US"/>
        </w:rPr>
        <w:t>Touche</w:t>
      </w:r>
      <w:proofErr w:type="spellEnd"/>
      <w:r>
        <w:rPr>
          <w:rFonts w:ascii="Palatino Linotype" w:eastAsia="Times New Roman" w:hAnsi="Palatino Linotype" w:cs="Tahoma"/>
          <w:bCs/>
          <w:sz w:val="20"/>
          <w:szCs w:val="20"/>
          <w:lang w:val="en-US"/>
        </w:rPr>
        <w:t xml:space="preserve"> Legal Training – Company Law &amp; Interview/Investigator Skills</w:t>
      </w:r>
    </w:p>
    <w:p w:rsidR="00EF20AA" w:rsidRDefault="00EF20AA" w:rsidP="00EF20AA">
      <w:pPr>
        <w:rPr>
          <w:rFonts w:eastAsia="Times New Roman" w:cs="Tahoma"/>
          <w:sz w:val="16"/>
          <w:szCs w:val="16"/>
          <w:lang w:val="en-US"/>
        </w:rPr>
      </w:pPr>
    </w:p>
    <w:p w:rsidR="00EF20AA" w:rsidRDefault="00EF20AA" w:rsidP="00EF20AA">
      <w:pPr>
        <w:pBdr>
          <w:top w:val="single" w:sz="2" w:space="1" w:color="000000"/>
          <w:left w:val="single" w:sz="2" w:space="4" w:color="000000"/>
          <w:bottom w:val="single" w:sz="2" w:space="1" w:color="000000"/>
          <w:right w:val="single" w:sz="2" w:space="4" w:color="000000"/>
        </w:pBdr>
        <w:shd w:val="clear" w:color="auto" w:fill="C0C0C0"/>
        <w:rPr>
          <w:rFonts w:ascii="Palatino Linotype" w:eastAsia="Times New Roman" w:hAnsi="Palatino Linotype" w:cs="Tahoma"/>
          <w:b/>
          <w:bCs/>
          <w:color w:val="000000"/>
          <w:sz w:val="22"/>
          <w:szCs w:val="22"/>
          <w:lang w:val="en-US"/>
        </w:rPr>
      </w:pPr>
      <w:r>
        <w:rPr>
          <w:rFonts w:ascii="Palatino Linotype" w:eastAsia="Times New Roman" w:hAnsi="Palatino Linotype" w:cs="Tahoma"/>
          <w:b/>
          <w:bCs/>
          <w:color w:val="000000"/>
          <w:sz w:val="22"/>
          <w:szCs w:val="22"/>
          <w:lang w:val="en-US"/>
        </w:rPr>
        <w:t>Referees</w:t>
      </w:r>
    </w:p>
    <w:p w:rsidR="00465905" w:rsidRDefault="00EF20AA" w:rsidP="00D907F1">
      <w:pPr>
        <w:numPr>
          <w:ilvl w:val="0"/>
          <w:numId w:val="10"/>
        </w:numPr>
        <w:tabs>
          <w:tab w:val="left" w:pos="720"/>
        </w:tabs>
      </w:pPr>
      <w:r w:rsidRPr="00D907F1">
        <w:rPr>
          <w:rFonts w:ascii="Palatino Linotype" w:eastAsia="Times New Roman" w:hAnsi="Palatino Linotype" w:cs="Tahoma"/>
          <w:sz w:val="20"/>
          <w:szCs w:val="20"/>
          <w:lang w:val="en-US"/>
        </w:rPr>
        <w:t>Available upon request</w:t>
      </w:r>
    </w:p>
    <w:sectPr w:rsidR="00465905" w:rsidSect="00D907F1">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504"/>
    <w:multiLevelType w:val="hybridMultilevel"/>
    <w:tmpl w:val="4EA224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236C2183"/>
    <w:multiLevelType w:val="hybridMultilevel"/>
    <w:tmpl w:val="91FE29E4"/>
    <w:lvl w:ilvl="0" w:tplc="1A58F2E2">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8E866D7"/>
    <w:multiLevelType w:val="hybridMultilevel"/>
    <w:tmpl w:val="541AC4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3BA44319"/>
    <w:multiLevelType w:val="hybridMultilevel"/>
    <w:tmpl w:val="A4DE64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545752AA"/>
    <w:multiLevelType w:val="hybridMultilevel"/>
    <w:tmpl w:val="0FAE02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55043373"/>
    <w:multiLevelType w:val="hybridMultilevel"/>
    <w:tmpl w:val="0786E3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57FB028D"/>
    <w:multiLevelType w:val="hybridMultilevel"/>
    <w:tmpl w:val="B50E4B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5BA93097"/>
    <w:multiLevelType w:val="hybridMultilevel"/>
    <w:tmpl w:val="9EC0CF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5F312771"/>
    <w:multiLevelType w:val="hybridMultilevel"/>
    <w:tmpl w:val="CD5010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nsid w:val="6B560F1F"/>
    <w:multiLevelType w:val="hybridMultilevel"/>
    <w:tmpl w:val="D19E28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72027E67"/>
    <w:multiLevelType w:val="hybridMultilevel"/>
    <w:tmpl w:val="F9E8E9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7E6A7835"/>
    <w:multiLevelType w:val="hybridMultilevel"/>
    <w:tmpl w:val="AB3CB6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0"/>
  </w:num>
  <w:num w:numId="5">
    <w:abstractNumId w:val="5"/>
  </w:num>
  <w:num w:numId="6">
    <w:abstractNumId w:val="3"/>
  </w:num>
  <w:num w:numId="7">
    <w:abstractNumId w:val="11"/>
  </w:num>
  <w:num w:numId="8">
    <w:abstractNumId w:val="7"/>
  </w:num>
  <w:num w:numId="9">
    <w:abstractNumId w:val="9"/>
  </w:num>
  <w:num w:numId="10">
    <w:abstractNumId w:val="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AE"/>
    <w:rsid w:val="001D2535"/>
    <w:rsid w:val="00232466"/>
    <w:rsid w:val="00273BAE"/>
    <w:rsid w:val="00327B69"/>
    <w:rsid w:val="004D276F"/>
    <w:rsid w:val="0062696D"/>
    <w:rsid w:val="00791103"/>
    <w:rsid w:val="008845C8"/>
    <w:rsid w:val="008D4212"/>
    <w:rsid w:val="00977EC2"/>
    <w:rsid w:val="00D907F1"/>
    <w:rsid w:val="00E2732D"/>
    <w:rsid w:val="00EF20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AA"/>
    <w:pPr>
      <w:widowControl w:val="0"/>
      <w:suppressAutoHyphens/>
      <w:spacing w:after="0" w:line="240" w:lineRule="auto"/>
    </w:pPr>
    <w:rPr>
      <w:rFonts w:ascii="Times New Roman" w:eastAsia="Lucida Sans Unicode" w:hAnsi="Times New Roman" w:cs="Times New Roman"/>
      <w:sz w:val="24"/>
      <w:szCs w:val="24"/>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F20AA"/>
    <w:rPr>
      <w:color w:val="0000FF"/>
      <w:u w:val="single"/>
    </w:rPr>
  </w:style>
  <w:style w:type="paragraph" w:styleId="NormalWeb">
    <w:name w:val="Normal (Web)"/>
    <w:basedOn w:val="Normal"/>
    <w:semiHidden/>
    <w:unhideWhenUsed/>
    <w:rsid w:val="00EF20AA"/>
    <w:pPr>
      <w:widowControl/>
      <w:suppressAutoHyphens w:val="0"/>
      <w:spacing w:before="100" w:beforeAutospacing="1" w:after="100" w:afterAutospacing="1"/>
    </w:pPr>
    <w:rPr>
      <w:rFonts w:eastAsia="Times New Roman"/>
      <w:lang w:val="en-AU" w:eastAsia="en-AU"/>
    </w:rPr>
  </w:style>
  <w:style w:type="paragraph" w:styleId="ListParagraph">
    <w:name w:val="List Paragraph"/>
    <w:basedOn w:val="Normal"/>
    <w:uiPriority w:val="34"/>
    <w:qFormat/>
    <w:rsid w:val="00EF20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AA"/>
    <w:pPr>
      <w:widowControl w:val="0"/>
      <w:suppressAutoHyphens/>
      <w:spacing w:after="0" w:line="240" w:lineRule="auto"/>
    </w:pPr>
    <w:rPr>
      <w:rFonts w:ascii="Times New Roman" w:eastAsia="Lucida Sans Unicode" w:hAnsi="Times New Roman" w:cs="Times New Roman"/>
      <w:sz w:val="24"/>
      <w:szCs w:val="24"/>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F20AA"/>
    <w:rPr>
      <w:color w:val="0000FF"/>
      <w:u w:val="single"/>
    </w:rPr>
  </w:style>
  <w:style w:type="paragraph" w:styleId="NormalWeb">
    <w:name w:val="Normal (Web)"/>
    <w:basedOn w:val="Normal"/>
    <w:semiHidden/>
    <w:unhideWhenUsed/>
    <w:rsid w:val="00EF20AA"/>
    <w:pPr>
      <w:widowControl/>
      <w:suppressAutoHyphens w:val="0"/>
      <w:spacing w:before="100" w:beforeAutospacing="1" w:after="100" w:afterAutospacing="1"/>
    </w:pPr>
    <w:rPr>
      <w:rFonts w:eastAsia="Times New Roman"/>
      <w:lang w:val="en-AU" w:eastAsia="en-AU"/>
    </w:rPr>
  </w:style>
  <w:style w:type="paragraph" w:styleId="ListParagraph">
    <w:name w:val="List Paragraph"/>
    <w:basedOn w:val="Normal"/>
    <w:uiPriority w:val="34"/>
    <w:qFormat/>
    <w:rsid w:val="00EF2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rainewalsh1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Home1</dc:creator>
  <cp:lastModifiedBy>Home1</cp:lastModifiedBy>
  <cp:revision>3</cp:revision>
  <dcterms:created xsi:type="dcterms:W3CDTF">2016-10-20T16:49:00Z</dcterms:created>
  <dcterms:modified xsi:type="dcterms:W3CDTF">2016-10-20T17:22:00Z</dcterms:modified>
</cp:coreProperties>
</file>