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AC305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  <w:sz w:val="28"/>
        </w:rPr>
      </w:pPr>
      <w:r w:rsidRPr="00EC3895">
        <w:rPr>
          <w:rFonts w:cs="Arial"/>
          <w:b/>
          <w:sz w:val="28"/>
        </w:rPr>
        <w:t xml:space="preserve">Lucy </w:t>
      </w:r>
      <w:proofErr w:type="spellStart"/>
      <w:r w:rsidRPr="00EC3895">
        <w:rPr>
          <w:rFonts w:cs="Arial"/>
          <w:b/>
          <w:sz w:val="28"/>
        </w:rPr>
        <w:t>Mulvaney</w:t>
      </w:r>
      <w:proofErr w:type="spellEnd"/>
    </w:p>
    <w:p w14:paraId="72F86903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</w:rPr>
        <w:t>Telephone: 0852760822</w:t>
      </w:r>
    </w:p>
    <w:p w14:paraId="3EE17BE5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</w:rPr>
        <w:t>Email: lucyellenmulvaney@gmail.com</w:t>
      </w:r>
    </w:p>
    <w:p w14:paraId="6B5AD7EE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</w:p>
    <w:p w14:paraId="171ABA34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  <w:sz w:val="28"/>
        </w:rPr>
      </w:pPr>
      <w:r w:rsidRPr="00EC3895">
        <w:rPr>
          <w:rFonts w:cs="Arial"/>
          <w:b/>
          <w:sz w:val="28"/>
        </w:rPr>
        <w:t>Education:</w:t>
      </w:r>
    </w:p>
    <w:p w14:paraId="7766105D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  <w:b/>
        </w:rPr>
        <w:t>2012-present</w:t>
      </w:r>
      <w:r w:rsidRPr="00EC3895">
        <w:rPr>
          <w:rFonts w:cs="Arial"/>
        </w:rPr>
        <w:tab/>
        <w:t xml:space="preserve"> </w:t>
      </w:r>
      <w:r w:rsidRPr="00EC3895">
        <w:rPr>
          <w:rFonts w:cs="Arial"/>
        </w:rPr>
        <w:tab/>
      </w:r>
      <w:r w:rsidRPr="00EC3895">
        <w:rPr>
          <w:rFonts w:cs="Arial"/>
          <w:b/>
        </w:rPr>
        <w:t>Bachelor in Laws (LL.B.)</w:t>
      </w:r>
    </w:p>
    <w:p w14:paraId="66CA34A9" w14:textId="76531DBE" w:rsidR="001F68CD" w:rsidRPr="00EC3895" w:rsidRDefault="00B7556F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  <w:t>The University of Dublin, Trinity College</w:t>
      </w:r>
    </w:p>
    <w:p w14:paraId="7BF9CEC0" w14:textId="211DC964" w:rsidR="001F68CD" w:rsidRPr="00EC3895" w:rsidRDefault="00B7556F" w:rsidP="00EC3895">
      <w:pPr>
        <w:pStyle w:val="Body"/>
        <w:spacing w:after="0" w:line="276" w:lineRule="auto"/>
        <w:ind w:left="1440" w:firstLine="720"/>
        <w:rPr>
          <w:rFonts w:cs="Arial"/>
          <w:b/>
        </w:rPr>
      </w:pPr>
      <w:r w:rsidRPr="00EC3895">
        <w:rPr>
          <w:rFonts w:cs="Arial"/>
          <w:b/>
        </w:rPr>
        <w:t>Expected Result - 2.1</w:t>
      </w:r>
    </w:p>
    <w:p w14:paraId="4D74BD2D" w14:textId="397D9D27" w:rsidR="00B7556F" w:rsidRPr="00EC3895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</w:rPr>
        <w:t>1</w:t>
      </w:r>
      <w:r w:rsidRPr="00EC3895">
        <w:rPr>
          <w:rFonts w:cs="Arial"/>
          <w:b/>
          <w:vertAlign w:val="superscript"/>
        </w:rPr>
        <w:t>st</w:t>
      </w:r>
      <w:r w:rsidRPr="00EC3895">
        <w:rPr>
          <w:rFonts w:cs="Arial"/>
          <w:b/>
        </w:rPr>
        <w:t xml:space="preserve"> Year – 2.1</w:t>
      </w:r>
    </w:p>
    <w:p w14:paraId="128A5160" w14:textId="173B0089" w:rsidR="00B7556F" w:rsidRPr="00EC3895" w:rsidRDefault="00B7556F" w:rsidP="001F68CD">
      <w:pPr>
        <w:spacing w:line="276" w:lineRule="auto"/>
        <w:rPr>
          <w:rFonts w:ascii="Calibri" w:hAnsi="Calibri" w:cs="Arial"/>
          <w:sz w:val="22"/>
          <w:szCs w:val="22"/>
        </w:rPr>
      </w:pPr>
      <w:r w:rsidRPr="00EC3895">
        <w:rPr>
          <w:rFonts w:ascii="Calibri" w:hAnsi="Calibri" w:cs="Arial"/>
          <w:sz w:val="22"/>
          <w:szCs w:val="22"/>
        </w:rPr>
        <w:t>Constitutional Law 1 (1.1), Irish Legal System (2.1), Legislation and Regulation (2.1</w:t>
      </w:r>
      <w:r w:rsidR="001F68CD" w:rsidRPr="00EC3895">
        <w:rPr>
          <w:rFonts w:ascii="Calibri" w:hAnsi="Calibri" w:cs="Arial"/>
          <w:sz w:val="22"/>
          <w:szCs w:val="22"/>
        </w:rPr>
        <w:t xml:space="preserve">), Tort (2.2), Contract Law </w:t>
      </w:r>
      <w:r w:rsidRPr="00EC3895">
        <w:rPr>
          <w:rFonts w:ascii="Calibri" w:hAnsi="Calibri" w:cs="Arial"/>
          <w:sz w:val="22"/>
          <w:szCs w:val="22"/>
        </w:rPr>
        <w:t>(2.2), Criminal Law (2.1).</w:t>
      </w:r>
    </w:p>
    <w:p w14:paraId="5F60842C" w14:textId="77777777" w:rsidR="00B7556F" w:rsidRPr="00EC3895" w:rsidRDefault="00B7556F" w:rsidP="001F68CD">
      <w:pPr>
        <w:spacing w:line="276" w:lineRule="auto"/>
        <w:rPr>
          <w:rFonts w:ascii="Calibri" w:eastAsia="Trebuchet MS" w:hAnsi="Calibri" w:cs="Arial"/>
          <w:b/>
          <w:sz w:val="22"/>
          <w:szCs w:val="22"/>
        </w:rPr>
      </w:pPr>
      <w:r w:rsidRPr="00EC3895">
        <w:rPr>
          <w:rFonts w:ascii="Calibri" w:hAnsi="Calibri" w:cs="Arial"/>
          <w:b/>
          <w:sz w:val="22"/>
          <w:szCs w:val="22"/>
        </w:rPr>
        <w:t>2</w:t>
      </w:r>
      <w:r w:rsidRPr="00EC3895">
        <w:rPr>
          <w:rFonts w:ascii="Calibri" w:hAnsi="Calibri" w:cs="Arial"/>
          <w:b/>
          <w:sz w:val="22"/>
          <w:szCs w:val="22"/>
          <w:vertAlign w:val="superscript"/>
        </w:rPr>
        <w:t>nd</w:t>
      </w:r>
      <w:r w:rsidRPr="00EC3895">
        <w:rPr>
          <w:rFonts w:ascii="Calibri" w:hAnsi="Calibri" w:cs="Arial"/>
          <w:b/>
          <w:sz w:val="22"/>
          <w:szCs w:val="22"/>
        </w:rPr>
        <w:t xml:space="preserve"> Year – 2.1 </w:t>
      </w:r>
    </w:p>
    <w:p w14:paraId="14BB83F3" w14:textId="4EF8A64E" w:rsidR="00B7556F" w:rsidRPr="00EC3895" w:rsidRDefault="00B7556F" w:rsidP="001F68CD">
      <w:pPr>
        <w:spacing w:line="276" w:lineRule="auto"/>
        <w:rPr>
          <w:rFonts w:ascii="Calibri" w:hAnsi="Calibri" w:cs="Arial"/>
          <w:sz w:val="22"/>
          <w:szCs w:val="22"/>
        </w:rPr>
      </w:pPr>
      <w:r w:rsidRPr="00EC3895">
        <w:rPr>
          <w:rFonts w:ascii="Calibri" w:hAnsi="Calibri" w:cs="Arial"/>
          <w:sz w:val="22"/>
          <w:szCs w:val="22"/>
        </w:rPr>
        <w:t xml:space="preserve">EU Law (2.1), Administrative Law (2.1), Equity (2.1), Land Law (2.1), Private Law Remedies (2.2), </w:t>
      </w:r>
      <w:r w:rsidR="00F0016D" w:rsidRPr="00EC3895">
        <w:rPr>
          <w:rFonts w:ascii="Calibri" w:hAnsi="Calibri" w:cs="Arial"/>
          <w:sz w:val="22"/>
          <w:szCs w:val="22"/>
        </w:rPr>
        <w:tab/>
        <w:t xml:space="preserve">              </w:t>
      </w:r>
      <w:r w:rsidRPr="00EC3895">
        <w:rPr>
          <w:rFonts w:ascii="Calibri" w:hAnsi="Calibri" w:cs="Arial"/>
          <w:sz w:val="22"/>
          <w:szCs w:val="22"/>
        </w:rPr>
        <w:t>Constitutional Law 2 (3</w:t>
      </w:r>
      <w:r w:rsidRPr="00EC3895">
        <w:rPr>
          <w:rFonts w:ascii="Calibri" w:hAnsi="Calibri" w:cs="Arial"/>
          <w:sz w:val="22"/>
          <w:szCs w:val="22"/>
          <w:vertAlign w:val="superscript"/>
        </w:rPr>
        <w:t>rd</w:t>
      </w:r>
      <w:r w:rsidRPr="00EC3895">
        <w:rPr>
          <w:rFonts w:ascii="Calibri" w:hAnsi="Calibri" w:cs="Arial"/>
          <w:sz w:val="22"/>
          <w:szCs w:val="22"/>
        </w:rPr>
        <w:t>).</w:t>
      </w:r>
    </w:p>
    <w:p w14:paraId="78C1AD55" w14:textId="77777777" w:rsidR="00B7556F" w:rsidRPr="00EC3895" w:rsidRDefault="00B7556F" w:rsidP="001F68CD">
      <w:pPr>
        <w:spacing w:line="276" w:lineRule="auto"/>
        <w:rPr>
          <w:rFonts w:ascii="Calibri" w:eastAsia="Trebuchet MS" w:hAnsi="Calibri" w:cs="Arial"/>
          <w:b/>
          <w:sz w:val="22"/>
          <w:szCs w:val="22"/>
        </w:rPr>
      </w:pPr>
      <w:r w:rsidRPr="00EC3895">
        <w:rPr>
          <w:rFonts w:ascii="Calibri" w:hAnsi="Calibri" w:cs="Arial"/>
          <w:b/>
          <w:sz w:val="22"/>
          <w:szCs w:val="22"/>
        </w:rPr>
        <w:t>3</w:t>
      </w:r>
      <w:r w:rsidRPr="00EC3895">
        <w:rPr>
          <w:rFonts w:ascii="Calibri" w:hAnsi="Calibri" w:cs="Arial"/>
          <w:b/>
          <w:sz w:val="22"/>
          <w:szCs w:val="22"/>
          <w:vertAlign w:val="superscript"/>
        </w:rPr>
        <w:t>rd</w:t>
      </w:r>
      <w:r w:rsidRPr="00EC3895">
        <w:rPr>
          <w:rFonts w:ascii="Calibri" w:hAnsi="Calibri" w:cs="Arial"/>
          <w:b/>
          <w:sz w:val="22"/>
          <w:szCs w:val="22"/>
        </w:rPr>
        <w:t xml:space="preserve"> Year – 2.1</w:t>
      </w:r>
    </w:p>
    <w:p w14:paraId="39238E97" w14:textId="4F28633F" w:rsidR="00B7556F" w:rsidRPr="00EC3895" w:rsidRDefault="00B7556F" w:rsidP="001F68CD">
      <w:pPr>
        <w:spacing w:line="276" w:lineRule="auto"/>
        <w:rPr>
          <w:rFonts w:ascii="Calibri" w:hAnsi="Calibri" w:cs="Arial"/>
          <w:sz w:val="22"/>
          <w:szCs w:val="22"/>
        </w:rPr>
      </w:pPr>
      <w:r w:rsidRPr="00EC3895">
        <w:rPr>
          <w:rFonts w:ascii="Calibri" w:hAnsi="Calibri" w:cs="Arial"/>
          <w:sz w:val="22"/>
          <w:szCs w:val="22"/>
        </w:rPr>
        <w:t>Evidence (2.1), Commercial Law (2.1), Family Law (2.1), Food Law (2.1), Medical Law and Ethics (2.1), Company (2.2).</w:t>
      </w:r>
    </w:p>
    <w:p w14:paraId="11CF3CB5" w14:textId="77777777" w:rsidR="00EC3895" w:rsidRDefault="00B7556F" w:rsidP="001F68CD">
      <w:pPr>
        <w:spacing w:line="276" w:lineRule="auto"/>
        <w:rPr>
          <w:rFonts w:ascii="Calibri" w:hAnsi="Calibri" w:cs="Arial"/>
          <w:sz w:val="22"/>
          <w:szCs w:val="22"/>
        </w:rPr>
      </w:pPr>
      <w:r w:rsidRPr="00EC3895">
        <w:rPr>
          <w:rFonts w:ascii="Calibri" w:hAnsi="Calibri" w:cs="Arial"/>
          <w:b/>
          <w:sz w:val="22"/>
          <w:szCs w:val="22"/>
        </w:rPr>
        <w:t>4</w:t>
      </w:r>
      <w:r w:rsidRPr="00EC3895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Pr="00EC3895">
        <w:rPr>
          <w:rFonts w:ascii="Calibri" w:hAnsi="Calibri" w:cs="Arial"/>
          <w:b/>
          <w:sz w:val="22"/>
          <w:szCs w:val="22"/>
        </w:rPr>
        <w:t xml:space="preserve"> Year – Expected 2.1                                                                                                           </w:t>
      </w:r>
      <w:r w:rsidR="005270F1" w:rsidRPr="00EC3895">
        <w:rPr>
          <w:rFonts w:ascii="Calibri" w:hAnsi="Calibri" w:cs="Arial"/>
          <w:b/>
          <w:sz w:val="22"/>
          <w:szCs w:val="22"/>
        </w:rPr>
        <w:t xml:space="preserve">       </w:t>
      </w:r>
      <w:r w:rsidR="005270F1" w:rsidRPr="00EC3895">
        <w:rPr>
          <w:rFonts w:ascii="Calibri" w:hAnsi="Calibri" w:cs="Arial"/>
          <w:sz w:val="22"/>
          <w:szCs w:val="22"/>
        </w:rPr>
        <w:t xml:space="preserve">                                      </w:t>
      </w:r>
      <w:r w:rsidR="001F68CD" w:rsidRPr="00EC3895">
        <w:rPr>
          <w:rFonts w:ascii="Calibri" w:hAnsi="Calibri" w:cs="Arial"/>
          <w:sz w:val="22"/>
          <w:szCs w:val="22"/>
        </w:rPr>
        <w:t xml:space="preserve">    </w:t>
      </w:r>
      <w:r w:rsidRPr="00EC3895">
        <w:rPr>
          <w:rFonts w:ascii="Calibri" w:hAnsi="Calibri" w:cs="Arial"/>
          <w:sz w:val="22"/>
          <w:szCs w:val="22"/>
        </w:rPr>
        <w:t xml:space="preserve">Clinical Legal Education, Employment Law, Criminology, Child Law, Advanced Evidence, Tax Law, Intellectual Property Law.     </w:t>
      </w:r>
    </w:p>
    <w:p w14:paraId="2422024F" w14:textId="5658A0CD" w:rsidR="00B7556F" w:rsidRPr="00EC3895" w:rsidRDefault="00B7556F" w:rsidP="001F68CD">
      <w:pPr>
        <w:spacing w:line="276" w:lineRule="auto"/>
        <w:rPr>
          <w:rFonts w:ascii="Calibri" w:hAnsi="Calibri" w:cs="Arial"/>
          <w:sz w:val="22"/>
          <w:szCs w:val="22"/>
        </w:rPr>
      </w:pPr>
      <w:r w:rsidRPr="00EC389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47BF672B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</w:rPr>
        <w:t>2011-2012</w:t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  <w:t>Leaving Certificate</w:t>
      </w:r>
    </w:p>
    <w:p w14:paraId="14E5A7A1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  <w:t>Yeats College, Waterford.</w:t>
      </w:r>
    </w:p>
    <w:p w14:paraId="7B7A072B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  <w:sz w:val="24"/>
        </w:rPr>
      </w:pPr>
      <w:r w:rsidRPr="00EC3895">
        <w:rPr>
          <w:rFonts w:cs="Arial"/>
          <w:b/>
          <w:sz w:val="24"/>
        </w:rPr>
        <w:t>Results: 570</w:t>
      </w:r>
    </w:p>
    <w:p w14:paraId="1371F3C3" w14:textId="77777777" w:rsidR="00B7556F" w:rsidRPr="00EC3895" w:rsidRDefault="00B7556F" w:rsidP="001F68CD">
      <w:pPr>
        <w:pStyle w:val="ListParagraph"/>
        <w:numPr>
          <w:ilvl w:val="0"/>
          <w:numId w:val="6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 xml:space="preserve">Higher: Biology (A1), Chemistry (A1), Agricultural Science (A1), Home Economics (A1), French (B1), Music (B1), English (B2), </w:t>
      </w:r>
      <w:proofErr w:type="spellStart"/>
      <w:r w:rsidRPr="00EC3895">
        <w:rPr>
          <w:rFonts w:cs="Arial"/>
        </w:rPr>
        <w:t>Maths</w:t>
      </w:r>
      <w:proofErr w:type="spellEnd"/>
      <w:r w:rsidRPr="00EC3895">
        <w:rPr>
          <w:rFonts w:cs="Arial"/>
        </w:rPr>
        <w:t xml:space="preserve"> (C1).</w:t>
      </w:r>
    </w:p>
    <w:p w14:paraId="15A12C20" w14:textId="77777777" w:rsidR="00B7556F" w:rsidRPr="00EC3895" w:rsidRDefault="00B7556F" w:rsidP="001F68CD">
      <w:pPr>
        <w:pStyle w:val="ListParagraph"/>
        <w:spacing w:after="0" w:line="276" w:lineRule="auto"/>
        <w:ind w:left="360"/>
        <w:rPr>
          <w:rFonts w:cs="Arial"/>
        </w:rPr>
      </w:pPr>
      <w:r w:rsidRPr="00EC3895">
        <w:rPr>
          <w:rFonts w:cs="Arial"/>
        </w:rPr>
        <w:t>Ordinary: Irish (A1)</w:t>
      </w:r>
    </w:p>
    <w:p w14:paraId="63268883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</w:p>
    <w:p w14:paraId="584FEEF7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  <w:sz w:val="28"/>
        </w:rPr>
      </w:pPr>
      <w:r w:rsidRPr="00EC3895">
        <w:rPr>
          <w:rFonts w:cs="Arial"/>
          <w:b/>
          <w:sz w:val="28"/>
        </w:rPr>
        <w:t>Employment History and Experience:</w:t>
      </w:r>
    </w:p>
    <w:p w14:paraId="0D8F70B8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</w:rPr>
        <w:t>Café Lucia Ltd, Waterford</w:t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  <w:t>Supervisor and Digital Marketing Manager</w:t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  <w:t>2008- Present</w:t>
      </w:r>
    </w:p>
    <w:p w14:paraId="52E40767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</w:rPr>
        <w:t>• Completed an analysis of food costing</w:t>
      </w:r>
      <w:r w:rsidRPr="00EC3895">
        <w:rPr>
          <w:rFonts w:cs="Arial"/>
          <w:lang w:val="fr-FR"/>
        </w:rPr>
        <w:t>’</w:t>
      </w:r>
      <w:r w:rsidRPr="00EC3895">
        <w:rPr>
          <w:rFonts w:cs="Arial"/>
        </w:rPr>
        <w:t>s and sales, thereby achieving a 5% rise in profits.</w:t>
      </w:r>
    </w:p>
    <w:p w14:paraId="10FCDBFA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</w:rPr>
        <w:t>•Succeeded in increasing sales through the strategic use of social media and online marketing.</w:t>
      </w:r>
    </w:p>
    <w:p w14:paraId="0EC3D0E8" w14:textId="77777777" w:rsidR="00EC3895" w:rsidRPr="00EC3895" w:rsidRDefault="00EC3895" w:rsidP="001F68CD">
      <w:pPr>
        <w:pStyle w:val="Body"/>
        <w:spacing w:after="0" w:line="276" w:lineRule="auto"/>
        <w:rPr>
          <w:rFonts w:cs="Arial"/>
        </w:rPr>
      </w:pPr>
    </w:p>
    <w:p w14:paraId="000EEDC5" w14:textId="6CFC0F02" w:rsidR="005270F1" w:rsidRPr="00EC3895" w:rsidRDefault="005270F1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</w:rPr>
        <w:t>The Innocence Project, Dublin</w:t>
      </w:r>
      <w:r w:rsidRPr="00EC3895">
        <w:rPr>
          <w:rFonts w:cs="Arial"/>
          <w:b/>
        </w:rPr>
        <w:tab/>
        <w:t>Case Worker</w:t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Pr="00EC3895">
        <w:rPr>
          <w:rFonts w:cs="Arial"/>
          <w:b/>
        </w:rPr>
        <w:t>September 2015 – Present</w:t>
      </w:r>
    </w:p>
    <w:p w14:paraId="18C9E836" w14:textId="4CCA4D11" w:rsidR="005270F1" w:rsidRPr="00EC3895" w:rsidRDefault="001F68CD" w:rsidP="001F68CD">
      <w:pPr>
        <w:pStyle w:val="Body"/>
        <w:numPr>
          <w:ilvl w:val="0"/>
          <w:numId w:val="46"/>
        </w:numPr>
        <w:spacing w:after="0" w:line="276" w:lineRule="auto"/>
        <w:rPr>
          <w:rFonts w:cs="Arial"/>
          <w:b/>
        </w:rPr>
      </w:pPr>
      <w:r w:rsidRPr="00EC3895">
        <w:rPr>
          <w:rFonts w:cs="Arial"/>
        </w:rPr>
        <w:t>Displayed an ability to</w:t>
      </w:r>
      <w:r w:rsidR="007D1EF7" w:rsidRPr="00EC3895">
        <w:rPr>
          <w:rFonts w:cs="Arial"/>
        </w:rPr>
        <w:t xml:space="preserve"> </w:t>
      </w:r>
      <w:r w:rsidRPr="00EC3895">
        <w:rPr>
          <w:rFonts w:cs="Arial"/>
        </w:rPr>
        <w:t>think</w:t>
      </w:r>
      <w:r w:rsidR="007D1EF7" w:rsidRPr="00EC3895">
        <w:rPr>
          <w:rFonts w:cs="Arial"/>
        </w:rPr>
        <w:t xml:space="preserve"> innovatively in the investigation of potential miscarriages of justice.</w:t>
      </w:r>
    </w:p>
    <w:p w14:paraId="5648ADB2" w14:textId="315303C3" w:rsidR="007D1EF7" w:rsidRPr="00EC3895" w:rsidRDefault="007D1EF7" w:rsidP="001F68CD">
      <w:pPr>
        <w:pStyle w:val="Body"/>
        <w:numPr>
          <w:ilvl w:val="0"/>
          <w:numId w:val="46"/>
        </w:numPr>
        <w:spacing w:after="0" w:line="276" w:lineRule="auto"/>
        <w:rPr>
          <w:rFonts w:cs="Arial"/>
          <w:b/>
        </w:rPr>
      </w:pPr>
      <w:r w:rsidRPr="00EC3895">
        <w:rPr>
          <w:rFonts w:cs="Arial"/>
        </w:rPr>
        <w:t>Involved in the preparation of weekly reports, interviewing witnesses, penning letter</w:t>
      </w:r>
      <w:r w:rsidR="001F68CD" w:rsidRPr="00EC3895">
        <w:rPr>
          <w:rFonts w:cs="Arial"/>
        </w:rPr>
        <w:t>s, preparing court documents, engaging in legal research, and</w:t>
      </w:r>
      <w:r w:rsidRPr="00EC3895">
        <w:rPr>
          <w:rFonts w:cs="Arial"/>
        </w:rPr>
        <w:t xml:space="preserve"> liaising with team members.</w:t>
      </w:r>
    </w:p>
    <w:p w14:paraId="09320404" w14:textId="77777777" w:rsidR="00EC3895" w:rsidRPr="00EC3895" w:rsidRDefault="00EC3895" w:rsidP="001F68CD">
      <w:pPr>
        <w:pStyle w:val="Body"/>
        <w:spacing w:after="0" w:line="276" w:lineRule="auto"/>
        <w:rPr>
          <w:rFonts w:cs="Arial"/>
        </w:rPr>
      </w:pPr>
    </w:p>
    <w:p w14:paraId="5A9E896E" w14:textId="1CD8A807" w:rsidR="00B7556F" w:rsidRPr="00EC3895" w:rsidRDefault="00B7556F" w:rsidP="001F68CD">
      <w:pPr>
        <w:pStyle w:val="ListParagraph"/>
        <w:spacing w:after="0" w:line="276" w:lineRule="auto"/>
        <w:ind w:left="0"/>
        <w:rPr>
          <w:rFonts w:eastAsia="Trebuchet MS" w:cs="Arial"/>
          <w:b/>
        </w:rPr>
      </w:pPr>
      <w:r w:rsidRPr="00EC3895">
        <w:rPr>
          <w:rFonts w:cs="Arial"/>
          <w:b/>
        </w:rPr>
        <w:t>KO</w:t>
      </w:r>
      <w:r w:rsidR="005270F1" w:rsidRPr="00EC3895">
        <w:rPr>
          <w:rFonts w:cs="Arial"/>
          <w:b/>
        </w:rPr>
        <w:t xml:space="preserve">D Lyons Solicitors, Dublin </w:t>
      </w:r>
      <w:r w:rsidR="005270F1" w:rsidRPr="00EC3895">
        <w:rPr>
          <w:rFonts w:cs="Arial"/>
          <w:b/>
        </w:rPr>
        <w:tab/>
      </w:r>
      <w:r w:rsidR="005270F1" w:rsidRPr="00EC3895">
        <w:rPr>
          <w:rFonts w:cs="Arial"/>
          <w:b/>
        </w:rPr>
        <w:tab/>
      </w:r>
      <w:r w:rsidRPr="00EC3895">
        <w:rPr>
          <w:rFonts w:cs="Arial"/>
          <w:b/>
        </w:rPr>
        <w:t xml:space="preserve">Intern </w:t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Pr="00EC3895">
        <w:rPr>
          <w:rFonts w:cs="Arial"/>
          <w:b/>
        </w:rPr>
        <w:t>September 2015</w:t>
      </w:r>
    </w:p>
    <w:p w14:paraId="0F0B35C7" w14:textId="77777777" w:rsidR="00B7556F" w:rsidRPr="00EC3895" w:rsidRDefault="00B7556F" w:rsidP="001F68CD">
      <w:pPr>
        <w:pStyle w:val="ListParagraph"/>
        <w:numPr>
          <w:ilvl w:val="0"/>
          <w:numId w:val="20"/>
        </w:numPr>
        <w:spacing w:after="0" w:line="276" w:lineRule="auto"/>
        <w:ind w:left="180" w:hanging="180"/>
        <w:rPr>
          <w:rFonts w:eastAsia="Trebuchet MS" w:cs="Arial"/>
          <w:position w:val="-2"/>
        </w:rPr>
      </w:pPr>
      <w:r w:rsidRPr="00EC3895">
        <w:rPr>
          <w:rFonts w:cs="Arial"/>
        </w:rPr>
        <w:t>Gained professional experience in the areas of child law, family law, immigration law, human rights law and criminal law.</w:t>
      </w:r>
    </w:p>
    <w:p w14:paraId="3C1ACD96" w14:textId="58C42675" w:rsidR="00B7556F" w:rsidRPr="00EC3895" w:rsidRDefault="00B7556F" w:rsidP="001F68CD">
      <w:pPr>
        <w:pStyle w:val="ListParagraph"/>
        <w:numPr>
          <w:ilvl w:val="0"/>
          <w:numId w:val="21"/>
        </w:numPr>
        <w:spacing w:after="0" w:line="276" w:lineRule="auto"/>
        <w:ind w:left="180" w:hanging="180"/>
        <w:rPr>
          <w:rFonts w:eastAsia="Trebuchet MS" w:cs="Arial"/>
          <w:position w:val="-2"/>
        </w:rPr>
      </w:pPr>
      <w:r w:rsidRPr="00EC3895">
        <w:rPr>
          <w:rFonts w:cs="Arial"/>
        </w:rPr>
        <w:t>Responsibilities included lodging and serving high court</w:t>
      </w:r>
      <w:r w:rsidR="005270F1" w:rsidRPr="00EC3895">
        <w:rPr>
          <w:rFonts w:cs="Arial"/>
        </w:rPr>
        <w:t xml:space="preserve"> documents</w:t>
      </w:r>
      <w:r w:rsidRPr="00EC3895">
        <w:rPr>
          <w:rFonts w:cs="Arial"/>
        </w:rPr>
        <w:t>, taking instructions from clients,</w:t>
      </w:r>
      <w:r w:rsidR="005270F1" w:rsidRPr="00EC3895">
        <w:rPr>
          <w:rFonts w:cs="Arial"/>
        </w:rPr>
        <w:t xml:space="preserve"> leading the</w:t>
      </w:r>
      <w:r w:rsidRPr="00EC3895">
        <w:rPr>
          <w:rFonts w:cs="Arial"/>
        </w:rPr>
        <w:t xml:space="preserve"> high court bail applications at Clover Hill</w:t>
      </w:r>
      <w:r w:rsidR="001F68CD" w:rsidRPr="00EC3895">
        <w:rPr>
          <w:rFonts w:cs="Arial"/>
        </w:rPr>
        <w:t>,</w:t>
      </w:r>
      <w:r w:rsidRPr="00EC3895">
        <w:rPr>
          <w:rFonts w:cs="Arial"/>
        </w:rPr>
        <w:t xml:space="preserve"> and assisting in court.</w:t>
      </w:r>
    </w:p>
    <w:p w14:paraId="5ED0B59D" w14:textId="77777777" w:rsidR="00EC3895" w:rsidRPr="00EC3895" w:rsidRDefault="00EC3895" w:rsidP="00EC3895">
      <w:pPr>
        <w:spacing w:line="276" w:lineRule="auto"/>
        <w:rPr>
          <w:rFonts w:cs="Arial"/>
        </w:rPr>
      </w:pPr>
    </w:p>
    <w:p w14:paraId="249CB29A" w14:textId="796CFA90" w:rsidR="00B7556F" w:rsidRPr="00EC3895" w:rsidRDefault="00B7556F" w:rsidP="001F68CD">
      <w:pPr>
        <w:pStyle w:val="ListParagraph"/>
        <w:spacing w:after="0" w:line="276" w:lineRule="auto"/>
        <w:ind w:left="0"/>
        <w:rPr>
          <w:rFonts w:eastAsia="Trebuchet MS" w:cs="Arial"/>
        </w:rPr>
      </w:pPr>
      <w:r w:rsidRPr="00EC3895">
        <w:rPr>
          <w:rFonts w:cs="Arial"/>
          <w:b/>
        </w:rPr>
        <w:t>Newell, Gillen &amp; Cun</w:t>
      </w:r>
      <w:r w:rsidR="00A11649" w:rsidRPr="00EC3895">
        <w:rPr>
          <w:rFonts w:cs="Arial"/>
          <w:b/>
        </w:rPr>
        <w:t xml:space="preserve">ningham Solicitors, Waterford </w:t>
      </w:r>
      <w:r w:rsidR="00A11649" w:rsidRPr="00EC3895">
        <w:rPr>
          <w:rFonts w:cs="Arial"/>
          <w:b/>
        </w:rPr>
        <w:tab/>
      </w:r>
      <w:r w:rsidRPr="00EC3895">
        <w:rPr>
          <w:rFonts w:cs="Arial"/>
          <w:b/>
        </w:rPr>
        <w:t xml:space="preserve">Summer Intern </w:t>
      </w:r>
      <w:r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Pr="00EC3895">
        <w:rPr>
          <w:rFonts w:cs="Arial"/>
          <w:b/>
        </w:rPr>
        <w:t>July 2015</w:t>
      </w:r>
    </w:p>
    <w:p w14:paraId="2A7C87E7" w14:textId="77777777" w:rsidR="00B7556F" w:rsidRPr="00EC3895" w:rsidRDefault="00B7556F" w:rsidP="001F68CD">
      <w:pPr>
        <w:pStyle w:val="ListParagraph"/>
        <w:numPr>
          <w:ilvl w:val="0"/>
          <w:numId w:val="18"/>
        </w:numPr>
        <w:spacing w:after="0" w:line="276" w:lineRule="auto"/>
        <w:ind w:left="180" w:hanging="180"/>
        <w:rPr>
          <w:rFonts w:eastAsia="Trebuchet MS" w:cs="Arial"/>
          <w:position w:val="-2"/>
        </w:rPr>
      </w:pPr>
      <w:r w:rsidRPr="00EC3895">
        <w:rPr>
          <w:rFonts w:cs="Arial"/>
        </w:rPr>
        <w:t>Worked in the areas of criminal law, commercial law and family law.</w:t>
      </w:r>
    </w:p>
    <w:p w14:paraId="0676671D" w14:textId="539CF331" w:rsidR="00B7556F" w:rsidRPr="00EC3895" w:rsidRDefault="00B7556F" w:rsidP="001F68CD">
      <w:pPr>
        <w:pStyle w:val="ListParagraph"/>
        <w:numPr>
          <w:ilvl w:val="0"/>
          <w:numId w:val="19"/>
        </w:numPr>
        <w:spacing w:after="0" w:line="276" w:lineRule="auto"/>
        <w:ind w:left="180" w:hanging="180"/>
        <w:rPr>
          <w:rFonts w:eastAsia="Trebuchet MS" w:cs="Arial"/>
          <w:position w:val="-2"/>
        </w:rPr>
      </w:pPr>
      <w:r w:rsidRPr="00EC3895">
        <w:rPr>
          <w:rFonts w:cs="Arial"/>
        </w:rPr>
        <w:t xml:space="preserve">Responsibilities included assisting at </w:t>
      </w:r>
      <w:r w:rsidR="001F68CD" w:rsidRPr="00EC3895">
        <w:rPr>
          <w:rFonts w:cs="Arial"/>
        </w:rPr>
        <w:t>trial, engaging with clients and</w:t>
      </w:r>
      <w:r w:rsidRPr="00EC3895">
        <w:rPr>
          <w:rFonts w:cs="Arial"/>
        </w:rPr>
        <w:t xml:space="preserve"> </w:t>
      </w:r>
      <w:proofErr w:type="spellStart"/>
      <w:r w:rsidRPr="00EC3895">
        <w:rPr>
          <w:rFonts w:cs="Arial"/>
        </w:rPr>
        <w:t>summarising</w:t>
      </w:r>
      <w:proofErr w:type="spellEnd"/>
      <w:r w:rsidRPr="00EC3895">
        <w:rPr>
          <w:rFonts w:cs="Arial"/>
        </w:rPr>
        <w:t xml:space="preserve"> cases.</w:t>
      </w:r>
    </w:p>
    <w:p w14:paraId="716B88B8" w14:textId="77777777" w:rsidR="001F68CD" w:rsidRPr="00EC3895" w:rsidRDefault="001F68CD" w:rsidP="001F68CD">
      <w:pPr>
        <w:pStyle w:val="Body"/>
        <w:spacing w:after="0" w:line="276" w:lineRule="auto"/>
        <w:rPr>
          <w:rFonts w:cs="Arial"/>
          <w:b/>
        </w:rPr>
      </w:pPr>
    </w:p>
    <w:p w14:paraId="075E6DE0" w14:textId="042BFCD6" w:rsidR="00B7556F" w:rsidRPr="00EC3895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</w:rPr>
        <w:lastRenderedPageBreak/>
        <w:t xml:space="preserve">Neil J </w:t>
      </w:r>
      <w:proofErr w:type="spellStart"/>
      <w:r w:rsidRPr="00EC3895">
        <w:rPr>
          <w:rFonts w:cs="Arial"/>
          <w:b/>
        </w:rPr>
        <w:t>Brehen</w:t>
      </w:r>
      <w:r w:rsidR="00A11649" w:rsidRPr="00EC3895">
        <w:rPr>
          <w:rFonts w:cs="Arial"/>
          <w:b/>
        </w:rPr>
        <w:t>y</w:t>
      </w:r>
      <w:proofErr w:type="spellEnd"/>
      <w:r w:rsidR="00A11649" w:rsidRPr="00EC3895">
        <w:rPr>
          <w:rFonts w:cs="Arial"/>
          <w:b/>
        </w:rPr>
        <w:t xml:space="preserve"> &amp; Co. Solicitors, Waterford</w:t>
      </w:r>
      <w:r w:rsidR="00A11649"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Pr="00EC3895">
        <w:rPr>
          <w:rFonts w:cs="Arial"/>
          <w:b/>
        </w:rPr>
        <w:t>Summer Intern</w:t>
      </w:r>
      <w:r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  <w:t>July 2015</w:t>
      </w:r>
    </w:p>
    <w:p w14:paraId="4CA9CF8A" w14:textId="77777777" w:rsidR="00B7556F" w:rsidRPr="00EC3895" w:rsidRDefault="00B7556F" w:rsidP="001F68CD">
      <w:pPr>
        <w:pStyle w:val="ListParagraph"/>
        <w:numPr>
          <w:ilvl w:val="0"/>
          <w:numId w:val="9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 xml:space="preserve">The position provided a professional insight into the areas of employment law, commercial law, company law, tax law and property law. </w:t>
      </w:r>
    </w:p>
    <w:p w14:paraId="298BBE92" w14:textId="77777777" w:rsidR="00B7556F" w:rsidRPr="00EC3895" w:rsidRDefault="00B7556F" w:rsidP="001F68CD">
      <w:pPr>
        <w:pStyle w:val="ListParagraph"/>
        <w:numPr>
          <w:ilvl w:val="0"/>
          <w:numId w:val="10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>Responsibilities included preparing the first drafts of commercial contracts and briefing the department on recent developments in the law.</w:t>
      </w:r>
    </w:p>
    <w:p w14:paraId="711AADEB" w14:textId="77777777" w:rsidR="00B7556F" w:rsidRPr="00EC3895" w:rsidRDefault="00B7556F" w:rsidP="001F68CD">
      <w:pPr>
        <w:pStyle w:val="ListParagraph"/>
        <w:numPr>
          <w:ilvl w:val="0"/>
          <w:numId w:val="11"/>
        </w:numPr>
        <w:spacing w:after="0" w:line="276" w:lineRule="auto"/>
        <w:ind w:left="330" w:hanging="330"/>
        <w:rPr>
          <w:rFonts w:eastAsia="Trebuchet MS" w:cs="Arial"/>
        </w:rPr>
      </w:pPr>
      <w:r w:rsidRPr="00EC3895">
        <w:rPr>
          <w:rFonts w:cs="Arial"/>
        </w:rPr>
        <w:t xml:space="preserve">Contributed to the drafting of a Shareholders’ Agreement as well as bringing about a petition for a company to enter </w:t>
      </w:r>
      <w:proofErr w:type="spellStart"/>
      <w:r w:rsidRPr="00EC3895">
        <w:rPr>
          <w:rFonts w:cs="Arial"/>
        </w:rPr>
        <w:t>Examinership</w:t>
      </w:r>
      <w:proofErr w:type="spellEnd"/>
      <w:r w:rsidRPr="00EC3895">
        <w:rPr>
          <w:rFonts w:cs="Arial"/>
        </w:rPr>
        <w:t>.</w:t>
      </w:r>
    </w:p>
    <w:p w14:paraId="07D42FAA" w14:textId="77777777" w:rsidR="00EC3895" w:rsidRPr="00EC3895" w:rsidRDefault="00EC3895" w:rsidP="001F68CD">
      <w:pPr>
        <w:pStyle w:val="Body"/>
        <w:spacing w:after="0" w:line="276" w:lineRule="auto"/>
        <w:rPr>
          <w:rFonts w:cs="Arial"/>
        </w:rPr>
      </w:pPr>
    </w:p>
    <w:p w14:paraId="35847446" w14:textId="60740250" w:rsidR="00B7556F" w:rsidRPr="00EC3895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  <w:lang w:val="fr-FR"/>
        </w:rPr>
        <w:t>Point O’</w:t>
      </w:r>
      <w:r w:rsidRPr="00EC3895">
        <w:rPr>
          <w:rFonts w:cs="Arial"/>
          <w:b/>
        </w:rPr>
        <w:t>Pines Camp for G</w:t>
      </w:r>
      <w:r w:rsidR="00A11649" w:rsidRPr="00EC3895">
        <w:rPr>
          <w:rFonts w:cs="Arial"/>
          <w:b/>
        </w:rPr>
        <w:t>irls, New York</w:t>
      </w:r>
      <w:r w:rsidR="00A11649"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Pr="00EC3895">
        <w:rPr>
          <w:rFonts w:cs="Arial"/>
          <w:b/>
        </w:rPr>
        <w:t xml:space="preserve">Director of Sailing </w:t>
      </w:r>
      <w:r w:rsidRPr="00EC3895">
        <w:rPr>
          <w:rFonts w:cs="Arial"/>
          <w:b/>
        </w:rPr>
        <w:tab/>
        <w:t>Summer 2011 and summer 2013</w:t>
      </w:r>
    </w:p>
    <w:p w14:paraId="356D6491" w14:textId="77777777" w:rsidR="00B7556F" w:rsidRPr="00EC3895" w:rsidRDefault="00B7556F" w:rsidP="001F68CD">
      <w:pPr>
        <w:pStyle w:val="ListParagraph"/>
        <w:numPr>
          <w:ilvl w:val="0"/>
          <w:numId w:val="14"/>
        </w:numPr>
        <w:spacing w:after="0" w:line="276" w:lineRule="auto"/>
        <w:ind w:left="330" w:hanging="330"/>
        <w:rPr>
          <w:rFonts w:eastAsia="Trebuchet MS" w:cs="Arial"/>
        </w:rPr>
      </w:pPr>
      <w:r w:rsidRPr="00EC3895">
        <w:rPr>
          <w:rFonts w:cs="Arial"/>
        </w:rPr>
        <w:t>Supervised all sailing instructors in their duties and taught sailing to children aged six to fifteen years.</w:t>
      </w:r>
    </w:p>
    <w:p w14:paraId="40B7DEED" w14:textId="77777777" w:rsidR="00B7556F" w:rsidRPr="00EC3895" w:rsidRDefault="00B7556F" w:rsidP="001F68CD">
      <w:pPr>
        <w:pStyle w:val="ListParagraph"/>
        <w:numPr>
          <w:ilvl w:val="0"/>
          <w:numId w:val="15"/>
        </w:numPr>
        <w:spacing w:after="0" w:line="276" w:lineRule="auto"/>
        <w:ind w:left="330" w:hanging="330"/>
        <w:rPr>
          <w:rFonts w:eastAsia="Trebuchet MS" w:cs="Arial"/>
        </w:rPr>
      </w:pPr>
      <w:r w:rsidRPr="00EC3895">
        <w:rPr>
          <w:rFonts w:cs="Arial"/>
        </w:rPr>
        <w:t>Responsible for ensuring the highest level of safety for all staff and children both on and off the water.</w:t>
      </w:r>
    </w:p>
    <w:p w14:paraId="68EFF22D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</w:p>
    <w:p w14:paraId="582A9E82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  <w:sz w:val="28"/>
        </w:rPr>
      </w:pPr>
      <w:r w:rsidRPr="00EC3895">
        <w:rPr>
          <w:rFonts w:cs="Arial"/>
          <w:b/>
          <w:sz w:val="28"/>
        </w:rPr>
        <w:t>Interests:</w:t>
      </w:r>
    </w:p>
    <w:p w14:paraId="760FCC39" w14:textId="5D89904D" w:rsidR="00B7556F" w:rsidRPr="00EC3895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</w:rPr>
        <w:t xml:space="preserve">ELSA (European Law Students Association) Trinity </w:t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  <w:t>President</w:t>
      </w:r>
      <w:r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Pr="00EC3895">
        <w:rPr>
          <w:rFonts w:cs="Arial"/>
          <w:b/>
        </w:rPr>
        <w:t>2015-present</w:t>
      </w:r>
    </w:p>
    <w:p w14:paraId="571A8F3B" w14:textId="77777777" w:rsidR="00B7556F" w:rsidRPr="00EC3895" w:rsidRDefault="00B7556F" w:rsidP="001F68CD">
      <w:pPr>
        <w:pStyle w:val="ListParagraph"/>
        <w:numPr>
          <w:ilvl w:val="0"/>
          <w:numId w:val="24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>Held the positions of 1</w:t>
      </w:r>
      <w:r w:rsidRPr="00EC3895">
        <w:rPr>
          <w:rFonts w:cs="Arial"/>
          <w:vertAlign w:val="superscript"/>
        </w:rPr>
        <w:t>st</w:t>
      </w:r>
      <w:r w:rsidRPr="00EC3895">
        <w:rPr>
          <w:rFonts w:cs="Arial"/>
        </w:rPr>
        <w:t xml:space="preserve"> year representative in 2012, Treasurer in 2013, Secretary in 2014 and was elected President in 2015.</w:t>
      </w:r>
    </w:p>
    <w:p w14:paraId="147F5EB7" w14:textId="77777777" w:rsidR="007D1EF7" w:rsidRPr="00EC3895" w:rsidRDefault="00B7556F" w:rsidP="001F68CD">
      <w:pPr>
        <w:pStyle w:val="ListParagraph"/>
        <w:numPr>
          <w:ilvl w:val="0"/>
          <w:numId w:val="25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>Liaised, secured and promoted events at which high-profile international speakers presented.</w:t>
      </w:r>
    </w:p>
    <w:p w14:paraId="5CEAC93C" w14:textId="756143B5" w:rsidR="00B7556F" w:rsidRPr="00EC3895" w:rsidRDefault="007D1EF7" w:rsidP="001F68CD">
      <w:pPr>
        <w:pStyle w:val="ListParagraph"/>
        <w:numPr>
          <w:ilvl w:val="0"/>
          <w:numId w:val="25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>Coached</w:t>
      </w:r>
      <w:r w:rsidR="00B7556F" w:rsidRPr="00EC3895">
        <w:rPr>
          <w:rFonts w:cs="Arial"/>
        </w:rPr>
        <w:t xml:space="preserve"> teams to victory at the ELSA Human Rights Moot Court Competition.</w:t>
      </w:r>
    </w:p>
    <w:p w14:paraId="3636EFF8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</w:p>
    <w:p w14:paraId="74A0C985" w14:textId="0171C0A1" w:rsidR="00B7556F" w:rsidRPr="00EC3895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</w:rPr>
        <w:t>ELSA Ireland National Board</w:t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  <w:t>Treasurer</w:t>
      </w:r>
      <w:r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="00A11649" w:rsidRPr="00EC3895">
        <w:rPr>
          <w:rFonts w:cs="Arial"/>
          <w:b/>
        </w:rPr>
        <w:tab/>
      </w:r>
      <w:r w:rsidRPr="00EC3895">
        <w:rPr>
          <w:rFonts w:cs="Arial"/>
          <w:b/>
        </w:rPr>
        <w:t>2014-present</w:t>
      </w:r>
    </w:p>
    <w:p w14:paraId="575FD7A5" w14:textId="77777777" w:rsidR="00B7556F" w:rsidRPr="00EC3895" w:rsidRDefault="00B7556F" w:rsidP="001F68CD">
      <w:pPr>
        <w:pStyle w:val="ListParagraph"/>
        <w:numPr>
          <w:ilvl w:val="0"/>
          <w:numId w:val="29"/>
        </w:numPr>
        <w:spacing w:after="0" w:line="276" w:lineRule="auto"/>
        <w:ind w:left="330" w:hanging="330"/>
        <w:rPr>
          <w:rFonts w:cs="Arial"/>
        </w:rPr>
      </w:pPr>
      <w:proofErr w:type="spellStart"/>
      <w:r w:rsidRPr="00EC3895">
        <w:rPr>
          <w:rFonts w:cs="Arial"/>
        </w:rPr>
        <w:t>Organised</w:t>
      </w:r>
      <w:proofErr w:type="spellEnd"/>
      <w:r w:rsidRPr="00EC3895">
        <w:rPr>
          <w:rFonts w:cs="Arial"/>
        </w:rPr>
        <w:t xml:space="preserve"> and oversaw the bank accounts of each of ELSA Ireland’s local groups (Trinity, </w:t>
      </w:r>
      <w:proofErr w:type="spellStart"/>
      <w:r w:rsidRPr="00EC3895">
        <w:rPr>
          <w:rFonts w:cs="Arial"/>
        </w:rPr>
        <w:t>Maynooth</w:t>
      </w:r>
      <w:proofErr w:type="spellEnd"/>
      <w:r w:rsidRPr="00EC3895">
        <w:rPr>
          <w:rFonts w:cs="Arial"/>
        </w:rPr>
        <w:t>, DCU, WIT).</w:t>
      </w:r>
    </w:p>
    <w:p w14:paraId="51DFF1D8" w14:textId="5E64F284" w:rsidR="00B7556F" w:rsidRPr="00EC3895" w:rsidRDefault="007D1EF7" w:rsidP="001F68CD">
      <w:pPr>
        <w:pStyle w:val="ListParagraph"/>
        <w:numPr>
          <w:ilvl w:val="0"/>
          <w:numId w:val="31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>Established</w:t>
      </w:r>
      <w:r w:rsidR="00B7556F" w:rsidRPr="00EC3895">
        <w:rPr>
          <w:rFonts w:cs="Arial"/>
        </w:rPr>
        <w:t xml:space="preserve"> an international event – the ‘ELSA Ireland Summer School on Commercial Law’, at which 100 participants attended from dozens of European countries. </w:t>
      </w:r>
    </w:p>
    <w:p w14:paraId="174DC3AA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</w:p>
    <w:p w14:paraId="1D57FC38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</w:rPr>
        <w:t xml:space="preserve">The Student Journal of European Law </w:t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  <w:t>Co-Founder and Editor-in-Chief</w:t>
      </w:r>
      <w:r w:rsidRPr="00EC3895">
        <w:rPr>
          <w:rFonts w:cs="Arial"/>
          <w:b/>
        </w:rPr>
        <w:tab/>
        <w:t>2014-present</w:t>
      </w:r>
    </w:p>
    <w:p w14:paraId="5373B14E" w14:textId="77777777" w:rsidR="00B7556F" w:rsidRPr="00EC3895" w:rsidRDefault="00B7556F" w:rsidP="001F68CD">
      <w:pPr>
        <w:pStyle w:val="ListParagraph"/>
        <w:numPr>
          <w:ilvl w:val="0"/>
          <w:numId w:val="34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>Responsible for selecting and editing articles for publication.</w:t>
      </w:r>
    </w:p>
    <w:p w14:paraId="1865E9AF" w14:textId="77777777" w:rsidR="00B7556F" w:rsidRPr="00EC3895" w:rsidRDefault="00B7556F" w:rsidP="001F68CD">
      <w:pPr>
        <w:pStyle w:val="ListParagraph"/>
        <w:numPr>
          <w:ilvl w:val="0"/>
          <w:numId w:val="35"/>
        </w:numPr>
        <w:spacing w:after="0" w:line="276" w:lineRule="auto"/>
        <w:ind w:left="330" w:hanging="330"/>
        <w:rPr>
          <w:rFonts w:eastAsia="Trebuchet MS" w:cs="Arial"/>
        </w:rPr>
      </w:pPr>
      <w:proofErr w:type="spellStart"/>
      <w:r w:rsidRPr="00EC3895">
        <w:rPr>
          <w:rFonts w:cs="Arial"/>
        </w:rPr>
        <w:t>Organised</w:t>
      </w:r>
      <w:proofErr w:type="spellEnd"/>
      <w:r w:rsidRPr="00EC3895">
        <w:rPr>
          <w:rFonts w:cs="Arial"/>
        </w:rPr>
        <w:t xml:space="preserve"> the launch of the journal including inviting Barbara Nolan, Head of the European Commission Representation in Ireland to speak at the event.</w:t>
      </w:r>
    </w:p>
    <w:p w14:paraId="18C2AB14" w14:textId="77777777" w:rsidR="00B7556F" w:rsidRPr="00EC3895" w:rsidRDefault="00B7556F" w:rsidP="001F68CD">
      <w:pPr>
        <w:pStyle w:val="ListParagraph"/>
        <w:spacing w:after="0" w:line="276" w:lineRule="auto"/>
        <w:ind w:left="360"/>
        <w:rPr>
          <w:rFonts w:cs="Arial"/>
        </w:rPr>
      </w:pPr>
    </w:p>
    <w:p w14:paraId="7F29E332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  <w:b/>
        </w:rPr>
        <w:t>Trinity University Times</w:t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  <w:b/>
        </w:rPr>
        <w:t>Fashion Sub Editor</w:t>
      </w:r>
      <w:r w:rsidRPr="00EC3895">
        <w:rPr>
          <w:rFonts w:cs="Arial"/>
          <w:b/>
        </w:rPr>
        <w:tab/>
      </w:r>
      <w:r w:rsidRPr="00EC3895">
        <w:rPr>
          <w:rFonts w:cs="Arial"/>
          <w:b/>
        </w:rPr>
        <w:tab/>
        <w:t>2013-present</w:t>
      </w:r>
    </w:p>
    <w:p w14:paraId="04FDF991" w14:textId="77777777" w:rsidR="00B7556F" w:rsidRPr="00EC3895" w:rsidRDefault="00B7556F" w:rsidP="001F68CD">
      <w:pPr>
        <w:pStyle w:val="ListParagraph"/>
        <w:numPr>
          <w:ilvl w:val="0"/>
          <w:numId w:val="38"/>
        </w:numPr>
        <w:spacing w:after="0" w:line="276" w:lineRule="auto"/>
        <w:ind w:left="330" w:hanging="330"/>
        <w:rPr>
          <w:rFonts w:eastAsia="Trebuchet MS" w:cs="Arial"/>
        </w:rPr>
      </w:pPr>
      <w:r w:rsidRPr="00EC3895">
        <w:rPr>
          <w:rFonts w:cs="Arial"/>
        </w:rPr>
        <w:t>Responsible for writing monthly reviews, opinion pieces and debates on current fashion related topics.</w:t>
      </w:r>
    </w:p>
    <w:p w14:paraId="1E5BE1A8" w14:textId="77777777" w:rsidR="00B7556F" w:rsidRPr="00EC3895" w:rsidRDefault="00B7556F" w:rsidP="001F68CD">
      <w:pPr>
        <w:pStyle w:val="ListParagraph"/>
        <w:numPr>
          <w:ilvl w:val="0"/>
          <w:numId w:val="39"/>
        </w:numPr>
        <w:spacing w:after="0" w:line="276" w:lineRule="auto"/>
        <w:ind w:left="330" w:hanging="330"/>
        <w:rPr>
          <w:rFonts w:eastAsia="Trebuchet MS" w:cs="Arial"/>
        </w:rPr>
      </w:pPr>
      <w:r w:rsidRPr="00EC3895">
        <w:rPr>
          <w:rFonts w:cs="Arial"/>
        </w:rPr>
        <w:t>Co-ordinated stylists, models, photographers, suppliers and venues on multiple fashion shoots.</w:t>
      </w:r>
    </w:p>
    <w:p w14:paraId="45ECA36D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</w:p>
    <w:p w14:paraId="22466BAF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  <w:sz w:val="28"/>
        </w:rPr>
      </w:pPr>
      <w:r w:rsidRPr="00EC3895">
        <w:rPr>
          <w:rFonts w:cs="Arial"/>
          <w:b/>
          <w:sz w:val="28"/>
        </w:rPr>
        <w:t>Achievements:</w:t>
      </w:r>
    </w:p>
    <w:p w14:paraId="029DDF50" w14:textId="77777777" w:rsidR="00B7556F" w:rsidRPr="00EC3895" w:rsidRDefault="00B7556F" w:rsidP="001F68CD">
      <w:pPr>
        <w:pStyle w:val="ListParagraph"/>
        <w:numPr>
          <w:ilvl w:val="0"/>
          <w:numId w:val="42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>Achieved an Entrance Exhibition Scholarship from Trinity College Dublin for outstanding Leaving Certificate results.</w:t>
      </w:r>
    </w:p>
    <w:p w14:paraId="7D8C9F28" w14:textId="77777777" w:rsidR="00B7556F" w:rsidRPr="00EC3895" w:rsidRDefault="00B7556F" w:rsidP="001F68CD">
      <w:pPr>
        <w:pStyle w:val="ListParagraph"/>
        <w:numPr>
          <w:ilvl w:val="0"/>
          <w:numId w:val="43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 xml:space="preserve">Sailed at international regattas in Greece and Antigua. </w:t>
      </w:r>
    </w:p>
    <w:p w14:paraId="6F02CFD3" w14:textId="77777777" w:rsidR="007D1EF7" w:rsidRPr="00EC3895" w:rsidRDefault="00B7556F" w:rsidP="001F68CD">
      <w:pPr>
        <w:pStyle w:val="ListParagraph"/>
        <w:numPr>
          <w:ilvl w:val="0"/>
          <w:numId w:val="44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>Member of the Dublin University Show Jumping Team.</w:t>
      </w:r>
    </w:p>
    <w:p w14:paraId="44FFFB0B" w14:textId="59EBCEEE" w:rsidR="00B7556F" w:rsidRDefault="00B7556F" w:rsidP="001F68CD">
      <w:pPr>
        <w:pStyle w:val="ListParagraph"/>
        <w:numPr>
          <w:ilvl w:val="0"/>
          <w:numId w:val="44"/>
        </w:numPr>
        <w:spacing w:after="0" w:line="276" w:lineRule="auto"/>
        <w:ind w:left="330" w:hanging="330"/>
        <w:rPr>
          <w:rFonts w:cs="Arial"/>
        </w:rPr>
      </w:pPr>
      <w:r w:rsidRPr="00EC3895">
        <w:rPr>
          <w:rFonts w:cs="Arial"/>
        </w:rPr>
        <w:t xml:space="preserve">Chosen as an ELSA Delegate to attend the </w:t>
      </w:r>
      <w:r w:rsidR="007D1EF7" w:rsidRPr="00EC3895">
        <w:rPr>
          <w:rFonts w:cs="Arial"/>
        </w:rPr>
        <w:t>48</w:t>
      </w:r>
      <w:r w:rsidR="007D1EF7" w:rsidRPr="00EC3895">
        <w:rPr>
          <w:rFonts w:cs="Arial"/>
          <w:vertAlign w:val="superscript"/>
        </w:rPr>
        <w:t>th</w:t>
      </w:r>
      <w:r w:rsidR="007D1EF7" w:rsidRPr="00EC3895">
        <w:rPr>
          <w:rFonts w:cs="Arial"/>
        </w:rPr>
        <w:t xml:space="preserve"> session of the </w:t>
      </w:r>
      <w:r w:rsidR="007D1EF7" w:rsidRPr="00EC3895">
        <w:rPr>
          <w:rFonts w:ascii="Arial" w:eastAsia="Times New Roman" w:hAnsi="Arial" w:cs="Arial"/>
          <w:bCs/>
          <w:color w:val="2C2C2C"/>
          <w:bdr w:val="none" w:sz="0" w:space="0" w:color="auto" w:frame="1"/>
          <w:shd w:val="clear" w:color="auto" w:fill="FFFFFF"/>
        </w:rPr>
        <w:t>Working Group on Insolvency Law in Vienna</w:t>
      </w:r>
      <w:r w:rsidRPr="00EC3895">
        <w:rPr>
          <w:rFonts w:cs="Arial"/>
        </w:rPr>
        <w:t>.</w:t>
      </w:r>
    </w:p>
    <w:p w14:paraId="3912B3AD" w14:textId="77777777" w:rsidR="00EC3895" w:rsidRPr="00EC3895" w:rsidRDefault="00EC3895" w:rsidP="00EC3895">
      <w:pPr>
        <w:pStyle w:val="ListParagraph"/>
        <w:spacing w:after="0" w:line="276" w:lineRule="auto"/>
        <w:ind w:left="330"/>
        <w:rPr>
          <w:rFonts w:cs="Arial"/>
        </w:rPr>
      </w:pPr>
      <w:bookmarkStart w:id="0" w:name="_GoBack"/>
      <w:bookmarkEnd w:id="0"/>
    </w:p>
    <w:p w14:paraId="2B4EAE50" w14:textId="77777777" w:rsidR="00B7556F" w:rsidRPr="00EC3895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EC3895">
        <w:rPr>
          <w:rFonts w:cs="Arial"/>
          <w:b/>
          <w:lang w:val="nl-NL"/>
        </w:rPr>
        <w:t>Referees:</w:t>
      </w:r>
    </w:p>
    <w:p w14:paraId="0481FA53" w14:textId="04A32787" w:rsidR="00B7556F" w:rsidRPr="00EC3895" w:rsidRDefault="00B7556F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  <w:lang w:val="de-DE"/>
        </w:rPr>
        <w:t xml:space="preserve">Neil J </w:t>
      </w:r>
      <w:proofErr w:type="spellStart"/>
      <w:r w:rsidRPr="00EC3895">
        <w:rPr>
          <w:rFonts w:cs="Arial"/>
          <w:lang w:val="de-DE"/>
        </w:rPr>
        <w:t>Breheny</w:t>
      </w:r>
      <w:proofErr w:type="spellEnd"/>
      <w:r w:rsidRPr="00EC3895">
        <w:rPr>
          <w:rFonts w:cs="Arial"/>
          <w:lang w:val="de-DE"/>
        </w:rPr>
        <w:tab/>
      </w:r>
      <w:r w:rsidRPr="00EC3895">
        <w:rPr>
          <w:rFonts w:cs="Arial"/>
          <w:lang w:val="de-DE"/>
        </w:rPr>
        <w:tab/>
      </w:r>
      <w:r w:rsidRPr="00EC3895">
        <w:rPr>
          <w:rFonts w:cs="Arial"/>
          <w:lang w:val="de-DE"/>
        </w:rPr>
        <w:tab/>
      </w:r>
      <w:r w:rsidRPr="00EC3895">
        <w:rPr>
          <w:rFonts w:cs="Arial"/>
          <w:lang w:val="de-DE"/>
        </w:rPr>
        <w:tab/>
      </w:r>
      <w:r w:rsidRPr="00EC3895">
        <w:rPr>
          <w:rFonts w:cs="Arial"/>
          <w:lang w:val="de-DE"/>
        </w:rPr>
        <w:tab/>
      </w:r>
      <w:r w:rsidRPr="00EC3895">
        <w:rPr>
          <w:rFonts w:cs="Arial"/>
          <w:lang w:val="de-DE"/>
        </w:rPr>
        <w:tab/>
      </w:r>
      <w:r w:rsidRPr="00EC3895">
        <w:rPr>
          <w:rFonts w:cs="Arial"/>
          <w:lang w:val="de-DE"/>
        </w:rPr>
        <w:tab/>
      </w:r>
      <w:r w:rsidR="007D1EF7" w:rsidRPr="00EC3895">
        <w:rPr>
          <w:rFonts w:cs="Arial"/>
          <w:lang w:val="de-DE"/>
        </w:rPr>
        <w:tab/>
      </w:r>
      <w:proofErr w:type="spellStart"/>
      <w:r w:rsidR="005345C2" w:rsidRPr="00EC3895">
        <w:rPr>
          <w:rFonts w:cs="Arial"/>
          <w:lang w:val="de-DE"/>
        </w:rPr>
        <w:t>Dr</w:t>
      </w:r>
      <w:proofErr w:type="spellEnd"/>
      <w:r w:rsidR="005345C2" w:rsidRPr="00EC3895">
        <w:rPr>
          <w:rFonts w:cs="Arial"/>
          <w:lang w:val="de-DE"/>
        </w:rPr>
        <w:t xml:space="preserve"> David Fennelly</w:t>
      </w:r>
    </w:p>
    <w:p w14:paraId="096CEBAB" w14:textId="0786F511" w:rsidR="00B7556F" w:rsidRPr="00EC3895" w:rsidRDefault="00524446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</w:rPr>
        <w:t>Managing Partner</w:t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="005345C2" w:rsidRPr="00EC3895">
        <w:rPr>
          <w:rFonts w:cs="Arial"/>
        </w:rPr>
        <w:t>Assistant Professor of</w:t>
      </w:r>
      <w:r w:rsidR="00B7556F" w:rsidRPr="00EC3895">
        <w:rPr>
          <w:rFonts w:cs="Arial"/>
        </w:rPr>
        <w:t xml:space="preserve"> Law</w:t>
      </w:r>
    </w:p>
    <w:p w14:paraId="3299A45D" w14:textId="605FE8ED" w:rsidR="00B7556F" w:rsidRPr="00EC3895" w:rsidRDefault="001D3965" w:rsidP="001F68CD">
      <w:pPr>
        <w:pStyle w:val="Body"/>
        <w:spacing w:after="0" w:line="276" w:lineRule="auto"/>
        <w:rPr>
          <w:rFonts w:cs="Arial"/>
        </w:rPr>
      </w:pPr>
      <w:r w:rsidRPr="00EC3895">
        <w:rPr>
          <w:rFonts w:cs="Arial"/>
          <w:lang w:val="de-DE"/>
        </w:rPr>
        <w:t xml:space="preserve">Neil J </w:t>
      </w:r>
      <w:proofErr w:type="spellStart"/>
      <w:r w:rsidRPr="00EC3895">
        <w:rPr>
          <w:rFonts w:cs="Arial"/>
          <w:lang w:val="de-DE"/>
        </w:rPr>
        <w:t>Breheny</w:t>
      </w:r>
      <w:proofErr w:type="spellEnd"/>
      <w:r w:rsidRPr="00EC3895">
        <w:rPr>
          <w:rFonts w:cs="Arial"/>
          <w:lang w:val="de-DE"/>
        </w:rPr>
        <w:t xml:space="preserve"> &amp; Co. </w:t>
      </w:r>
      <w:proofErr w:type="spellStart"/>
      <w:r w:rsidRPr="00EC3895">
        <w:rPr>
          <w:rFonts w:cs="Arial"/>
          <w:lang w:val="de-DE"/>
        </w:rPr>
        <w:t>Solicitors</w:t>
      </w:r>
      <w:proofErr w:type="spellEnd"/>
      <w:r w:rsidR="00B7556F" w:rsidRPr="00EC3895">
        <w:rPr>
          <w:rFonts w:cs="Arial"/>
          <w:lang w:val="de-DE"/>
        </w:rPr>
        <w:t>,</w:t>
      </w:r>
      <w:r w:rsidR="00B7556F" w:rsidRPr="00EC3895">
        <w:rPr>
          <w:rFonts w:cs="Arial"/>
          <w:lang w:val="de-DE"/>
        </w:rPr>
        <w:tab/>
      </w:r>
      <w:r w:rsidR="00B7556F" w:rsidRPr="00EC3895">
        <w:rPr>
          <w:rFonts w:cs="Arial"/>
          <w:lang w:val="de-DE"/>
        </w:rPr>
        <w:tab/>
      </w:r>
      <w:r w:rsidR="00B7556F" w:rsidRPr="00EC3895">
        <w:rPr>
          <w:rFonts w:cs="Arial"/>
          <w:lang w:val="de-DE"/>
        </w:rPr>
        <w:tab/>
      </w:r>
      <w:r w:rsidR="00B7556F" w:rsidRPr="00EC3895">
        <w:rPr>
          <w:rFonts w:cs="Arial"/>
          <w:lang w:val="de-DE"/>
        </w:rPr>
        <w:tab/>
      </w:r>
      <w:r w:rsidR="00B7556F" w:rsidRPr="00EC3895">
        <w:rPr>
          <w:rFonts w:cs="Arial"/>
        </w:rPr>
        <w:tab/>
      </w:r>
      <w:r w:rsidR="00EC3895">
        <w:rPr>
          <w:rFonts w:cs="Arial"/>
        </w:rPr>
        <w:tab/>
      </w:r>
      <w:r w:rsidR="00B7556F" w:rsidRPr="00EC3895">
        <w:rPr>
          <w:rFonts w:cs="Arial"/>
        </w:rPr>
        <w:t>School of Law,</w:t>
      </w:r>
    </w:p>
    <w:p w14:paraId="07BF07E9" w14:textId="5A77ABDB" w:rsidR="005345C2" w:rsidRPr="00EC3895" w:rsidRDefault="00B7556F" w:rsidP="001F68CD">
      <w:pPr>
        <w:pStyle w:val="Body"/>
        <w:spacing w:after="0" w:line="276" w:lineRule="auto"/>
        <w:rPr>
          <w:rFonts w:cs="Arial"/>
          <w:lang w:val="de-DE"/>
        </w:rPr>
      </w:pPr>
      <w:r w:rsidRPr="00EC3895">
        <w:rPr>
          <w:rFonts w:cs="Arial"/>
        </w:rPr>
        <w:t>4 Canada Street, Co. Waterford.</w:t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="00EC3895">
        <w:rPr>
          <w:rFonts w:cs="Arial"/>
        </w:rPr>
        <w:tab/>
      </w:r>
      <w:r w:rsidRPr="00EC3895">
        <w:rPr>
          <w:rFonts w:cs="Arial"/>
        </w:rPr>
        <w:t>Trinity College, Dublin 2,</w:t>
      </w:r>
    </w:p>
    <w:p w14:paraId="6CEFC0D9" w14:textId="3C08CFA5" w:rsidR="007615FA" w:rsidRPr="00EC3895" w:rsidRDefault="007D1EF7" w:rsidP="001F68CD">
      <w:pPr>
        <w:pStyle w:val="Body"/>
        <w:spacing w:after="0" w:line="276" w:lineRule="auto"/>
        <w:rPr>
          <w:rFonts w:cs="Arial"/>
          <w:lang w:val="de-DE"/>
        </w:rPr>
      </w:pPr>
      <w:r w:rsidRPr="00EC3895">
        <w:rPr>
          <w:rFonts w:cs="Arial"/>
          <w:lang w:val="de-DE"/>
        </w:rPr>
        <w:t xml:space="preserve"> breheny@iol.ie</w:t>
      </w:r>
      <w:r w:rsidRPr="00EC3895">
        <w:rPr>
          <w:rFonts w:cs="Arial"/>
          <w:lang w:val="de-DE"/>
        </w:rPr>
        <w:tab/>
      </w:r>
      <w:r w:rsidR="00B7556F" w:rsidRPr="00EC3895">
        <w:rPr>
          <w:rFonts w:cs="Arial"/>
        </w:rPr>
        <w:tab/>
      </w:r>
      <w:r w:rsidR="00B7556F" w:rsidRPr="00EC3895">
        <w:rPr>
          <w:rFonts w:cs="Arial"/>
        </w:rPr>
        <w:tab/>
      </w:r>
      <w:r w:rsidR="00B7556F" w:rsidRPr="00EC3895">
        <w:rPr>
          <w:rFonts w:cs="Arial"/>
        </w:rPr>
        <w:tab/>
      </w:r>
      <w:r w:rsidR="00B7556F" w:rsidRPr="00EC3895">
        <w:rPr>
          <w:rFonts w:cs="Arial"/>
        </w:rPr>
        <w:tab/>
      </w:r>
      <w:r w:rsidRPr="00EC3895">
        <w:rPr>
          <w:rFonts w:cs="Arial"/>
        </w:rPr>
        <w:tab/>
      </w:r>
      <w:r w:rsidRPr="00EC3895">
        <w:rPr>
          <w:rFonts w:cs="Arial"/>
        </w:rPr>
        <w:tab/>
      </w:r>
      <w:r w:rsidR="00EC3895">
        <w:rPr>
          <w:rFonts w:cs="Arial"/>
        </w:rPr>
        <w:tab/>
      </w:r>
      <w:r w:rsidR="005345C2" w:rsidRPr="00EC3895">
        <w:rPr>
          <w:rFonts w:cs="Arial"/>
        </w:rPr>
        <w:t>david.fennelly</w:t>
      </w:r>
      <w:r w:rsidR="00B7556F" w:rsidRPr="00EC3895">
        <w:rPr>
          <w:rFonts w:cs="Arial"/>
        </w:rPr>
        <w:t>@tcd.ie</w:t>
      </w:r>
      <w:r w:rsidR="00B7556F" w:rsidRPr="00EC3895">
        <w:rPr>
          <w:rFonts w:cs="Arial"/>
          <w:lang w:val="de-DE"/>
        </w:rPr>
        <w:tab/>
      </w:r>
    </w:p>
    <w:sectPr w:rsidR="007615FA" w:rsidRPr="00EC3895" w:rsidSect="001F68C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2265A" w14:textId="77777777" w:rsidR="00CB0C67" w:rsidRDefault="00CB0C67">
      <w:r>
        <w:separator/>
      </w:r>
    </w:p>
  </w:endnote>
  <w:endnote w:type="continuationSeparator" w:id="0">
    <w:p w14:paraId="65EBACB8" w14:textId="77777777" w:rsidR="00CB0C67" w:rsidRDefault="00CB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A599" w14:textId="77777777" w:rsidR="007615FA" w:rsidRDefault="007615FA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4F46B" w14:textId="77777777" w:rsidR="00CB0C67" w:rsidRDefault="00CB0C67">
      <w:r>
        <w:separator/>
      </w:r>
    </w:p>
  </w:footnote>
  <w:footnote w:type="continuationSeparator" w:id="0">
    <w:p w14:paraId="22F7771B" w14:textId="77777777" w:rsidR="00CB0C67" w:rsidRDefault="00CB0C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6CE67" w14:textId="77777777" w:rsidR="007615FA" w:rsidRDefault="007615FA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708"/>
    <w:multiLevelType w:val="multilevel"/>
    <w:tmpl w:val="7B6659D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>
    <w:nsid w:val="06063AA5"/>
    <w:multiLevelType w:val="multilevel"/>
    <w:tmpl w:val="3208E99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062D0BBC"/>
    <w:multiLevelType w:val="multilevel"/>
    <w:tmpl w:val="C5887D3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0B2F2F29"/>
    <w:multiLevelType w:val="multilevel"/>
    <w:tmpl w:val="0886711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4">
    <w:nsid w:val="0D773A3C"/>
    <w:multiLevelType w:val="multilevel"/>
    <w:tmpl w:val="88BC25A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5">
    <w:nsid w:val="11E65335"/>
    <w:multiLevelType w:val="multilevel"/>
    <w:tmpl w:val="9CF2A0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6">
    <w:nsid w:val="143E3DCA"/>
    <w:multiLevelType w:val="multilevel"/>
    <w:tmpl w:val="5C50F07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15935210"/>
    <w:multiLevelType w:val="multilevel"/>
    <w:tmpl w:val="D6EA858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16777F31"/>
    <w:multiLevelType w:val="hybridMultilevel"/>
    <w:tmpl w:val="4E629AB0"/>
    <w:lvl w:ilvl="0" w:tplc="D52C97D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F0A1D"/>
    <w:multiLevelType w:val="multilevel"/>
    <w:tmpl w:val="5952247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10">
    <w:nsid w:val="1A7B1E9D"/>
    <w:multiLevelType w:val="hybridMultilevel"/>
    <w:tmpl w:val="2EE4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47E8"/>
    <w:multiLevelType w:val="multilevel"/>
    <w:tmpl w:val="A284557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12">
    <w:nsid w:val="1DC84869"/>
    <w:multiLevelType w:val="multilevel"/>
    <w:tmpl w:val="5CD0280C"/>
    <w:styleLink w:val="Bullet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13">
    <w:nsid w:val="20366B23"/>
    <w:multiLevelType w:val="hybridMultilevel"/>
    <w:tmpl w:val="BA0CD884"/>
    <w:lvl w:ilvl="0" w:tplc="7EE822A6">
      <w:start w:val="2"/>
      <w:numFmt w:val="bullet"/>
      <w:lvlText w:val="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0F4206"/>
    <w:multiLevelType w:val="multilevel"/>
    <w:tmpl w:val="62F269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5">
    <w:nsid w:val="2885390E"/>
    <w:multiLevelType w:val="multilevel"/>
    <w:tmpl w:val="3D64925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16">
    <w:nsid w:val="28EB70C1"/>
    <w:multiLevelType w:val="multilevel"/>
    <w:tmpl w:val="D0C2391C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17">
    <w:nsid w:val="328423DA"/>
    <w:multiLevelType w:val="multilevel"/>
    <w:tmpl w:val="4022B0F0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18">
    <w:nsid w:val="32EA6F33"/>
    <w:multiLevelType w:val="multilevel"/>
    <w:tmpl w:val="9F2C032C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19">
    <w:nsid w:val="352F7F39"/>
    <w:multiLevelType w:val="multilevel"/>
    <w:tmpl w:val="EDF6A89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0">
    <w:nsid w:val="35C926AF"/>
    <w:multiLevelType w:val="multilevel"/>
    <w:tmpl w:val="64D0FBD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21">
    <w:nsid w:val="3841555E"/>
    <w:multiLevelType w:val="multilevel"/>
    <w:tmpl w:val="62362C68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22">
    <w:nsid w:val="39D9059F"/>
    <w:multiLevelType w:val="multilevel"/>
    <w:tmpl w:val="862247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3">
    <w:nsid w:val="39F22D5C"/>
    <w:multiLevelType w:val="multilevel"/>
    <w:tmpl w:val="DBAC112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>
    <w:nsid w:val="3AE92B4A"/>
    <w:multiLevelType w:val="multilevel"/>
    <w:tmpl w:val="E0ACEB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>
    <w:nsid w:val="3BD46AC3"/>
    <w:multiLevelType w:val="multilevel"/>
    <w:tmpl w:val="0D2809A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>
    <w:nsid w:val="3BED318E"/>
    <w:multiLevelType w:val="multilevel"/>
    <w:tmpl w:val="A6800FB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>
    <w:nsid w:val="3D496AEC"/>
    <w:multiLevelType w:val="multilevel"/>
    <w:tmpl w:val="71A66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8">
    <w:nsid w:val="3F06024E"/>
    <w:multiLevelType w:val="multilevel"/>
    <w:tmpl w:val="44F839D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29">
    <w:nsid w:val="40890C50"/>
    <w:multiLevelType w:val="multilevel"/>
    <w:tmpl w:val="27D0D27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0">
    <w:nsid w:val="40B24012"/>
    <w:multiLevelType w:val="multilevel"/>
    <w:tmpl w:val="4516E84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1">
    <w:nsid w:val="479C6994"/>
    <w:multiLevelType w:val="multilevel"/>
    <w:tmpl w:val="5106E2B6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2">
    <w:nsid w:val="491F7363"/>
    <w:multiLevelType w:val="multilevel"/>
    <w:tmpl w:val="BBEAAC5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3">
    <w:nsid w:val="4C9A024C"/>
    <w:multiLevelType w:val="hybridMultilevel"/>
    <w:tmpl w:val="8602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0F57C2"/>
    <w:multiLevelType w:val="multilevel"/>
    <w:tmpl w:val="D12E6A5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5">
    <w:nsid w:val="555B5545"/>
    <w:multiLevelType w:val="multilevel"/>
    <w:tmpl w:val="F4CCD92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6">
    <w:nsid w:val="567F214A"/>
    <w:multiLevelType w:val="multilevel"/>
    <w:tmpl w:val="9D80CB7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7">
    <w:nsid w:val="5D0260A5"/>
    <w:multiLevelType w:val="multilevel"/>
    <w:tmpl w:val="ABC087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8">
    <w:nsid w:val="63835EB9"/>
    <w:multiLevelType w:val="multilevel"/>
    <w:tmpl w:val="3526780A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9">
    <w:nsid w:val="63BC7DA6"/>
    <w:multiLevelType w:val="multilevel"/>
    <w:tmpl w:val="25187BB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40">
    <w:nsid w:val="6CD9049B"/>
    <w:multiLevelType w:val="multilevel"/>
    <w:tmpl w:val="C7EEAB48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41">
    <w:nsid w:val="6D407630"/>
    <w:multiLevelType w:val="multilevel"/>
    <w:tmpl w:val="D2827EA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42">
    <w:nsid w:val="6EB4354E"/>
    <w:multiLevelType w:val="multilevel"/>
    <w:tmpl w:val="49F261A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43">
    <w:nsid w:val="6F1E214A"/>
    <w:multiLevelType w:val="multilevel"/>
    <w:tmpl w:val="78049A7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44">
    <w:nsid w:val="6FF027A5"/>
    <w:multiLevelType w:val="multilevel"/>
    <w:tmpl w:val="56BA795E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45">
    <w:nsid w:val="70C5082E"/>
    <w:multiLevelType w:val="multilevel"/>
    <w:tmpl w:val="E1483C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46">
    <w:nsid w:val="78D43BA6"/>
    <w:multiLevelType w:val="multilevel"/>
    <w:tmpl w:val="2CB8DD0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47">
    <w:nsid w:val="7DB01095"/>
    <w:multiLevelType w:val="multilevel"/>
    <w:tmpl w:val="981629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num w:numId="1">
    <w:abstractNumId w:val="19"/>
  </w:num>
  <w:num w:numId="2">
    <w:abstractNumId w:val="26"/>
  </w:num>
  <w:num w:numId="3">
    <w:abstractNumId w:val="46"/>
  </w:num>
  <w:num w:numId="4">
    <w:abstractNumId w:val="0"/>
  </w:num>
  <w:num w:numId="5">
    <w:abstractNumId w:val="14"/>
  </w:num>
  <w:num w:numId="6">
    <w:abstractNumId w:val="44"/>
  </w:num>
  <w:num w:numId="7">
    <w:abstractNumId w:val="34"/>
  </w:num>
  <w:num w:numId="8">
    <w:abstractNumId w:val="6"/>
  </w:num>
  <w:num w:numId="9">
    <w:abstractNumId w:val="35"/>
  </w:num>
  <w:num w:numId="10">
    <w:abstractNumId w:val="5"/>
  </w:num>
  <w:num w:numId="11">
    <w:abstractNumId w:val="40"/>
  </w:num>
  <w:num w:numId="12">
    <w:abstractNumId w:val="28"/>
  </w:num>
  <w:num w:numId="13">
    <w:abstractNumId w:val="24"/>
  </w:num>
  <w:num w:numId="14">
    <w:abstractNumId w:val="45"/>
  </w:num>
  <w:num w:numId="15">
    <w:abstractNumId w:val="15"/>
  </w:num>
  <w:num w:numId="16">
    <w:abstractNumId w:val="21"/>
  </w:num>
  <w:num w:numId="17">
    <w:abstractNumId w:val="41"/>
  </w:num>
  <w:num w:numId="18">
    <w:abstractNumId w:val="20"/>
  </w:num>
  <w:num w:numId="19">
    <w:abstractNumId w:val="39"/>
  </w:num>
  <w:num w:numId="20">
    <w:abstractNumId w:val="43"/>
  </w:num>
  <w:num w:numId="21">
    <w:abstractNumId w:val="12"/>
  </w:num>
  <w:num w:numId="22">
    <w:abstractNumId w:val="36"/>
  </w:num>
  <w:num w:numId="23">
    <w:abstractNumId w:val="1"/>
  </w:num>
  <w:num w:numId="24">
    <w:abstractNumId w:val="27"/>
  </w:num>
  <w:num w:numId="25">
    <w:abstractNumId w:val="11"/>
  </w:num>
  <w:num w:numId="26">
    <w:abstractNumId w:val="31"/>
  </w:num>
  <w:num w:numId="27">
    <w:abstractNumId w:val="3"/>
  </w:num>
  <w:num w:numId="28">
    <w:abstractNumId w:val="23"/>
  </w:num>
  <w:num w:numId="29">
    <w:abstractNumId w:val="9"/>
  </w:num>
  <w:num w:numId="30">
    <w:abstractNumId w:val="47"/>
  </w:num>
  <w:num w:numId="31">
    <w:abstractNumId w:val="38"/>
  </w:num>
  <w:num w:numId="32">
    <w:abstractNumId w:val="30"/>
  </w:num>
  <w:num w:numId="33">
    <w:abstractNumId w:val="7"/>
  </w:num>
  <w:num w:numId="34">
    <w:abstractNumId w:val="37"/>
  </w:num>
  <w:num w:numId="35">
    <w:abstractNumId w:val="18"/>
  </w:num>
  <w:num w:numId="36">
    <w:abstractNumId w:val="4"/>
  </w:num>
  <w:num w:numId="37">
    <w:abstractNumId w:val="2"/>
  </w:num>
  <w:num w:numId="38">
    <w:abstractNumId w:val="42"/>
  </w:num>
  <w:num w:numId="39">
    <w:abstractNumId w:val="16"/>
  </w:num>
  <w:num w:numId="40">
    <w:abstractNumId w:val="22"/>
  </w:num>
  <w:num w:numId="41">
    <w:abstractNumId w:val="25"/>
  </w:num>
  <w:num w:numId="42">
    <w:abstractNumId w:val="32"/>
  </w:num>
  <w:num w:numId="43">
    <w:abstractNumId w:val="29"/>
  </w:num>
  <w:num w:numId="44">
    <w:abstractNumId w:val="17"/>
  </w:num>
  <w:num w:numId="45">
    <w:abstractNumId w:val="8"/>
  </w:num>
  <w:num w:numId="46">
    <w:abstractNumId w:val="13"/>
  </w:num>
  <w:num w:numId="47">
    <w:abstractNumId w:val="1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FA"/>
    <w:rsid w:val="001D3965"/>
    <w:rsid w:val="001E4E98"/>
    <w:rsid w:val="001F68CD"/>
    <w:rsid w:val="00244724"/>
    <w:rsid w:val="00347398"/>
    <w:rsid w:val="00450CD4"/>
    <w:rsid w:val="00524446"/>
    <w:rsid w:val="005270F1"/>
    <w:rsid w:val="005345C2"/>
    <w:rsid w:val="00540257"/>
    <w:rsid w:val="005A7CC7"/>
    <w:rsid w:val="005F1230"/>
    <w:rsid w:val="005F488F"/>
    <w:rsid w:val="00614ED0"/>
    <w:rsid w:val="0070418B"/>
    <w:rsid w:val="007615FA"/>
    <w:rsid w:val="007D1EF7"/>
    <w:rsid w:val="00834D43"/>
    <w:rsid w:val="00A11649"/>
    <w:rsid w:val="00AF0876"/>
    <w:rsid w:val="00B52863"/>
    <w:rsid w:val="00B7556F"/>
    <w:rsid w:val="00C94952"/>
    <w:rsid w:val="00CB0C67"/>
    <w:rsid w:val="00DC70F6"/>
    <w:rsid w:val="00EC3895"/>
    <w:rsid w:val="00ED2656"/>
    <w:rsid w:val="00F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35A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3"/>
    <w:pPr>
      <w:numPr>
        <w:numId w:val="11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4"/>
    <w:pPr>
      <w:numPr>
        <w:numId w:val="16"/>
      </w:numPr>
    </w:pPr>
  </w:style>
  <w:style w:type="numbering" w:customStyle="1" w:styleId="ImportedStyle4">
    <w:name w:val="Imported Style 4"/>
  </w:style>
  <w:style w:type="numbering" w:customStyle="1" w:styleId="Bullet">
    <w:name w:val="Bullet"/>
    <w:pPr>
      <w:numPr>
        <w:numId w:val="21"/>
      </w:numPr>
    </w:pPr>
  </w:style>
  <w:style w:type="numbering" w:customStyle="1" w:styleId="List31">
    <w:name w:val="List 31"/>
    <w:basedOn w:val="ImportedStyle5"/>
    <w:pPr>
      <w:numPr>
        <w:numId w:val="26"/>
      </w:numPr>
    </w:pPr>
  </w:style>
  <w:style w:type="numbering" w:customStyle="1" w:styleId="ImportedStyle5">
    <w:name w:val="Imported Style 5"/>
  </w:style>
  <w:style w:type="numbering" w:customStyle="1" w:styleId="List41">
    <w:name w:val="List 41"/>
    <w:basedOn w:val="ImportedStyle6"/>
    <w:pPr>
      <w:numPr>
        <w:numId w:val="31"/>
      </w:numPr>
    </w:pPr>
  </w:style>
  <w:style w:type="numbering" w:customStyle="1" w:styleId="ImportedStyle6">
    <w:name w:val="Imported Style 6"/>
  </w:style>
  <w:style w:type="numbering" w:customStyle="1" w:styleId="List51">
    <w:name w:val="List 51"/>
    <w:basedOn w:val="ImportedStyle7"/>
    <w:pPr>
      <w:numPr>
        <w:numId w:val="35"/>
      </w:numPr>
    </w:pPr>
  </w:style>
  <w:style w:type="numbering" w:customStyle="1" w:styleId="ImportedStyle7">
    <w:name w:val="Imported Style 7"/>
  </w:style>
  <w:style w:type="numbering" w:customStyle="1" w:styleId="List6">
    <w:name w:val="List 6"/>
    <w:basedOn w:val="ImportedStyle8"/>
    <w:pPr>
      <w:numPr>
        <w:numId w:val="39"/>
      </w:numPr>
    </w:pPr>
  </w:style>
  <w:style w:type="numbering" w:customStyle="1" w:styleId="ImportedStyle8">
    <w:name w:val="Imported Style 8"/>
  </w:style>
  <w:style w:type="numbering" w:customStyle="1" w:styleId="List7">
    <w:name w:val="List 7"/>
    <w:basedOn w:val="ImportedStyle9"/>
    <w:pPr>
      <w:numPr>
        <w:numId w:val="44"/>
      </w:numPr>
    </w:pPr>
  </w:style>
  <w:style w:type="numbering" w:customStyle="1" w:styleId="ImportedStyle9">
    <w:name w:val="Imported Style 9"/>
  </w:style>
  <w:style w:type="character" w:styleId="Strong">
    <w:name w:val="Strong"/>
    <w:basedOn w:val="DefaultParagraphFont"/>
    <w:uiPriority w:val="22"/>
    <w:qFormat/>
    <w:rsid w:val="007D1EF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D1EF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778</Words>
  <Characters>4436</Characters>
  <Application>Microsoft Macintosh Word</Application>
  <DocSecurity>0</DocSecurity>
  <Lines>71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Mulvaney</cp:lastModifiedBy>
  <cp:revision>15</cp:revision>
  <dcterms:created xsi:type="dcterms:W3CDTF">2015-10-05T16:26:00Z</dcterms:created>
  <dcterms:modified xsi:type="dcterms:W3CDTF">2016-02-11T12:20:00Z</dcterms:modified>
</cp:coreProperties>
</file>