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1FBB" w14:textId="77777777" w:rsidR="00C54F6B" w:rsidRPr="006812FA" w:rsidRDefault="00C54F6B" w:rsidP="00C54F6B">
      <w:pPr>
        <w:spacing w:after="0" w:line="256" w:lineRule="auto"/>
        <w:ind w:left="0" w:right="0" w:firstLine="0"/>
        <w:jc w:val="center"/>
        <w:rPr>
          <w:b/>
          <w:sz w:val="32"/>
          <w:szCs w:val="32"/>
          <w:lang w:val="de-DE"/>
        </w:rPr>
      </w:pPr>
      <w:r w:rsidRPr="006812FA">
        <w:rPr>
          <w:b/>
          <w:sz w:val="32"/>
          <w:szCs w:val="32"/>
          <w:lang w:val="de-DE"/>
        </w:rPr>
        <w:t>Mohamed Nader</w:t>
      </w:r>
    </w:p>
    <w:p w14:paraId="47132218" w14:textId="07BE15AE" w:rsidR="00C54F6B" w:rsidRDefault="00414F42" w:rsidP="00C54F6B">
      <w:pPr>
        <w:spacing w:after="0" w:line="256" w:lineRule="auto"/>
        <w:ind w:left="0" w:right="0" w:firstLine="0"/>
        <w:jc w:val="center"/>
        <w:rPr>
          <w:lang w:val="de-DE"/>
        </w:rPr>
      </w:pPr>
      <w:r w:rsidRPr="00414F42">
        <w:rPr>
          <w:lang w:val="de-DE"/>
        </w:rPr>
        <w:t>Grumbkowstrasse 8E</w:t>
      </w:r>
    </w:p>
    <w:p w14:paraId="22526DD5" w14:textId="461E1A14" w:rsidR="00414F42" w:rsidRPr="00414F42" w:rsidRDefault="00414F42" w:rsidP="00C54F6B">
      <w:pPr>
        <w:spacing w:after="0" w:line="256" w:lineRule="auto"/>
        <w:ind w:left="0" w:right="0" w:firstLine="0"/>
        <w:jc w:val="center"/>
        <w:rPr>
          <w:lang w:val="de-DE"/>
        </w:rPr>
      </w:pPr>
      <w:r>
        <w:rPr>
          <w:lang w:val="de-DE"/>
        </w:rPr>
        <w:t>13156, Berlin</w:t>
      </w:r>
    </w:p>
    <w:p w14:paraId="440FD2DA" w14:textId="77777777" w:rsidR="00C54F6B" w:rsidRPr="00414F42" w:rsidRDefault="00C54F6B" w:rsidP="00C54F6B">
      <w:pPr>
        <w:spacing w:after="0" w:line="256" w:lineRule="auto"/>
        <w:ind w:left="0" w:right="0" w:firstLine="0"/>
        <w:jc w:val="center"/>
        <w:rPr>
          <w:lang w:val="de-DE"/>
        </w:rPr>
      </w:pPr>
      <w:r w:rsidRPr="00414F42">
        <w:rPr>
          <w:lang w:val="de-DE"/>
        </w:rPr>
        <w:t>+49 1520 7511063</w:t>
      </w:r>
    </w:p>
    <w:p w14:paraId="2E18D0C2" w14:textId="77777777" w:rsidR="00C54F6B" w:rsidRPr="00414F42" w:rsidRDefault="00000000" w:rsidP="00C54F6B">
      <w:pPr>
        <w:spacing w:after="0" w:line="256" w:lineRule="auto"/>
        <w:ind w:left="0" w:right="0" w:firstLine="0"/>
        <w:jc w:val="center"/>
        <w:rPr>
          <w:lang w:val="de-DE"/>
        </w:rPr>
      </w:pPr>
      <w:hyperlink r:id="rId5" w:history="1">
        <w:r w:rsidR="00C54F6B" w:rsidRPr="00414F42">
          <w:rPr>
            <w:rStyle w:val="Hyperlink"/>
            <w:lang w:val="de-DE"/>
          </w:rPr>
          <w:t>mohamednader95@gmail.com</w:t>
        </w:r>
      </w:hyperlink>
    </w:p>
    <w:p w14:paraId="090D7AF8" w14:textId="622DAEFB" w:rsidR="00C54F6B" w:rsidRDefault="00C54F6B" w:rsidP="00C54F6B">
      <w:pPr>
        <w:spacing w:after="0" w:line="256" w:lineRule="auto"/>
        <w:ind w:left="0" w:right="0" w:firstLine="0"/>
        <w:jc w:val="center"/>
        <w:rPr>
          <w:color w:val="0563C1" w:themeColor="hyperlink"/>
          <w:u w:val="single"/>
          <w:lang w:val="de-DE"/>
        </w:rPr>
      </w:pPr>
      <w:r>
        <w:rPr>
          <w:noProof/>
        </w:rPr>
        <mc:AlternateContent>
          <mc:Choice Requires="wpg">
            <w:drawing>
              <wp:inline distT="0" distB="0" distL="0" distR="0" wp14:anchorId="2BB5F140" wp14:editId="087095C0">
                <wp:extent cx="5793740" cy="6350"/>
                <wp:effectExtent l="0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6350"/>
                          <a:chOff x="24491" y="37768"/>
                          <a:chExt cx="57937" cy="9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4491" y="37768"/>
                            <a:ext cx="57937" cy="96"/>
                            <a:chOff x="0" y="0"/>
                            <a:chExt cx="57937" cy="96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937" cy="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8B8F25" w14:textId="77777777" w:rsidR="00C54F6B" w:rsidRDefault="00C54F6B" w:rsidP="00C54F6B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" name="Freeform: Shape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937" cy="96"/>
                            </a:xfrm>
                            <a:custGeom>
                              <a:avLst/>
                              <a:gdLst>
                                <a:gd name="T0" fmla="*/ 0 w 5793740"/>
                                <a:gd name="T1" fmla="*/ 0 h 9630"/>
                                <a:gd name="T2" fmla="*/ 5793740 w 5793740"/>
                                <a:gd name="T3" fmla="*/ 0 h 9630"/>
                                <a:gd name="T4" fmla="*/ 5793740 w 5793740"/>
                                <a:gd name="T5" fmla="*/ 9630 h 9630"/>
                                <a:gd name="T6" fmla="*/ 0 w 5793740"/>
                                <a:gd name="T7" fmla="*/ 9630 h 9630"/>
                                <a:gd name="T8" fmla="*/ 0 w 5793740"/>
                                <a:gd name="T9" fmla="*/ 0 h 9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93740" h="9630" extrusionOk="0">
                                  <a:moveTo>
                                    <a:pt x="0" y="0"/>
                                  </a:moveTo>
                                  <a:lnTo>
                                    <a:pt x="5793740" y="0"/>
                                  </a:lnTo>
                                  <a:lnTo>
                                    <a:pt x="5793740" y="9630"/>
                                  </a:lnTo>
                                  <a:lnTo>
                                    <a:pt x="0" y="963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B5F140" id="Group 1" o:spid="_x0000_s1026" style="width:456.2pt;height:.5pt;mso-position-horizontal-relative:char;mso-position-vertical-relative:line" coordorigin="24491,37768" coordsize="57937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bo3wMAAP0LAAAOAAAAZHJzL2Uyb0RvYy54bWy0Vttu2zgUfF+g/0DocYGNfHctxCmKdBMs&#10;0Bu26QfQEnVBJVIlacvZr985pCTL3tptk24eHFEcHZ4zZzjk9at9VbKd0KZQch2Mr0YBEzJWSSGz&#10;dfD54e6PlwEzlsuEl0qKdfAoTPDq5sVv100diYnKVZkIzRBEmqip10FubR2FoYlzUXFzpWohMZkq&#10;XXGLoc7CRPMG0asynIxGi7BROqm1ioUxePvGTwY3Ln6aith+SFMjLCvXAXKz7le73w39hjfXPMo0&#10;r/MibtPgT8ii4oXEon2oN9xyttXFf0JVRayVUam9ilUVqjQtYuFqQDXj0Uk191pta1dLFjVZ3dME&#10;ak94enLY+P3uXtef6o/aZ4/Htyr+YsBL2NRZNJyncebBbNO8Uwn6ybdWucL3qa4oBEpie8fvY8+v&#10;2FsW4+V8uZouZ2hDjLnFdN7SH+foEX00mc1W44BhcrpcLl765sT5n8PP/cerBU2GPPLLulTb1Kj1&#10;bZ7+ESV81KxIED9gklfI2hHLphTjtEhq4a8i4Zv1HJExrIZHPRGg6MDeUwjAZjIHvZjn6eVTzmvh&#10;ZGhIDy2Z047Mv7HJuMxKwWaeUIfqJGW8nphUtzlQ4rXWqskFT5DU2DWxqQcf0MBAjc8QWCevI4Xw&#10;qNbG3gtVMXpYBxpZO+Hy3VtjvZg6COlYqruiLPGeR6U8egHV0RtozqdKGjKR3W/2Tk4m2qjkERVo&#10;5d0G7oiHXOl/AtbAadaB+brlWgSs/EuChdV4NpnDmoYDPRxshgMuY4RaB7HVAfODW+sNbVvrIsux&#10;1tgVJtVrbM60cMVRij6vNnPowyf+vwtl1gnlTgtBTh4xpyg2Py8X6gelDLl5IXVkP1sXJ86BTbf1&#10;uqAed1qACSRQBb3KktYzHrAp06rE6fB7yEasYZ2bOY0cYDCwASxnq8W0O2b6UDCiHtOGOR8QG60H&#10;j9i3A4LjHvPdgBBbD6bszsRcDGAX6l0OYBei4R7QL3oh2uoIdigWm65vCc/9jkXv9rJtE56wG3Aw&#10;jpz2a2XoQKGewUgfvNE4PPX0DBhdIbA7FrAeUBfAYJzATsPfBYNKAi9bS7ocGUwReDUE+xXaWsm6&#10;Tu8zMAPcZzb0DayOW6Koe2TN4OjNYTikSIZzSG/p2vbhS8dapXbiQbnP7MkhjgQOs6Ucorp9QFk7&#10;pQPbIbr/tYs3RHbb4izYt+4HYcfrIiZR4C4IPRd4OdzqRpVFQhZP5RqdbW5LzXacronur2X/CPZD&#10;B8HPuz/diLz7z+bLCQa9+9OMd/925pe6/+HW5NzW3TEdZ+19mC6xw7FDHW7tN/8CAAD//wMAUEsD&#10;BBQABgAIAAAAIQD5CUng2wAAAAMBAAAPAAAAZHJzL2Rvd25yZXYueG1sTI9PS8NAEMXvgt9hGcGb&#10;3aT+QWM2pRT1VIS2gnibZqdJaHY2ZLdJ+u0dvejlwfAe7/0mX0yuVQP1ofFsIJ0loIhLbxuuDHzs&#10;Xm8eQYWIbLH1TAbOFGBRXF7kmFk/8oaGbayUlHDI0EAdY5dpHcqaHIaZ74jFO/jeYZSzr7TtcZRy&#10;1+p5kjxohw3LQo0drWoqj9uTM/A24ri8TV+G9fGwOn/t7t8/1ykZc301LZ9BRZriXxh+8AUdCmHa&#10;+xPboFoD8kj8VfGe0vkdqL2EEtBFrv+zF98AAAD//wMAUEsBAi0AFAAGAAgAAAAhALaDOJL+AAAA&#10;4QEAABMAAAAAAAAAAAAAAAAAAAAAAFtDb250ZW50X1R5cGVzXS54bWxQSwECLQAUAAYACAAAACEA&#10;OP0h/9YAAACUAQAACwAAAAAAAAAAAAAAAAAvAQAAX3JlbHMvLnJlbHNQSwECLQAUAAYACAAAACEA&#10;btr26N8DAAD9CwAADgAAAAAAAAAAAAAAAAAuAgAAZHJzL2Uyb0RvYy54bWxQSwECLQAUAAYACAAA&#10;ACEA+QlJ4NsAAAADAQAADwAAAAAAAAAAAAAAAAA5BgAAZHJzL2Rvd25yZXYueG1sUEsFBgAAAAAE&#10;AAQA8wAAAEEHAAAAAA==&#10;">
                <v:group id="Group 3" o:spid="_x0000_s1027" style="position:absolute;left:24491;top:37768;width:57937;height:96" coordsize="5793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28" style="position:absolute;width:579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78B8F25" w14:textId="77777777" w:rsidR="00C54F6B" w:rsidRDefault="00C54F6B" w:rsidP="00C54F6B">
                          <w:pPr>
                            <w:spacing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Freeform: Shape 5" o:spid="_x0000_s1029" style="position:absolute;width:57937;height:96;visibility:visible;mso-wrap-style:square;v-text-anchor:middle" coordsize="5793740,9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JW2wwAAANoAAAAPAAAAZHJzL2Rvd25yZXYueG1sRI/disIw&#10;FITvBd8hHME7TRVXSzWKLli92Qt/HuDQHJtqc1KarHbffrMg7OUwM98wq01na/Gk1leOFUzGCQji&#10;wumKSwXXy36UgvABWWPtmBT8kIfNut9bYabdi0/0PIdSRAj7DBWYEJpMSl8YsujHriGO3s21FkOU&#10;bSl1i68It7WcJslcWqw4Lhhs6NNQ8Th/WwXpdXf4yj8O8zxdLB4+T+5mNr0oNRx02yWIQF34D7/b&#10;R61gBn9X4g2Q618AAAD//wMAUEsBAi0AFAAGAAgAAAAhANvh9svuAAAAhQEAABMAAAAAAAAAAAAA&#10;AAAAAAAAAFtDb250ZW50X1R5cGVzXS54bWxQSwECLQAUAAYACAAAACEAWvQsW78AAAAVAQAACwAA&#10;AAAAAAAAAAAAAAAfAQAAX3JlbHMvLnJlbHNQSwECLQAUAAYACAAAACEAaCSVtsMAAADaAAAADwAA&#10;AAAAAAAAAAAAAAAHAgAAZHJzL2Rvd25yZXYueG1sUEsFBgAAAAADAAMAtwAAAPcCAAAAAA==&#10;" path="m,l5793740,r,9630l,9630,,e" fillcolor="black" stroked="f">
                    <v:path arrowok="t" o:extrusionok="f" o:connecttype="custom" o:connectlocs="0,0;57937,0;57937,96;0,96;0,0" o:connectangles="0,0,0,0,0"/>
                  </v:shape>
                </v:group>
                <w10:anchorlock/>
              </v:group>
            </w:pict>
          </mc:Fallback>
        </mc:AlternateContent>
      </w:r>
    </w:p>
    <w:p w14:paraId="6533436C" w14:textId="77777777" w:rsidR="00C54F6B" w:rsidRDefault="00C54F6B" w:rsidP="00C54F6B">
      <w:pPr>
        <w:spacing w:after="74" w:line="256" w:lineRule="auto"/>
        <w:ind w:left="0" w:right="0" w:firstLine="0"/>
        <w:jc w:val="left"/>
        <w:rPr>
          <w:lang w:val="en-US"/>
        </w:rPr>
      </w:pPr>
      <w:r>
        <w:rPr>
          <w:rFonts w:ascii="Arial" w:eastAsia="Arial" w:hAnsi="Arial" w:cs="Arial"/>
          <w:b/>
          <w:sz w:val="21"/>
          <w:szCs w:val="21"/>
          <w:lang w:val="en-US"/>
        </w:rPr>
        <w:t xml:space="preserve"> </w:t>
      </w:r>
    </w:p>
    <w:p w14:paraId="7AAE8370" w14:textId="77777777" w:rsidR="00C54F6B" w:rsidRDefault="00C54F6B" w:rsidP="00AC6384">
      <w:pPr>
        <w:pStyle w:val="Heading1"/>
        <w:spacing w:line="276" w:lineRule="auto"/>
        <w:jc w:val="both"/>
        <w:rPr>
          <w:u w:val="single"/>
        </w:rPr>
      </w:pPr>
      <w:r>
        <w:rPr>
          <w:u w:val="single"/>
        </w:rPr>
        <w:t xml:space="preserve">Career Profile </w:t>
      </w:r>
    </w:p>
    <w:p w14:paraId="13F54D89" w14:textId="297BD460" w:rsidR="00C54F6B" w:rsidRPr="00B06173" w:rsidRDefault="003E1A5E" w:rsidP="00AC6384">
      <w:pPr>
        <w:spacing w:line="276" w:lineRule="auto"/>
        <w:ind w:left="10" w:right="0"/>
      </w:pPr>
      <w:bookmarkStart w:id="0" w:name="_gjdgxs"/>
      <w:bookmarkEnd w:id="0"/>
      <w:r>
        <w:rPr>
          <w:color w:val="161823"/>
          <w:shd w:val="clear" w:color="auto" w:fill="FFFFFF"/>
        </w:rPr>
        <w:t>An</w:t>
      </w:r>
      <w:r w:rsidR="00AC2231">
        <w:rPr>
          <w:color w:val="161823"/>
          <w:shd w:val="clear" w:color="auto" w:fill="FFFFFF"/>
        </w:rPr>
        <w:t xml:space="preserve"> </w:t>
      </w:r>
      <w:r w:rsidR="00700154">
        <w:rPr>
          <w:color w:val="161823"/>
          <w:shd w:val="clear" w:color="auto" w:fill="FFFFFF"/>
        </w:rPr>
        <w:t>experienced</w:t>
      </w:r>
      <w:r w:rsidR="00AC2231">
        <w:rPr>
          <w:color w:val="161823"/>
          <w:shd w:val="clear" w:color="auto" w:fill="FFFFFF"/>
        </w:rPr>
        <w:t xml:space="preserve"> </w:t>
      </w:r>
      <w:r>
        <w:rPr>
          <w:color w:val="161823"/>
          <w:shd w:val="clear" w:color="auto" w:fill="FFFFFF"/>
        </w:rPr>
        <w:t>LLB (Hons)</w:t>
      </w:r>
      <w:r w:rsidR="00AC2231">
        <w:rPr>
          <w:color w:val="161823"/>
          <w:shd w:val="clear" w:color="auto" w:fill="FFFFFF"/>
        </w:rPr>
        <w:t xml:space="preserve"> graduate</w:t>
      </w:r>
      <w:r>
        <w:rPr>
          <w:color w:val="161823"/>
          <w:shd w:val="clear" w:color="auto" w:fill="FFFFFF"/>
        </w:rPr>
        <w:t xml:space="preserve"> and a native English &amp; Arabic speaker</w:t>
      </w:r>
      <w:r w:rsidR="00C54F6B" w:rsidRPr="00B06173">
        <w:rPr>
          <w:color w:val="161823"/>
          <w:shd w:val="clear" w:color="auto" w:fill="FFFFFF"/>
        </w:rPr>
        <w:t xml:space="preserve">. </w:t>
      </w:r>
      <w:r w:rsidR="00AC2231">
        <w:rPr>
          <w:color w:val="161823"/>
          <w:shd w:val="clear" w:color="auto" w:fill="FFFFFF"/>
        </w:rPr>
        <w:t>Skills include, but are not limited to, conducting legal research</w:t>
      </w:r>
      <w:r w:rsidR="0064662F">
        <w:rPr>
          <w:color w:val="161823"/>
          <w:shd w:val="clear" w:color="auto" w:fill="FFFFFF"/>
        </w:rPr>
        <w:t xml:space="preserve"> using case management software</w:t>
      </w:r>
      <w:r w:rsidR="00AC2231">
        <w:rPr>
          <w:color w:val="161823"/>
          <w:shd w:val="clear" w:color="auto" w:fill="FFFFFF"/>
        </w:rPr>
        <w:t>, analysing and inputting legal data</w:t>
      </w:r>
      <w:r w:rsidR="0064662F">
        <w:rPr>
          <w:color w:val="161823"/>
          <w:shd w:val="clear" w:color="auto" w:fill="FFFFFF"/>
        </w:rPr>
        <w:t xml:space="preserve"> using Google Docs and MS Word</w:t>
      </w:r>
      <w:r w:rsidR="00AC2231">
        <w:rPr>
          <w:color w:val="161823"/>
          <w:shd w:val="clear" w:color="auto" w:fill="FFFFFF"/>
        </w:rPr>
        <w:t xml:space="preserve">, carrying out office administration, writing and proofreading final drafts, responding to queries and communicating with clients. </w:t>
      </w:r>
      <w:r w:rsidR="00D1273A">
        <w:rPr>
          <w:color w:val="161823"/>
          <w:shd w:val="clear" w:color="auto" w:fill="FFFFFF"/>
        </w:rPr>
        <w:t xml:space="preserve">Currently </w:t>
      </w:r>
      <w:r w:rsidR="00700154">
        <w:rPr>
          <w:color w:val="161823"/>
          <w:shd w:val="clear" w:color="auto" w:fill="FFFFFF"/>
        </w:rPr>
        <w:t>trying</w:t>
      </w:r>
      <w:r w:rsidR="00D1273A">
        <w:rPr>
          <w:color w:val="161823"/>
          <w:shd w:val="clear" w:color="auto" w:fill="FFFFFF"/>
        </w:rPr>
        <w:t xml:space="preserve"> to begin my </w:t>
      </w:r>
      <w:r w:rsidR="00414F42">
        <w:rPr>
          <w:color w:val="161823"/>
          <w:shd w:val="clear" w:color="auto" w:fill="FFFFFF"/>
        </w:rPr>
        <w:t xml:space="preserve">FE-1’s </w:t>
      </w:r>
      <w:r w:rsidR="00D1273A">
        <w:rPr>
          <w:color w:val="161823"/>
          <w:shd w:val="clear" w:color="auto" w:fill="FFFFFF"/>
        </w:rPr>
        <w:t xml:space="preserve">while </w:t>
      </w:r>
      <w:r w:rsidR="00700154">
        <w:rPr>
          <w:color w:val="161823"/>
          <w:shd w:val="clear" w:color="auto" w:fill="FFFFFF"/>
        </w:rPr>
        <w:t>finding</w:t>
      </w:r>
      <w:r w:rsidR="00D1273A">
        <w:rPr>
          <w:color w:val="161823"/>
          <w:shd w:val="clear" w:color="auto" w:fill="FFFFFF"/>
        </w:rPr>
        <w:t xml:space="preserve"> a permanent legal role in various </w:t>
      </w:r>
      <w:r w:rsidR="00BB3830">
        <w:rPr>
          <w:color w:val="161823"/>
          <w:shd w:val="clear" w:color="auto" w:fill="FFFFFF"/>
        </w:rPr>
        <w:t xml:space="preserve">areas of law, with the goal of </w:t>
      </w:r>
      <w:r w:rsidR="002E7311">
        <w:rPr>
          <w:color w:val="161823"/>
          <w:shd w:val="clear" w:color="auto" w:fill="FFFFFF"/>
        </w:rPr>
        <w:t>working</w:t>
      </w:r>
      <w:r w:rsidR="00BB3830">
        <w:rPr>
          <w:color w:val="161823"/>
          <w:shd w:val="clear" w:color="auto" w:fill="FFFFFF"/>
        </w:rPr>
        <w:t xml:space="preserve"> in </w:t>
      </w:r>
      <w:r w:rsidR="00C34EB1">
        <w:rPr>
          <w:color w:val="161823"/>
          <w:shd w:val="clear" w:color="auto" w:fill="FFFFFF"/>
        </w:rPr>
        <w:t xml:space="preserve">Alternative </w:t>
      </w:r>
      <w:r w:rsidR="00BB3830">
        <w:rPr>
          <w:color w:val="161823"/>
          <w:shd w:val="clear" w:color="auto" w:fill="FFFFFF"/>
        </w:rPr>
        <w:t xml:space="preserve">Dispute Resolution, Immigration </w:t>
      </w:r>
      <w:r w:rsidR="00C34EB1">
        <w:rPr>
          <w:color w:val="161823"/>
          <w:shd w:val="clear" w:color="auto" w:fill="FFFFFF"/>
        </w:rPr>
        <w:t xml:space="preserve">and </w:t>
      </w:r>
      <w:r w:rsidR="00414F42">
        <w:rPr>
          <w:color w:val="161823"/>
          <w:shd w:val="clear" w:color="auto" w:fill="FFFFFF"/>
        </w:rPr>
        <w:t>Human Rights</w:t>
      </w:r>
      <w:r w:rsidR="00C34EB1">
        <w:rPr>
          <w:color w:val="161823"/>
          <w:shd w:val="clear" w:color="auto" w:fill="FFFFFF"/>
        </w:rPr>
        <w:t xml:space="preserve"> </w:t>
      </w:r>
      <w:r w:rsidR="00414F42">
        <w:rPr>
          <w:color w:val="161823"/>
          <w:shd w:val="clear" w:color="auto" w:fill="FFFFFF"/>
        </w:rPr>
        <w:t>l</w:t>
      </w:r>
      <w:r w:rsidR="00C34EB1">
        <w:rPr>
          <w:color w:val="161823"/>
          <w:shd w:val="clear" w:color="auto" w:fill="FFFFFF"/>
        </w:rPr>
        <w:t>aw</w:t>
      </w:r>
      <w:r w:rsidR="00931149">
        <w:rPr>
          <w:color w:val="161823"/>
          <w:shd w:val="clear" w:color="auto" w:fill="FFFFFF"/>
        </w:rPr>
        <w:t>.</w:t>
      </w:r>
    </w:p>
    <w:p w14:paraId="359A5836" w14:textId="520F6F80" w:rsidR="009A534C" w:rsidRPr="009A534C" w:rsidRDefault="009A534C" w:rsidP="00AC6384">
      <w:pPr>
        <w:pStyle w:val="Heading1"/>
        <w:spacing w:before="240" w:line="276" w:lineRule="auto"/>
        <w:rPr>
          <w:u w:val="single"/>
        </w:rPr>
      </w:pPr>
      <w:r>
        <w:rPr>
          <w:u w:val="single"/>
        </w:rPr>
        <w:t>Legal Experience</w:t>
      </w:r>
      <w:r w:rsidR="00C54F6B">
        <w:rPr>
          <w:u w:val="single"/>
        </w:rPr>
        <w:t xml:space="preserve"> </w:t>
      </w:r>
    </w:p>
    <w:p w14:paraId="7B61C8D2" w14:textId="77777777" w:rsidR="009A534C" w:rsidRDefault="009A534C" w:rsidP="00AC6384">
      <w:pPr>
        <w:spacing w:after="38" w:line="276" w:lineRule="auto"/>
        <w:ind w:left="0" w:right="0" w:firstLine="0"/>
      </w:pPr>
      <w:r>
        <w:rPr>
          <w:b/>
        </w:rPr>
        <w:t>September 2018 – May 2019</w:t>
      </w:r>
    </w:p>
    <w:p w14:paraId="71620A63" w14:textId="77777777" w:rsidR="009A534C" w:rsidRDefault="009A534C" w:rsidP="009A5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069"/>
        </w:tabs>
        <w:spacing w:after="25" w:line="256" w:lineRule="auto"/>
        <w:ind w:left="-5" w:right="0"/>
        <w:jc w:val="left"/>
        <w:rPr>
          <w:i/>
        </w:rPr>
      </w:pPr>
      <w:r>
        <w:rPr>
          <w:b/>
          <w:i/>
        </w:rPr>
        <w:t xml:space="preserve">Paralegal Caseworker - Irish Innocence Project </w:t>
      </w:r>
      <w:r>
        <w:rPr>
          <w:i/>
          <w:color w:val="404040"/>
          <w:sz w:val="21"/>
          <w:szCs w:val="21"/>
        </w:rPr>
        <w:tab/>
      </w:r>
      <w:r>
        <w:rPr>
          <w:b/>
          <w:i/>
          <w:sz w:val="21"/>
          <w:szCs w:val="21"/>
        </w:rPr>
        <w:t xml:space="preserve"> </w:t>
      </w:r>
    </w:p>
    <w:p w14:paraId="59355998" w14:textId="2C96176D" w:rsidR="009A534C" w:rsidRDefault="009A534C" w:rsidP="009A534C">
      <w:pPr>
        <w:numPr>
          <w:ilvl w:val="0"/>
          <w:numId w:val="2"/>
        </w:numPr>
        <w:spacing w:after="38"/>
        <w:ind w:right="0" w:hanging="360"/>
      </w:pPr>
      <w:r>
        <w:t xml:space="preserve">Used CLIO to review </w:t>
      </w:r>
      <w:r w:rsidR="00877E32">
        <w:t xml:space="preserve">and organize </w:t>
      </w:r>
      <w:r>
        <w:t>numerous case files</w:t>
      </w:r>
      <w:r w:rsidR="00AD5C7E">
        <w:t xml:space="preserve"> and relevant documents in chronological order</w:t>
      </w:r>
      <w:r>
        <w:t>.</w:t>
      </w:r>
    </w:p>
    <w:p w14:paraId="6EBB1021" w14:textId="08DE83FD" w:rsidR="009A534C" w:rsidRDefault="00AD5C7E" w:rsidP="00CE0579">
      <w:pPr>
        <w:numPr>
          <w:ilvl w:val="0"/>
          <w:numId w:val="2"/>
        </w:numPr>
        <w:spacing w:after="38"/>
        <w:ind w:right="0" w:hanging="360"/>
      </w:pPr>
      <w:r>
        <w:t xml:space="preserve">Researched caselaw using BAILII, IRLII and Courts.ie to find and analyse relevant rulings and legal </w:t>
      </w:r>
      <w:r w:rsidR="00CE0579">
        <w:t>opinions.</w:t>
      </w:r>
      <w:r>
        <w:t xml:space="preserve"> </w:t>
      </w:r>
    </w:p>
    <w:p w14:paraId="1631C3C1" w14:textId="51A3DBC0" w:rsidR="009A534C" w:rsidRDefault="009A534C" w:rsidP="00076AA4">
      <w:pPr>
        <w:numPr>
          <w:ilvl w:val="0"/>
          <w:numId w:val="2"/>
        </w:numPr>
        <w:spacing w:after="38"/>
        <w:ind w:right="0" w:hanging="360"/>
      </w:pPr>
      <w:r>
        <w:t xml:space="preserve">Drafted case </w:t>
      </w:r>
      <w:r w:rsidR="00076AA4">
        <w:t>progress reports</w:t>
      </w:r>
      <w:r>
        <w:t xml:space="preserve"> </w:t>
      </w:r>
      <w:r w:rsidR="00CE0579">
        <w:t xml:space="preserve">using CLIO and Google docs </w:t>
      </w:r>
      <w:r>
        <w:t xml:space="preserve">for revision by </w:t>
      </w:r>
      <w:r w:rsidR="00877E32">
        <w:t>lead solicitor</w:t>
      </w:r>
      <w:r>
        <w:t>.</w:t>
      </w:r>
    </w:p>
    <w:p w14:paraId="61523A1D" w14:textId="4FFC67FD" w:rsidR="00076AA4" w:rsidRDefault="00076AA4" w:rsidP="00076AA4">
      <w:pPr>
        <w:numPr>
          <w:ilvl w:val="0"/>
          <w:numId w:val="2"/>
        </w:numPr>
        <w:spacing w:after="38"/>
        <w:ind w:right="0" w:hanging="360"/>
      </w:pPr>
      <w:r>
        <w:t xml:space="preserve">Prepared legal </w:t>
      </w:r>
      <w:r w:rsidR="00877E32">
        <w:t>briefs</w:t>
      </w:r>
      <w:r>
        <w:t xml:space="preserve"> for </w:t>
      </w:r>
      <w:r w:rsidR="00A322AE">
        <w:t xml:space="preserve">lead solicitor by organizing case </w:t>
      </w:r>
      <w:r w:rsidR="00D52D0F">
        <w:t>documents</w:t>
      </w:r>
      <w:r w:rsidR="00A322AE">
        <w:t xml:space="preserve"> </w:t>
      </w:r>
      <w:r w:rsidR="00D52D0F">
        <w:t>o</w:t>
      </w:r>
      <w:r w:rsidR="00970143">
        <w:t>nto MS Word</w:t>
      </w:r>
      <w:r w:rsidR="00D52D0F">
        <w:t>.</w:t>
      </w:r>
    </w:p>
    <w:p w14:paraId="0E2F8833" w14:textId="57948F35" w:rsidR="009A534C" w:rsidRDefault="00307F8A" w:rsidP="009A534C">
      <w:pPr>
        <w:numPr>
          <w:ilvl w:val="0"/>
          <w:numId w:val="2"/>
        </w:numPr>
        <w:spacing w:after="38"/>
        <w:ind w:right="0" w:hanging="360"/>
      </w:pPr>
      <w:r>
        <w:t>Analysed case facts and evidence to ensure due diligence and to establish if factual innocence exists.</w:t>
      </w:r>
    </w:p>
    <w:p w14:paraId="7946C249" w14:textId="59BD376C" w:rsidR="005722B9" w:rsidRDefault="005722B9" w:rsidP="009A534C">
      <w:pPr>
        <w:numPr>
          <w:ilvl w:val="0"/>
          <w:numId w:val="2"/>
        </w:numPr>
        <w:spacing w:after="38"/>
        <w:ind w:right="0" w:hanging="360"/>
      </w:pPr>
      <w:r>
        <w:t>Recorded minutes during meetings with clients, solicitors and team members to take action on.</w:t>
      </w:r>
    </w:p>
    <w:p w14:paraId="4B0404D3" w14:textId="4E46BC04" w:rsidR="005722B9" w:rsidRPr="009C3054" w:rsidRDefault="005722B9" w:rsidP="009A534C">
      <w:pPr>
        <w:numPr>
          <w:ilvl w:val="0"/>
          <w:numId w:val="2"/>
        </w:numPr>
        <w:spacing w:after="38"/>
        <w:ind w:right="0" w:hanging="360"/>
      </w:pPr>
      <w:r>
        <w:t>Assisted other team</w:t>
      </w:r>
      <w:r w:rsidR="008B1E18">
        <w:t>s with linguistic and organisational requirements and other ad-hoc needs.</w:t>
      </w:r>
    </w:p>
    <w:p w14:paraId="5BE28D07" w14:textId="77777777" w:rsidR="009A534C" w:rsidRDefault="009A534C" w:rsidP="009A534C">
      <w:pPr>
        <w:spacing w:after="38"/>
        <w:ind w:left="0" w:right="0" w:firstLine="0"/>
        <w:rPr>
          <w:b/>
          <w:bCs/>
        </w:rPr>
      </w:pPr>
      <w:r>
        <w:rPr>
          <w:b/>
          <w:bCs/>
        </w:rPr>
        <w:t>June 2019 – July 2019</w:t>
      </w:r>
    </w:p>
    <w:p w14:paraId="1D491B44" w14:textId="77777777" w:rsidR="009A534C" w:rsidRDefault="009A534C" w:rsidP="009A534C">
      <w:pPr>
        <w:spacing w:after="38"/>
        <w:ind w:left="0" w:right="0" w:firstLine="0"/>
        <w:rPr>
          <w:b/>
          <w:bCs/>
          <w:i/>
          <w:iCs/>
        </w:rPr>
      </w:pPr>
      <w:r>
        <w:rPr>
          <w:b/>
          <w:bCs/>
          <w:i/>
          <w:iCs/>
        </w:rPr>
        <w:t>Administrative Assistant – Start Mortgages Limited</w:t>
      </w:r>
    </w:p>
    <w:p w14:paraId="18A7B9C6" w14:textId="77777777" w:rsidR="009A534C" w:rsidRPr="00931149" w:rsidRDefault="009A534C" w:rsidP="009A534C">
      <w:pPr>
        <w:pStyle w:val="ListParagraph"/>
        <w:numPr>
          <w:ilvl w:val="0"/>
          <w:numId w:val="7"/>
        </w:numPr>
        <w:spacing w:after="38"/>
        <w:ind w:right="0"/>
        <w:rPr>
          <w:b/>
          <w:bCs/>
          <w:i/>
          <w:iCs/>
        </w:rPr>
      </w:pPr>
      <w:r>
        <w:t xml:space="preserve">Administered inbound and outbound correspondence via email and mail. </w:t>
      </w:r>
    </w:p>
    <w:p w14:paraId="758EB200" w14:textId="463A0F74" w:rsidR="009A534C" w:rsidRDefault="009A534C" w:rsidP="009A534C">
      <w:pPr>
        <w:pStyle w:val="ListParagraph"/>
        <w:numPr>
          <w:ilvl w:val="0"/>
          <w:numId w:val="7"/>
        </w:numPr>
      </w:pPr>
      <w:r>
        <w:t xml:space="preserve">Trained </w:t>
      </w:r>
      <w:r w:rsidR="00AE6A5C">
        <w:t xml:space="preserve">and tested </w:t>
      </w:r>
      <w:r>
        <w:t>in GDPR, general compliance, customer due diligence, and Anti-money Laundering guidelines</w:t>
      </w:r>
      <w:r w:rsidR="00AE6A5C">
        <w:t>.</w:t>
      </w:r>
    </w:p>
    <w:p w14:paraId="7E4F985E" w14:textId="55B5298E" w:rsidR="009A534C" w:rsidRDefault="00AE6A5C" w:rsidP="009A534C">
      <w:pPr>
        <w:pStyle w:val="ListParagraph"/>
        <w:numPr>
          <w:ilvl w:val="0"/>
          <w:numId w:val="7"/>
        </w:numPr>
      </w:pPr>
      <w:r>
        <w:t>Assisted</w:t>
      </w:r>
      <w:r w:rsidR="009A534C">
        <w:t xml:space="preserve"> Litigation and Resolution teams </w:t>
      </w:r>
      <w:r>
        <w:t>in</w:t>
      </w:r>
      <w:r w:rsidR="009A534C">
        <w:t xml:space="preserve"> streamlin</w:t>
      </w:r>
      <w:r>
        <w:t>ing</w:t>
      </w:r>
      <w:r w:rsidR="009A534C">
        <w:t xml:space="preserve"> workload </w:t>
      </w:r>
      <w:r w:rsidR="005722B9">
        <w:t>by filing and word processing case files.</w:t>
      </w:r>
      <w:r w:rsidR="009A534C">
        <w:t xml:space="preserve"> </w:t>
      </w:r>
    </w:p>
    <w:p w14:paraId="4E953D6B" w14:textId="154343D9" w:rsidR="009A534C" w:rsidRDefault="009A534C" w:rsidP="009A534C">
      <w:pPr>
        <w:pStyle w:val="ListParagraph"/>
        <w:numPr>
          <w:ilvl w:val="0"/>
          <w:numId w:val="7"/>
        </w:numPr>
      </w:pPr>
      <w:r>
        <w:t>Acquired industry knowledge in Banking &amp; Finance</w:t>
      </w:r>
      <w:r w:rsidR="005722B9">
        <w:t xml:space="preserve"> by participating in and taking </w:t>
      </w:r>
      <w:r w:rsidR="008B1E18">
        <w:t xml:space="preserve">minutes during </w:t>
      </w:r>
      <w:r w:rsidR="005722B9">
        <w:t>various team meetings</w:t>
      </w:r>
      <w:r w:rsidR="008B1E18">
        <w:t>.</w:t>
      </w:r>
    </w:p>
    <w:p w14:paraId="4E6201AB" w14:textId="69FAE80E" w:rsidR="009A534C" w:rsidRDefault="009A534C" w:rsidP="009A534C">
      <w:pPr>
        <w:pStyle w:val="ListParagraph"/>
        <w:numPr>
          <w:ilvl w:val="0"/>
          <w:numId w:val="7"/>
        </w:numPr>
      </w:pPr>
      <w:r>
        <w:t>Performed further ad-hoc requests from the team to ensure smooth workflow</w:t>
      </w:r>
      <w:r w:rsidR="008B1E18">
        <w:t xml:space="preserve"> using MS Word &amp; Excel. </w:t>
      </w:r>
    </w:p>
    <w:p w14:paraId="39F2D619" w14:textId="77777777" w:rsidR="00AC6384" w:rsidRDefault="00AC6384" w:rsidP="00C54F6B">
      <w:pPr>
        <w:ind w:left="0" w:firstLine="0"/>
        <w:rPr>
          <w:b/>
          <w:bCs/>
        </w:rPr>
      </w:pPr>
    </w:p>
    <w:p w14:paraId="369B358A" w14:textId="2A919212" w:rsidR="009A534C" w:rsidRDefault="00AC6384" w:rsidP="00AC6384">
      <w:pPr>
        <w:spacing w:line="276" w:lineRule="auto"/>
        <w:ind w:left="0" w:firstLine="0"/>
        <w:rPr>
          <w:b/>
          <w:bCs/>
          <w:sz w:val="28"/>
          <w:szCs w:val="28"/>
          <w:u w:val="single"/>
        </w:rPr>
      </w:pPr>
      <w:r w:rsidRPr="00AC6384">
        <w:rPr>
          <w:b/>
          <w:bCs/>
          <w:sz w:val="28"/>
          <w:szCs w:val="28"/>
          <w:u w:val="single"/>
        </w:rPr>
        <w:t>Additional Experience</w:t>
      </w:r>
    </w:p>
    <w:p w14:paraId="2DA731D1" w14:textId="77777777" w:rsidR="00AC6384" w:rsidRDefault="00AC6384" w:rsidP="00AC6384">
      <w:pPr>
        <w:spacing w:line="276" w:lineRule="auto"/>
        <w:ind w:left="0" w:firstLine="0"/>
        <w:rPr>
          <w:b/>
        </w:rPr>
      </w:pPr>
      <w:r>
        <w:rPr>
          <w:b/>
        </w:rPr>
        <w:t>October 2019 – September 2020</w:t>
      </w:r>
    </w:p>
    <w:p w14:paraId="022EFD7D" w14:textId="77777777" w:rsidR="00AC6384" w:rsidRDefault="00AC6384" w:rsidP="00AC6384">
      <w:pPr>
        <w:ind w:left="0" w:firstLine="0"/>
        <w:rPr>
          <w:b/>
        </w:rPr>
      </w:pPr>
      <w:r>
        <w:rPr>
          <w:b/>
          <w:i/>
        </w:rPr>
        <w:t>Customer Service Agent (Arabic, English) - Allianz</w:t>
      </w:r>
      <w:r>
        <w:rPr>
          <w:b/>
        </w:rPr>
        <w:t xml:space="preserve"> </w:t>
      </w:r>
      <w:r>
        <w:rPr>
          <w:b/>
          <w:i/>
          <w:iCs/>
        </w:rPr>
        <w:t>Worldwide</w:t>
      </w:r>
      <w:r>
        <w:rPr>
          <w:b/>
        </w:rPr>
        <w:t xml:space="preserve"> </w:t>
      </w:r>
      <w:r>
        <w:rPr>
          <w:b/>
          <w:i/>
        </w:rPr>
        <w:t>Care</w:t>
      </w:r>
    </w:p>
    <w:p w14:paraId="5FBF60BA" w14:textId="77777777" w:rsidR="00AC6384" w:rsidRDefault="00AC6384" w:rsidP="00AC6384">
      <w:pPr>
        <w:numPr>
          <w:ilvl w:val="0"/>
          <w:numId w:val="2"/>
        </w:numPr>
        <w:spacing w:after="38"/>
        <w:ind w:right="0" w:hanging="360"/>
      </w:pPr>
      <w:r>
        <w:t>Responded to emails, calls and other ad-hoc client requests on time.</w:t>
      </w:r>
    </w:p>
    <w:p w14:paraId="4BEEA1E1" w14:textId="22202A5A" w:rsidR="00AC6384" w:rsidRDefault="00AC6384" w:rsidP="00AC6384">
      <w:pPr>
        <w:numPr>
          <w:ilvl w:val="0"/>
          <w:numId w:val="2"/>
        </w:numPr>
        <w:spacing w:after="38"/>
        <w:ind w:right="0" w:hanging="360"/>
      </w:pPr>
      <w:r>
        <w:lastRenderedPageBreak/>
        <w:t>Drafted timely and accurate inbound &amp; outbound correspondence</w:t>
      </w:r>
      <w:r w:rsidR="008B1E18">
        <w:t xml:space="preserve"> via email and telephone</w:t>
      </w:r>
      <w:r>
        <w:t xml:space="preserve"> to assist with individual cases.</w:t>
      </w:r>
    </w:p>
    <w:p w14:paraId="1CC50B35" w14:textId="5A01E573" w:rsidR="00AC6384" w:rsidRDefault="00AC6384" w:rsidP="00AC6384">
      <w:pPr>
        <w:numPr>
          <w:ilvl w:val="0"/>
          <w:numId w:val="2"/>
        </w:numPr>
        <w:spacing w:after="38"/>
        <w:ind w:right="0" w:hanging="360"/>
      </w:pPr>
      <w:r>
        <w:t>Advised clients and customers on product information</w:t>
      </w:r>
      <w:r w:rsidR="008B1E18">
        <w:t>, policy coverage</w:t>
      </w:r>
      <w:r>
        <w:t xml:space="preserve"> and actioned further requests.</w:t>
      </w:r>
    </w:p>
    <w:p w14:paraId="0C90E4D3" w14:textId="78FE5158" w:rsidR="00AC6384" w:rsidRPr="00AC6384" w:rsidRDefault="00AC6384" w:rsidP="00AC6384">
      <w:pPr>
        <w:numPr>
          <w:ilvl w:val="0"/>
          <w:numId w:val="2"/>
        </w:numPr>
        <w:spacing w:after="38"/>
        <w:ind w:right="0" w:hanging="360"/>
      </w:pPr>
      <w:r>
        <w:t xml:space="preserve">Multi-tasked daily assigned workload as well as ad-hoc assignments and followed up on individual cases. </w:t>
      </w:r>
    </w:p>
    <w:p w14:paraId="1F06936C" w14:textId="1841FD32" w:rsidR="00C54F6B" w:rsidRDefault="00C54F6B" w:rsidP="00C54F6B">
      <w:pPr>
        <w:ind w:left="0" w:firstLine="0"/>
        <w:rPr>
          <w:b/>
          <w:bCs/>
        </w:rPr>
      </w:pPr>
      <w:r>
        <w:rPr>
          <w:b/>
          <w:bCs/>
        </w:rPr>
        <w:t>October 2020 – Present</w:t>
      </w:r>
    </w:p>
    <w:p w14:paraId="5A524D28" w14:textId="77777777" w:rsidR="00C54F6B" w:rsidRDefault="00C54F6B" w:rsidP="00C54F6B">
      <w:pPr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Output Editor (Arabic, English) - Ruptly GmbH</w:t>
      </w:r>
    </w:p>
    <w:p w14:paraId="2266D6D8" w14:textId="664EA758" w:rsidR="00C54F6B" w:rsidRPr="003D65AA" w:rsidRDefault="00C54F6B" w:rsidP="00C54F6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Got promoted from </w:t>
      </w:r>
      <w:r w:rsidR="00D93F01"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Broadcast </w:t>
      </w:r>
      <w:r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Journalist </w:t>
      </w:r>
      <w:r w:rsidR="0093114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in 2021 </w:t>
      </w:r>
      <w:r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after consistently </w:t>
      </w:r>
      <w:r w:rsidR="00D93F01"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exceeding performance</w:t>
      </w:r>
      <w:r w:rsidR="00F25E27"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targets</w:t>
      </w:r>
      <w:r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7276CDFB" w14:textId="37ADDD74" w:rsidR="003D65AA" w:rsidRPr="00B06173" w:rsidRDefault="003D65AA" w:rsidP="00C54F6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Became go-to Editor for local and global legal affairs.</w:t>
      </w:r>
    </w:p>
    <w:p w14:paraId="4417457B" w14:textId="5F9FCF53" w:rsidR="00C54F6B" w:rsidRPr="00B06173" w:rsidRDefault="00C54F6B" w:rsidP="00C54F6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Verified, </w:t>
      </w:r>
      <w:r w:rsidR="00F25E27"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edited and </w:t>
      </w:r>
      <w:r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evaluated </w:t>
      </w:r>
      <w:r w:rsidR="00F25E27"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</w:t>
      </w:r>
      <w:r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ontent</w:t>
      </w:r>
      <w:r w:rsidR="00F25E27"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3D65A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covering court judgements</w:t>
      </w:r>
      <w:r w:rsidR="00F25E27"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3D65A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using locally available case documents.</w:t>
      </w:r>
      <w:r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3BBFE032" w14:textId="0A21E8EC" w:rsidR="00C54F6B" w:rsidRPr="00B06173" w:rsidRDefault="00F25E27" w:rsidP="00B0617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Produced </w:t>
      </w:r>
      <w:r w:rsidR="00C54F6B"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hundreds of </w:t>
      </w:r>
      <w:r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digital </w:t>
      </w:r>
      <w:r w:rsidR="00C54F6B"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stories </w:t>
      </w:r>
      <w:r w:rsidR="002A3EB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reporting on legal </w:t>
      </w:r>
      <w:r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affairs</w:t>
      </w:r>
      <w:r w:rsidR="00B06173"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for clients.</w:t>
      </w:r>
      <w:r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4B08A220" w14:textId="2D41F1E3" w:rsidR="00C54F6B" w:rsidRPr="00B06173" w:rsidRDefault="00C54F6B" w:rsidP="002A3EB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Trained journalists on </w:t>
      </w:r>
      <w:r w:rsidR="00B06173"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editing and writing</w:t>
      </w:r>
      <w:r w:rsidRPr="00B061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content </w:t>
      </w:r>
      <w:r w:rsidR="00D9795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complying with company and client standards</w:t>
      </w:r>
      <w:r w:rsidR="003D65A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as well as reporting on legal affairs.</w:t>
      </w:r>
    </w:p>
    <w:p w14:paraId="34F3FA96" w14:textId="3C72F272" w:rsidR="00C54F6B" w:rsidRPr="00931149" w:rsidRDefault="00C54F6B" w:rsidP="00931149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B06173">
        <w:rPr>
          <w:color w:val="000000"/>
        </w:rPr>
        <w:t xml:space="preserve">Used spreadsheets to organise, resolve and ensure smooth daily workflows. </w:t>
      </w:r>
    </w:p>
    <w:p w14:paraId="06ACFA54" w14:textId="77777777" w:rsidR="00C54F6B" w:rsidRDefault="00C54F6B" w:rsidP="00AC6384">
      <w:pPr>
        <w:pStyle w:val="Heading1"/>
        <w:spacing w:before="240" w:line="276" w:lineRule="auto"/>
        <w:rPr>
          <w:u w:val="single"/>
        </w:rPr>
      </w:pPr>
      <w:r>
        <w:rPr>
          <w:u w:val="single"/>
        </w:rPr>
        <w:t xml:space="preserve">Education History </w:t>
      </w:r>
    </w:p>
    <w:p w14:paraId="350C19F8" w14:textId="77777777" w:rsidR="00C54F6B" w:rsidRDefault="00C54F6B" w:rsidP="00AC6384">
      <w:pPr>
        <w:spacing w:after="0" w:line="276" w:lineRule="auto"/>
        <w:ind w:left="-5" w:right="0"/>
        <w:jc w:val="left"/>
        <w:rPr>
          <w:b/>
        </w:rPr>
      </w:pPr>
      <w:r>
        <w:rPr>
          <w:b/>
        </w:rPr>
        <w:t xml:space="preserve">September 2016 – May 2019 </w:t>
      </w:r>
    </w:p>
    <w:p w14:paraId="2C4D1470" w14:textId="2D713808" w:rsidR="00C54F6B" w:rsidRDefault="00C54F6B" w:rsidP="00C54F6B">
      <w:pPr>
        <w:spacing w:after="0" w:line="256" w:lineRule="auto"/>
        <w:ind w:left="-5" w:right="0"/>
        <w:jc w:val="left"/>
        <w:rPr>
          <w:i/>
        </w:rPr>
      </w:pPr>
      <w:r>
        <w:rPr>
          <w:b/>
          <w:i/>
        </w:rPr>
        <w:t xml:space="preserve">LLB (Honours) in Law – Griffith College Dublin </w:t>
      </w:r>
    </w:p>
    <w:p w14:paraId="2415E242" w14:textId="35F728BB" w:rsidR="00C54F6B" w:rsidRDefault="009725DC" w:rsidP="00C54F6B">
      <w:pPr>
        <w:spacing w:after="25" w:line="256" w:lineRule="auto"/>
        <w:ind w:left="-5" w:right="0"/>
        <w:jc w:val="left"/>
        <w:rPr>
          <w:b/>
          <w:i/>
        </w:rPr>
      </w:pPr>
      <w:r>
        <w:rPr>
          <w:b/>
          <w:i/>
        </w:rPr>
        <w:t>Results achieved =</w:t>
      </w:r>
      <w:r w:rsidR="00C54F6B">
        <w:rPr>
          <w:b/>
          <w:i/>
        </w:rPr>
        <w:t xml:space="preserve"> 2:2</w:t>
      </w:r>
    </w:p>
    <w:p w14:paraId="031732ED" w14:textId="1BEE3690" w:rsidR="000612FE" w:rsidRDefault="00F00A21" w:rsidP="00C54F6B">
      <w:pPr>
        <w:numPr>
          <w:ilvl w:val="0"/>
          <w:numId w:val="2"/>
        </w:numPr>
        <w:spacing w:after="38"/>
        <w:ind w:right="0" w:hanging="360"/>
      </w:pPr>
      <w:r>
        <w:t xml:space="preserve">Year 1 subjects: Criminal Law, Contract Law, Tort Law, </w:t>
      </w:r>
      <w:r w:rsidR="000612FE">
        <w:t>Introduction to Law and Legal skills, IT skill</w:t>
      </w:r>
      <w:r w:rsidR="003712AA">
        <w:t>.</w:t>
      </w:r>
    </w:p>
    <w:p w14:paraId="139A337E" w14:textId="2D6BCEED" w:rsidR="00E53D9F" w:rsidRDefault="000612FE" w:rsidP="00C54F6B">
      <w:pPr>
        <w:numPr>
          <w:ilvl w:val="0"/>
          <w:numId w:val="2"/>
        </w:numPr>
        <w:spacing w:after="38"/>
        <w:ind w:right="0" w:hanging="360"/>
      </w:pPr>
      <w:r>
        <w:t xml:space="preserve">Year 2 subjects: </w:t>
      </w:r>
      <w:r w:rsidR="00C54F6B">
        <w:t xml:space="preserve">Company Law, </w:t>
      </w:r>
      <w:r>
        <w:t xml:space="preserve">Constitution Law, </w:t>
      </w:r>
      <w:r w:rsidR="00700154">
        <w:t>Criminology, Law of Evidence, Land Law, Public International Law</w:t>
      </w:r>
      <w:r w:rsidR="003712AA">
        <w:t>.</w:t>
      </w:r>
      <w:r w:rsidR="00700154">
        <w:t xml:space="preserve"> </w:t>
      </w:r>
    </w:p>
    <w:p w14:paraId="3059229C" w14:textId="70EC94FA" w:rsidR="006812FA" w:rsidRPr="006812FA" w:rsidRDefault="00E53D9F" w:rsidP="00173BA7">
      <w:pPr>
        <w:numPr>
          <w:ilvl w:val="0"/>
          <w:numId w:val="2"/>
        </w:numPr>
        <w:spacing w:after="38"/>
        <w:ind w:right="0" w:hanging="360"/>
      </w:pPr>
      <w:r>
        <w:t xml:space="preserve">Year 3 subjects: </w:t>
      </w:r>
      <w:r w:rsidR="003712AA">
        <w:t xml:space="preserve">Irish Innocence Project, Commercial Law, Revenue Law, </w:t>
      </w:r>
      <w:r w:rsidR="00C54F6B">
        <w:t>Law of the European Union, Equity and Trusts</w:t>
      </w:r>
      <w:r w:rsidR="003712AA">
        <w:t>, Jurisprudence, Miscarriages of Justice.</w:t>
      </w:r>
    </w:p>
    <w:sectPr w:rsidR="006812FA" w:rsidRPr="0068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5EF"/>
    <w:multiLevelType w:val="hybridMultilevel"/>
    <w:tmpl w:val="B5645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023C2"/>
    <w:multiLevelType w:val="hybridMultilevel"/>
    <w:tmpl w:val="082E4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066E4"/>
    <w:multiLevelType w:val="hybridMultilevel"/>
    <w:tmpl w:val="F4FE6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666DF"/>
    <w:multiLevelType w:val="hybridMultilevel"/>
    <w:tmpl w:val="778EE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E0B1F"/>
    <w:multiLevelType w:val="hybridMultilevel"/>
    <w:tmpl w:val="A9F49F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501B"/>
    <w:multiLevelType w:val="multilevel"/>
    <w:tmpl w:val="CA108248"/>
    <w:lvl w:ilvl="0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6" w15:restartNumberingAfterBreak="0">
    <w:nsid w:val="3A191BE2"/>
    <w:multiLevelType w:val="hybridMultilevel"/>
    <w:tmpl w:val="684483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605A0"/>
    <w:multiLevelType w:val="hybridMultilevel"/>
    <w:tmpl w:val="8932B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C582C"/>
    <w:multiLevelType w:val="hybridMultilevel"/>
    <w:tmpl w:val="8B5CC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566669">
    <w:abstractNumId w:val="4"/>
  </w:num>
  <w:num w:numId="2" w16cid:durableId="1546066565">
    <w:abstractNumId w:val="5"/>
  </w:num>
  <w:num w:numId="3" w16cid:durableId="1182165957">
    <w:abstractNumId w:val="6"/>
  </w:num>
  <w:num w:numId="4" w16cid:durableId="37710005">
    <w:abstractNumId w:val="2"/>
  </w:num>
  <w:num w:numId="5" w16cid:durableId="1875844605">
    <w:abstractNumId w:val="3"/>
  </w:num>
  <w:num w:numId="6" w16cid:durableId="1454712771">
    <w:abstractNumId w:val="0"/>
  </w:num>
  <w:num w:numId="7" w16cid:durableId="705301949">
    <w:abstractNumId w:val="7"/>
  </w:num>
  <w:num w:numId="8" w16cid:durableId="523203355">
    <w:abstractNumId w:val="1"/>
  </w:num>
  <w:num w:numId="9" w16cid:durableId="1611089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6B"/>
    <w:rsid w:val="000612FE"/>
    <w:rsid w:val="00076AA4"/>
    <w:rsid w:val="00093590"/>
    <w:rsid w:val="00173BA7"/>
    <w:rsid w:val="002A3EBA"/>
    <w:rsid w:val="002E7311"/>
    <w:rsid w:val="00307F8A"/>
    <w:rsid w:val="003712AA"/>
    <w:rsid w:val="003D65AA"/>
    <w:rsid w:val="003E1A5E"/>
    <w:rsid w:val="00414F42"/>
    <w:rsid w:val="00525826"/>
    <w:rsid w:val="005641FE"/>
    <w:rsid w:val="005722B9"/>
    <w:rsid w:val="0064662F"/>
    <w:rsid w:val="006812FA"/>
    <w:rsid w:val="006D30FC"/>
    <w:rsid w:val="00700154"/>
    <w:rsid w:val="00877E32"/>
    <w:rsid w:val="008B1E18"/>
    <w:rsid w:val="00931149"/>
    <w:rsid w:val="00970143"/>
    <w:rsid w:val="009725DC"/>
    <w:rsid w:val="00993C24"/>
    <w:rsid w:val="009A534C"/>
    <w:rsid w:val="009C3054"/>
    <w:rsid w:val="00A322AE"/>
    <w:rsid w:val="00AC2231"/>
    <w:rsid w:val="00AC6384"/>
    <w:rsid w:val="00AD5C7E"/>
    <w:rsid w:val="00AE6A5C"/>
    <w:rsid w:val="00B06173"/>
    <w:rsid w:val="00B64879"/>
    <w:rsid w:val="00BB3830"/>
    <w:rsid w:val="00BC2FF6"/>
    <w:rsid w:val="00C10558"/>
    <w:rsid w:val="00C34EB1"/>
    <w:rsid w:val="00C54F6B"/>
    <w:rsid w:val="00CE0579"/>
    <w:rsid w:val="00D1273A"/>
    <w:rsid w:val="00D52D0F"/>
    <w:rsid w:val="00D93F01"/>
    <w:rsid w:val="00D97953"/>
    <w:rsid w:val="00E53D9F"/>
    <w:rsid w:val="00F00A21"/>
    <w:rsid w:val="00F25E27"/>
    <w:rsid w:val="00F47E04"/>
    <w:rsid w:val="00FA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A6E0"/>
  <w15:chartTrackingRefBased/>
  <w15:docId w15:val="{071DF463-6517-40F9-A07D-86DB73E5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384"/>
    <w:pPr>
      <w:spacing w:after="10" w:line="247" w:lineRule="auto"/>
      <w:ind w:left="3013" w:right="176" w:hanging="10"/>
      <w:jc w:val="both"/>
    </w:pPr>
    <w:rPr>
      <w:rFonts w:ascii="Calibri" w:eastAsia="Calibri" w:hAnsi="Calibri" w:cs="Calibri"/>
      <w:lang w:val="en-I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F6B"/>
    <w:pPr>
      <w:keepNext/>
      <w:keepLines/>
      <w:spacing w:after="0" w:line="360" w:lineRule="auto"/>
      <w:ind w:left="0" w:right="0" w:firstLine="0"/>
      <w:jc w:val="left"/>
      <w:outlineLvl w:val="0"/>
    </w:pPr>
    <w:rPr>
      <w:b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F6B"/>
    <w:rPr>
      <w:rFonts w:ascii="Calibri" w:eastAsia="Calibri" w:hAnsi="Calibri" w:cs="Calibri"/>
      <w:b/>
      <w:color w:val="000000"/>
      <w:sz w:val="28"/>
      <w:szCs w:val="24"/>
      <w:lang w:val="en-IE" w:eastAsia="de-DE"/>
    </w:rPr>
  </w:style>
  <w:style w:type="character" w:styleId="Hyperlink">
    <w:name w:val="Hyperlink"/>
    <w:basedOn w:val="DefaultParagraphFont"/>
    <w:uiPriority w:val="99"/>
    <w:semiHidden/>
    <w:unhideWhenUsed/>
    <w:rsid w:val="00C54F6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4F6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C5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hamednader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Nader</dc:creator>
  <cp:keywords/>
  <dc:description/>
  <cp:lastModifiedBy>Mohamed Nader</cp:lastModifiedBy>
  <cp:revision>14</cp:revision>
  <dcterms:created xsi:type="dcterms:W3CDTF">2022-08-07T07:50:00Z</dcterms:created>
  <dcterms:modified xsi:type="dcterms:W3CDTF">2022-08-16T14:03:00Z</dcterms:modified>
</cp:coreProperties>
</file>