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36B3" w:rsidRPr="00342E5D" w:rsidRDefault="009001C6" w:rsidP="003336B3">
      <w:pPr>
        <w:jc w:val="center"/>
        <w:rPr>
          <w:b/>
          <w:color w:val="auto"/>
          <w:sz w:val="22"/>
          <w:szCs w:val="22"/>
        </w:rPr>
      </w:pPr>
      <w:r w:rsidRPr="00342E5D">
        <w:rPr>
          <w:b/>
          <w:color w:val="auto"/>
          <w:sz w:val="22"/>
          <w:szCs w:val="22"/>
        </w:rPr>
        <w:t>Curriculum Vitae</w:t>
      </w:r>
    </w:p>
    <w:p w:rsidR="00C77136" w:rsidRPr="00342E5D" w:rsidRDefault="009001C6" w:rsidP="003336B3">
      <w:pPr>
        <w:jc w:val="center"/>
        <w:rPr>
          <w:color w:val="auto"/>
          <w:sz w:val="22"/>
          <w:szCs w:val="22"/>
        </w:rPr>
      </w:pPr>
      <w:r w:rsidRPr="00342E5D">
        <w:rPr>
          <w:color w:val="auto"/>
          <w:sz w:val="22"/>
          <w:szCs w:val="22"/>
        </w:rPr>
        <w:t>Naomi Clarke</w:t>
      </w:r>
      <w:r w:rsidR="00371D3C" w:rsidRPr="00342E5D">
        <w:rPr>
          <w:color w:val="auto"/>
          <w:sz w:val="22"/>
          <w:szCs w:val="22"/>
        </w:rPr>
        <w:t xml:space="preserve"> </w:t>
      </w:r>
    </w:p>
    <w:p w:rsidR="00C77136" w:rsidRPr="00342E5D" w:rsidRDefault="00C77136" w:rsidP="00371D3C">
      <w:pPr>
        <w:jc w:val="center"/>
        <w:rPr>
          <w:color w:val="auto"/>
          <w:sz w:val="22"/>
          <w:szCs w:val="22"/>
        </w:rPr>
      </w:pPr>
      <w:r w:rsidRPr="00342E5D">
        <w:rPr>
          <w:color w:val="auto"/>
          <w:sz w:val="22"/>
          <w:szCs w:val="22"/>
        </w:rPr>
        <w:t>Date of Birth: 12/12/1993</w:t>
      </w:r>
    </w:p>
    <w:p w:rsidR="00951EB8" w:rsidRPr="00342E5D" w:rsidRDefault="00951EB8">
      <w:pPr>
        <w:jc w:val="both"/>
        <w:rPr>
          <w:color w:val="auto"/>
          <w:sz w:val="22"/>
          <w:szCs w:val="22"/>
        </w:rPr>
      </w:pPr>
    </w:p>
    <w:p w:rsidR="00951EB8" w:rsidRPr="00342E5D" w:rsidRDefault="009001C6">
      <w:pPr>
        <w:jc w:val="both"/>
        <w:rPr>
          <w:b/>
          <w:color w:val="auto"/>
          <w:sz w:val="22"/>
          <w:szCs w:val="22"/>
          <w:u w:val="single"/>
        </w:rPr>
      </w:pPr>
      <w:r w:rsidRPr="00342E5D">
        <w:rPr>
          <w:b/>
          <w:color w:val="auto"/>
          <w:sz w:val="22"/>
          <w:szCs w:val="22"/>
          <w:u w:val="single"/>
        </w:rPr>
        <w:t>Education</w:t>
      </w:r>
    </w:p>
    <w:p w:rsidR="003336B3" w:rsidRPr="00342E5D" w:rsidRDefault="003336B3">
      <w:pPr>
        <w:jc w:val="both"/>
        <w:rPr>
          <w:b/>
          <w:color w:val="auto"/>
          <w:sz w:val="22"/>
          <w:szCs w:val="22"/>
          <w:u w:val="single"/>
        </w:rPr>
      </w:pPr>
    </w:p>
    <w:p w:rsidR="00951EB8" w:rsidRPr="00342E5D" w:rsidRDefault="0027249E">
      <w:pPr>
        <w:jc w:val="both"/>
        <w:rPr>
          <w:color w:val="auto"/>
          <w:sz w:val="22"/>
          <w:szCs w:val="22"/>
        </w:rPr>
      </w:pPr>
      <w:proofErr w:type="spellStart"/>
      <w:r w:rsidRPr="00342E5D">
        <w:rPr>
          <w:color w:val="auto"/>
          <w:sz w:val="22"/>
          <w:szCs w:val="22"/>
        </w:rPr>
        <w:t>Scoil</w:t>
      </w:r>
      <w:proofErr w:type="spellEnd"/>
      <w:r w:rsidRPr="00342E5D">
        <w:rPr>
          <w:color w:val="auto"/>
          <w:sz w:val="22"/>
          <w:szCs w:val="22"/>
        </w:rPr>
        <w:t xml:space="preserve"> </w:t>
      </w:r>
      <w:proofErr w:type="spellStart"/>
      <w:r w:rsidRPr="00342E5D">
        <w:rPr>
          <w:color w:val="auto"/>
          <w:sz w:val="22"/>
          <w:szCs w:val="22"/>
        </w:rPr>
        <w:t>Cholmcille</w:t>
      </w:r>
      <w:proofErr w:type="spellEnd"/>
      <w:r w:rsidR="009001C6" w:rsidRPr="00342E5D">
        <w:rPr>
          <w:color w:val="auto"/>
          <w:sz w:val="22"/>
          <w:szCs w:val="22"/>
        </w:rPr>
        <w:t xml:space="preserve"> NS, </w:t>
      </w:r>
      <w:proofErr w:type="spellStart"/>
      <w:r w:rsidR="009001C6" w:rsidRPr="00342E5D">
        <w:rPr>
          <w:color w:val="auto"/>
          <w:sz w:val="22"/>
          <w:szCs w:val="22"/>
        </w:rPr>
        <w:t>Ballybrack</w:t>
      </w:r>
      <w:proofErr w:type="spellEnd"/>
      <w:r w:rsidR="009001C6" w:rsidRPr="00342E5D">
        <w:rPr>
          <w:color w:val="auto"/>
          <w:sz w:val="22"/>
          <w:szCs w:val="22"/>
        </w:rPr>
        <w:t xml:space="preserve"> 2003-2006</w:t>
      </w:r>
    </w:p>
    <w:p w:rsidR="00951EB8" w:rsidRPr="00342E5D" w:rsidRDefault="009001C6">
      <w:pPr>
        <w:jc w:val="both"/>
        <w:rPr>
          <w:color w:val="auto"/>
          <w:sz w:val="22"/>
          <w:szCs w:val="22"/>
        </w:rPr>
      </w:pPr>
      <w:r w:rsidRPr="00342E5D">
        <w:rPr>
          <w:color w:val="auto"/>
          <w:sz w:val="22"/>
          <w:szCs w:val="22"/>
        </w:rPr>
        <w:t>Rockford Manor Secondary School, Blackrock 2006-2012</w:t>
      </w:r>
    </w:p>
    <w:p w:rsidR="00951EB8" w:rsidRPr="00342E5D" w:rsidRDefault="009001C6">
      <w:pPr>
        <w:jc w:val="both"/>
        <w:rPr>
          <w:color w:val="auto"/>
          <w:sz w:val="22"/>
          <w:szCs w:val="22"/>
        </w:rPr>
      </w:pPr>
      <w:r w:rsidRPr="00342E5D">
        <w:rPr>
          <w:color w:val="auto"/>
          <w:sz w:val="22"/>
          <w:szCs w:val="22"/>
        </w:rPr>
        <w:t>Justice Di</w:t>
      </w:r>
      <w:r w:rsidR="0027249E" w:rsidRPr="00342E5D">
        <w:rPr>
          <w:color w:val="auto"/>
          <w:sz w:val="22"/>
          <w:szCs w:val="22"/>
        </w:rPr>
        <w:t>scipleship Training School, YWAM</w:t>
      </w:r>
      <w:r w:rsidRPr="00342E5D">
        <w:rPr>
          <w:color w:val="auto"/>
          <w:sz w:val="22"/>
          <w:szCs w:val="22"/>
        </w:rPr>
        <w:t xml:space="preserve"> </w:t>
      </w:r>
      <w:proofErr w:type="spellStart"/>
      <w:r w:rsidRPr="00342E5D">
        <w:rPr>
          <w:color w:val="auto"/>
          <w:sz w:val="22"/>
          <w:szCs w:val="22"/>
        </w:rPr>
        <w:t>Herrnhut</w:t>
      </w:r>
      <w:proofErr w:type="spellEnd"/>
      <w:r w:rsidRPr="00342E5D">
        <w:rPr>
          <w:color w:val="auto"/>
          <w:sz w:val="22"/>
          <w:szCs w:val="22"/>
        </w:rPr>
        <w:t>, Germany 2012-2013</w:t>
      </w:r>
    </w:p>
    <w:p w:rsidR="00951EB8" w:rsidRPr="00342E5D" w:rsidRDefault="009001C6">
      <w:pPr>
        <w:jc w:val="both"/>
        <w:rPr>
          <w:color w:val="auto"/>
          <w:sz w:val="22"/>
          <w:szCs w:val="22"/>
        </w:rPr>
      </w:pPr>
      <w:r w:rsidRPr="00342E5D">
        <w:rPr>
          <w:color w:val="auto"/>
          <w:sz w:val="22"/>
          <w:szCs w:val="22"/>
        </w:rPr>
        <w:t>UCD Law with Social Justice 2013-present</w:t>
      </w:r>
    </w:p>
    <w:p w:rsidR="00951EB8" w:rsidRPr="00342E5D" w:rsidRDefault="00951EB8">
      <w:pPr>
        <w:jc w:val="both"/>
        <w:rPr>
          <w:color w:val="auto"/>
          <w:sz w:val="22"/>
          <w:szCs w:val="22"/>
        </w:rPr>
      </w:pPr>
    </w:p>
    <w:p w:rsidR="0027249E" w:rsidRPr="00342E5D" w:rsidRDefault="009001C6">
      <w:pPr>
        <w:jc w:val="both"/>
        <w:rPr>
          <w:b/>
          <w:color w:val="auto"/>
          <w:sz w:val="22"/>
          <w:szCs w:val="22"/>
          <w:u w:val="single"/>
        </w:rPr>
      </w:pPr>
      <w:r w:rsidRPr="00342E5D">
        <w:rPr>
          <w:b/>
          <w:color w:val="auto"/>
          <w:sz w:val="22"/>
          <w:szCs w:val="22"/>
          <w:highlight w:val="white"/>
          <w:u w:val="single"/>
        </w:rPr>
        <w:t>Employment Experience</w:t>
      </w:r>
    </w:p>
    <w:p w:rsidR="003336B3" w:rsidRPr="00342E5D" w:rsidRDefault="003336B3">
      <w:pPr>
        <w:jc w:val="both"/>
        <w:rPr>
          <w:b/>
          <w:color w:val="auto"/>
          <w:sz w:val="22"/>
          <w:szCs w:val="22"/>
          <w:u w:val="single"/>
        </w:rPr>
      </w:pPr>
    </w:p>
    <w:p w:rsidR="0027249E" w:rsidRPr="00342E5D" w:rsidRDefault="0027249E" w:rsidP="0027249E">
      <w:pPr>
        <w:numPr>
          <w:ilvl w:val="0"/>
          <w:numId w:val="1"/>
        </w:numPr>
        <w:ind w:hanging="360"/>
        <w:contextualSpacing/>
        <w:jc w:val="both"/>
        <w:rPr>
          <w:b/>
          <w:color w:val="auto"/>
          <w:sz w:val="22"/>
          <w:szCs w:val="22"/>
          <w:highlight w:val="white"/>
        </w:rPr>
      </w:pPr>
      <w:r w:rsidRPr="00342E5D">
        <w:rPr>
          <w:b/>
          <w:color w:val="auto"/>
          <w:sz w:val="22"/>
          <w:szCs w:val="22"/>
          <w:highlight w:val="white"/>
        </w:rPr>
        <w:t xml:space="preserve">May - August 2016 Legal Intern, FLAC </w:t>
      </w:r>
      <w:r w:rsidR="003336B3" w:rsidRPr="00342E5D">
        <w:rPr>
          <w:b/>
          <w:color w:val="auto"/>
          <w:sz w:val="22"/>
          <w:szCs w:val="22"/>
          <w:highlight w:val="white"/>
        </w:rPr>
        <w:t>(Free Legal Advice Centres)</w:t>
      </w:r>
    </w:p>
    <w:p w:rsidR="001D4C42" w:rsidRPr="00342E5D" w:rsidRDefault="00CA789F" w:rsidP="00371D3C">
      <w:pPr>
        <w:ind w:firstLine="360"/>
        <w:rPr>
          <w:color w:val="auto"/>
          <w:sz w:val="22"/>
          <w:szCs w:val="22"/>
        </w:rPr>
      </w:pPr>
      <w:r w:rsidRPr="00342E5D">
        <w:rPr>
          <w:color w:val="auto"/>
          <w:sz w:val="22"/>
          <w:szCs w:val="22"/>
        </w:rPr>
        <w:t>As a</w:t>
      </w:r>
      <w:r w:rsidR="00EF319A" w:rsidRPr="00342E5D">
        <w:rPr>
          <w:color w:val="auto"/>
          <w:sz w:val="22"/>
          <w:szCs w:val="22"/>
        </w:rPr>
        <w:t xml:space="preserve"> legal intern</w:t>
      </w:r>
      <w:r w:rsidRPr="00342E5D">
        <w:rPr>
          <w:color w:val="auto"/>
          <w:sz w:val="22"/>
          <w:szCs w:val="22"/>
        </w:rPr>
        <w:t xml:space="preserve"> with FLAC</w:t>
      </w:r>
      <w:r w:rsidR="00EF319A" w:rsidRPr="00342E5D">
        <w:rPr>
          <w:color w:val="auto"/>
          <w:sz w:val="22"/>
          <w:szCs w:val="22"/>
        </w:rPr>
        <w:t xml:space="preserve">, I undertook a broad range of </w:t>
      </w:r>
      <w:r w:rsidR="00636CE4" w:rsidRPr="00342E5D">
        <w:rPr>
          <w:color w:val="auto"/>
          <w:sz w:val="22"/>
          <w:szCs w:val="22"/>
        </w:rPr>
        <w:t>responsibilities</w:t>
      </w:r>
      <w:r w:rsidR="00EF319A" w:rsidRPr="00342E5D">
        <w:rPr>
          <w:color w:val="auto"/>
          <w:sz w:val="22"/>
          <w:szCs w:val="22"/>
        </w:rPr>
        <w:t xml:space="preserve">. </w:t>
      </w:r>
      <w:r w:rsidR="001D4C42" w:rsidRPr="00342E5D">
        <w:rPr>
          <w:color w:val="auto"/>
          <w:sz w:val="22"/>
          <w:szCs w:val="22"/>
        </w:rPr>
        <w:t>Working on the legal information-line, I deal</w:t>
      </w:r>
      <w:r w:rsidR="0000485A" w:rsidRPr="00342E5D">
        <w:rPr>
          <w:color w:val="auto"/>
          <w:sz w:val="22"/>
          <w:szCs w:val="22"/>
        </w:rPr>
        <w:t>t</w:t>
      </w:r>
      <w:r w:rsidR="001D4C42" w:rsidRPr="00342E5D">
        <w:rPr>
          <w:color w:val="auto"/>
          <w:sz w:val="22"/>
          <w:szCs w:val="22"/>
        </w:rPr>
        <w:t xml:space="preserve"> directly with callers, offe</w:t>
      </w:r>
      <w:r w:rsidRPr="00342E5D">
        <w:rPr>
          <w:color w:val="auto"/>
          <w:sz w:val="22"/>
          <w:szCs w:val="22"/>
        </w:rPr>
        <w:t xml:space="preserve">ring assistance </w:t>
      </w:r>
      <w:r w:rsidR="001D4C42" w:rsidRPr="00342E5D">
        <w:rPr>
          <w:color w:val="auto"/>
          <w:sz w:val="22"/>
          <w:szCs w:val="22"/>
        </w:rPr>
        <w:t xml:space="preserve">across a wide range of topics including employment law, will and probate, credit and debt, personal injury claims, landlord and tenant </w:t>
      </w:r>
      <w:r w:rsidR="0000485A" w:rsidRPr="00342E5D">
        <w:rPr>
          <w:color w:val="auto"/>
          <w:sz w:val="22"/>
          <w:szCs w:val="22"/>
        </w:rPr>
        <w:t>law</w:t>
      </w:r>
      <w:r w:rsidR="003336B3" w:rsidRPr="00342E5D">
        <w:rPr>
          <w:color w:val="auto"/>
          <w:sz w:val="22"/>
          <w:szCs w:val="22"/>
        </w:rPr>
        <w:t>,</w:t>
      </w:r>
      <w:r w:rsidR="001D4C42" w:rsidRPr="00342E5D">
        <w:rPr>
          <w:color w:val="auto"/>
          <w:sz w:val="22"/>
          <w:szCs w:val="22"/>
        </w:rPr>
        <w:t xml:space="preserve"> and more. Dealing often with sensitive and complex issues, I was able to greatly develop my communication and interpersonal skills, as well as build my knowledge on a broad variety of legal topics. </w:t>
      </w:r>
    </w:p>
    <w:p w:rsidR="004E73CE" w:rsidRPr="00342E5D" w:rsidRDefault="001D4C42" w:rsidP="004E73CE">
      <w:pPr>
        <w:ind w:firstLine="360"/>
        <w:rPr>
          <w:color w:val="auto"/>
          <w:sz w:val="22"/>
          <w:szCs w:val="22"/>
        </w:rPr>
      </w:pPr>
      <w:r w:rsidRPr="00342E5D">
        <w:rPr>
          <w:color w:val="auto"/>
          <w:sz w:val="22"/>
          <w:szCs w:val="22"/>
        </w:rPr>
        <w:t>I also assisted the Public Interest Law Alliance in collating their fortnightly bulletin which included researching, identifying and writing about relevant updates to domestic, European and international law</w:t>
      </w:r>
      <w:r w:rsidR="00371D3C" w:rsidRPr="00342E5D">
        <w:rPr>
          <w:color w:val="auto"/>
          <w:sz w:val="22"/>
          <w:szCs w:val="22"/>
        </w:rPr>
        <w:t xml:space="preserve">, </w:t>
      </w:r>
      <w:r w:rsidR="00CA789F" w:rsidRPr="00342E5D">
        <w:rPr>
          <w:color w:val="auto"/>
          <w:sz w:val="22"/>
          <w:szCs w:val="22"/>
        </w:rPr>
        <w:t xml:space="preserve">pro bono and access to justice issues, </w:t>
      </w:r>
      <w:r w:rsidR="00371D3C" w:rsidRPr="00342E5D">
        <w:rPr>
          <w:color w:val="auto"/>
          <w:sz w:val="22"/>
          <w:szCs w:val="22"/>
        </w:rPr>
        <w:t>as well as training new interns</w:t>
      </w:r>
      <w:r w:rsidR="00CA789F" w:rsidRPr="00342E5D">
        <w:rPr>
          <w:color w:val="auto"/>
          <w:sz w:val="22"/>
          <w:szCs w:val="22"/>
        </w:rPr>
        <w:t xml:space="preserve"> in this capacity</w:t>
      </w:r>
      <w:r w:rsidR="00371D3C" w:rsidRPr="00342E5D">
        <w:rPr>
          <w:color w:val="auto"/>
          <w:sz w:val="22"/>
          <w:szCs w:val="22"/>
        </w:rPr>
        <w:t>. Attending proceedings in the High Court</w:t>
      </w:r>
      <w:r w:rsidR="003336B3" w:rsidRPr="00342E5D">
        <w:rPr>
          <w:color w:val="auto"/>
          <w:sz w:val="22"/>
          <w:szCs w:val="22"/>
        </w:rPr>
        <w:t xml:space="preserve">, </w:t>
      </w:r>
      <w:r w:rsidR="00371D3C" w:rsidRPr="00342E5D">
        <w:rPr>
          <w:color w:val="auto"/>
          <w:sz w:val="22"/>
          <w:szCs w:val="22"/>
        </w:rPr>
        <w:t>I assisted the</w:t>
      </w:r>
      <w:r w:rsidRPr="00342E5D">
        <w:rPr>
          <w:color w:val="auto"/>
          <w:sz w:val="22"/>
          <w:szCs w:val="22"/>
        </w:rPr>
        <w:t xml:space="preserve"> solicitors</w:t>
      </w:r>
      <w:r w:rsidR="00371D3C" w:rsidRPr="00342E5D">
        <w:rPr>
          <w:color w:val="auto"/>
          <w:sz w:val="22"/>
          <w:szCs w:val="22"/>
        </w:rPr>
        <w:t xml:space="preserve"> in takin</w:t>
      </w:r>
      <w:r w:rsidR="003336B3" w:rsidRPr="00342E5D">
        <w:rPr>
          <w:color w:val="auto"/>
          <w:sz w:val="22"/>
          <w:szCs w:val="22"/>
        </w:rPr>
        <w:t xml:space="preserve">g notes on ongoing litigation, and also </w:t>
      </w:r>
      <w:r w:rsidR="00371D3C" w:rsidRPr="00342E5D">
        <w:rPr>
          <w:color w:val="auto"/>
          <w:sz w:val="22"/>
          <w:szCs w:val="22"/>
        </w:rPr>
        <w:t>assisted</w:t>
      </w:r>
      <w:r w:rsidRPr="00342E5D">
        <w:rPr>
          <w:color w:val="auto"/>
          <w:sz w:val="22"/>
          <w:szCs w:val="22"/>
        </w:rPr>
        <w:t xml:space="preserve"> volunteer solicitors in FLA</w:t>
      </w:r>
      <w:r w:rsidR="00371D3C" w:rsidRPr="00342E5D">
        <w:rPr>
          <w:color w:val="auto"/>
          <w:sz w:val="22"/>
          <w:szCs w:val="22"/>
        </w:rPr>
        <w:t>C’s drop-in legal advice clinics, liaising directly with attendees</w:t>
      </w:r>
      <w:r w:rsidRPr="00342E5D">
        <w:rPr>
          <w:color w:val="auto"/>
          <w:sz w:val="22"/>
          <w:szCs w:val="22"/>
        </w:rPr>
        <w:t xml:space="preserve">. </w:t>
      </w:r>
    </w:p>
    <w:p w:rsidR="004E73CE" w:rsidRPr="00342E5D" w:rsidRDefault="004E73CE" w:rsidP="004E73CE">
      <w:pPr>
        <w:ind w:firstLine="360"/>
        <w:rPr>
          <w:color w:val="auto"/>
          <w:sz w:val="22"/>
          <w:szCs w:val="22"/>
        </w:rPr>
      </w:pPr>
    </w:p>
    <w:p w:rsidR="003336B3" w:rsidRPr="00342E5D" w:rsidRDefault="003336B3" w:rsidP="003336B3">
      <w:pPr>
        <w:numPr>
          <w:ilvl w:val="0"/>
          <w:numId w:val="4"/>
        </w:numPr>
        <w:ind w:left="940" w:hanging="360"/>
        <w:contextualSpacing/>
        <w:rPr>
          <w:rFonts w:eastAsia="Arial"/>
          <w:b/>
          <w:color w:val="auto"/>
          <w:sz w:val="22"/>
          <w:szCs w:val="22"/>
        </w:rPr>
      </w:pPr>
      <w:r w:rsidRPr="00342E5D">
        <w:rPr>
          <w:b/>
          <w:color w:val="auto"/>
          <w:sz w:val="22"/>
          <w:szCs w:val="22"/>
          <w:highlight w:val="white"/>
        </w:rPr>
        <w:t>October 2013</w:t>
      </w:r>
      <w:r w:rsidR="00342E5D">
        <w:rPr>
          <w:b/>
          <w:color w:val="auto"/>
          <w:sz w:val="22"/>
          <w:szCs w:val="22"/>
          <w:highlight w:val="white"/>
        </w:rPr>
        <w:t xml:space="preserve"> </w:t>
      </w:r>
      <w:r w:rsidRPr="00342E5D">
        <w:rPr>
          <w:b/>
          <w:color w:val="auto"/>
          <w:sz w:val="22"/>
          <w:szCs w:val="22"/>
          <w:highlight w:val="white"/>
        </w:rPr>
        <w:t xml:space="preserve">- May 2015 Floor staff, The Orchard, </w:t>
      </w:r>
      <w:proofErr w:type="spellStart"/>
      <w:r w:rsidRPr="00342E5D">
        <w:rPr>
          <w:b/>
          <w:color w:val="auto"/>
          <w:sz w:val="22"/>
          <w:szCs w:val="22"/>
          <w:highlight w:val="white"/>
        </w:rPr>
        <w:t>Stillorgan</w:t>
      </w:r>
      <w:proofErr w:type="spellEnd"/>
      <w:r w:rsidRPr="00342E5D">
        <w:rPr>
          <w:b/>
          <w:color w:val="auto"/>
          <w:sz w:val="22"/>
          <w:szCs w:val="22"/>
          <w:highlight w:val="white"/>
        </w:rPr>
        <w:t>.</w:t>
      </w:r>
    </w:p>
    <w:p w:rsidR="00BF725B" w:rsidRPr="00342E5D" w:rsidRDefault="003336B3" w:rsidP="00816898">
      <w:pPr>
        <w:ind w:firstLine="360"/>
        <w:rPr>
          <w:color w:val="auto"/>
        </w:rPr>
      </w:pPr>
      <w:r w:rsidRPr="00342E5D">
        <w:rPr>
          <w:color w:val="auto"/>
          <w:sz w:val="22"/>
          <w:szCs w:val="22"/>
          <w:highlight w:val="white"/>
        </w:rPr>
        <w:t xml:space="preserve">Working in one of Dublin Southside’s oldest and busiest pub/restaurants taught me a lot about positive communication, quality teamwork, </w:t>
      </w:r>
      <w:r w:rsidR="00BF725B" w:rsidRPr="00342E5D">
        <w:rPr>
          <w:color w:val="auto"/>
          <w:sz w:val="22"/>
          <w:szCs w:val="22"/>
          <w:highlight w:val="white"/>
        </w:rPr>
        <w:t xml:space="preserve">and </w:t>
      </w:r>
      <w:r w:rsidRPr="00342E5D">
        <w:rPr>
          <w:color w:val="auto"/>
          <w:sz w:val="22"/>
          <w:szCs w:val="22"/>
          <w:highlight w:val="white"/>
        </w:rPr>
        <w:t xml:space="preserve">delivering and maintaining an outstanding customer service in a high pressure business environment. </w:t>
      </w:r>
      <w:r w:rsidR="00BF725B" w:rsidRPr="00342E5D">
        <w:rPr>
          <w:color w:val="auto"/>
          <w:sz w:val="22"/>
          <w:szCs w:val="22"/>
        </w:rPr>
        <w:t>Throughout this role I amassed a capacity for multi-tasking and a rigid attention to detail</w:t>
      </w:r>
      <w:r w:rsidR="00816898" w:rsidRPr="00342E5D">
        <w:rPr>
          <w:color w:val="auto"/>
          <w:sz w:val="22"/>
          <w:szCs w:val="22"/>
        </w:rPr>
        <w:t>.</w:t>
      </w:r>
      <w:r w:rsidR="00BF725B" w:rsidRPr="00342E5D">
        <w:rPr>
          <w:color w:val="auto"/>
          <w:sz w:val="22"/>
          <w:szCs w:val="22"/>
        </w:rPr>
        <w:t xml:space="preserve"> </w:t>
      </w:r>
      <w:r w:rsidR="00BF725B" w:rsidRPr="00342E5D">
        <w:rPr>
          <w:color w:val="auto"/>
          <w:sz w:val="22"/>
          <w:szCs w:val="22"/>
        </w:rPr>
        <w:t>I learned about the imperatives of patience, flexibility, integrity, and co-operation in pulling together a</w:t>
      </w:r>
      <w:r w:rsidR="00816898" w:rsidRPr="00342E5D">
        <w:rPr>
          <w:color w:val="auto"/>
          <w:sz w:val="22"/>
          <w:szCs w:val="22"/>
        </w:rPr>
        <w:t xml:space="preserve">s a team when stress heightens, and </w:t>
      </w:r>
      <w:r w:rsidR="00816898" w:rsidRPr="00342E5D">
        <w:rPr>
          <w:color w:val="auto"/>
          <w:sz w:val="22"/>
          <w:szCs w:val="22"/>
        </w:rPr>
        <w:t xml:space="preserve">of </w:t>
      </w:r>
      <w:r w:rsidR="00816898" w:rsidRPr="00342E5D">
        <w:rPr>
          <w:color w:val="auto"/>
          <w:sz w:val="22"/>
          <w:szCs w:val="22"/>
        </w:rPr>
        <w:t>effective</w:t>
      </w:r>
      <w:r w:rsidR="00816898" w:rsidRPr="00342E5D">
        <w:rPr>
          <w:color w:val="auto"/>
          <w:sz w:val="22"/>
          <w:szCs w:val="22"/>
        </w:rPr>
        <w:t xml:space="preserve"> communication, listening carefully and speaking clearly, equally when relating with patrons as with other members of staff.</w:t>
      </w:r>
      <w:r w:rsidR="00816898" w:rsidRPr="00342E5D">
        <w:rPr>
          <w:color w:val="auto"/>
          <w:sz w:val="22"/>
          <w:szCs w:val="22"/>
        </w:rPr>
        <w:t xml:space="preserve"> </w:t>
      </w:r>
    </w:p>
    <w:p w:rsidR="003336B3" w:rsidRPr="00342E5D" w:rsidRDefault="003336B3" w:rsidP="003336B3">
      <w:pPr>
        <w:ind w:firstLine="360"/>
        <w:rPr>
          <w:color w:val="auto"/>
          <w:sz w:val="22"/>
          <w:szCs w:val="22"/>
        </w:rPr>
      </w:pPr>
    </w:p>
    <w:p w:rsidR="003336B3" w:rsidRPr="00342E5D" w:rsidRDefault="003336B3" w:rsidP="003336B3">
      <w:pPr>
        <w:numPr>
          <w:ilvl w:val="0"/>
          <w:numId w:val="3"/>
        </w:numPr>
        <w:ind w:hanging="360"/>
        <w:contextualSpacing/>
        <w:rPr>
          <w:b/>
          <w:color w:val="auto"/>
          <w:sz w:val="22"/>
          <w:szCs w:val="22"/>
        </w:rPr>
      </w:pPr>
      <w:r w:rsidRPr="00342E5D">
        <w:rPr>
          <w:b/>
          <w:color w:val="auto"/>
          <w:sz w:val="22"/>
          <w:szCs w:val="22"/>
        </w:rPr>
        <w:t xml:space="preserve">May 2015 – Backing Musician, RTÉ, Eurovision Song Contest </w:t>
      </w:r>
    </w:p>
    <w:p w:rsidR="003336B3" w:rsidRPr="00342E5D" w:rsidRDefault="003336B3" w:rsidP="003336B3">
      <w:pPr>
        <w:ind w:firstLine="360"/>
        <w:rPr>
          <w:color w:val="auto"/>
          <w:sz w:val="22"/>
          <w:szCs w:val="22"/>
        </w:rPr>
      </w:pPr>
      <w:r w:rsidRPr="00342E5D">
        <w:rPr>
          <w:color w:val="auto"/>
          <w:sz w:val="22"/>
          <w:szCs w:val="22"/>
        </w:rPr>
        <w:t>In May 2015 I worked as a backing musician, representing Ireland at the Eurovision Song Contest in Vienna. In addition to excellent time-management skills obtained by balancing vigorous rehearsals at RTÉ with my continued studies at UCD Law, this position enabled me to gain valuable experience in co-operating with other musicians, producers, technology and wardrobe departments and publicity staff. This also included attending formal functions at the Austrian and Irish embassies in both Dublin and Vienna, and networking with European media outlets at official press conferences.</w:t>
      </w:r>
    </w:p>
    <w:p w:rsidR="003336B3" w:rsidRPr="00342E5D" w:rsidRDefault="003336B3" w:rsidP="004E73CE">
      <w:pPr>
        <w:ind w:firstLine="360"/>
        <w:rPr>
          <w:color w:val="auto"/>
          <w:sz w:val="22"/>
          <w:szCs w:val="22"/>
        </w:rPr>
      </w:pPr>
    </w:p>
    <w:p w:rsidR="00951EB8" w:rsidRPr="00342E5D" w:rsidRDefault="004E73CE" w:rsidP="004E73CE">
      <w:pPr>
        <w:ind w:firstLine="360"/>
        <w:rPr>
          <w:b/>
          <w:color w:val="auto"/>
          <w:sz w:val="22"/>
          <w:szCs w:val="22"/>
        </w:rPr>
      </w:pPr>
      <w:r w:rsidRPr="00342E5D">
        <w:rPr>
          <w:b/>
          <w:color w:val="auto"/>
          <w:sz w:val="22"/>
          <w:szCs w:val="22"/>
        </w:rPr>
        <w:t>●</w:t>
      </w:r>
      <w:r w:rsidRPr="00342E5D">
        <w:rPr>
          <w:b/>
          <w:color w:val="auto"/>
          <w:sz w:val="22"/>
          <w:szCs w:val="22"/>
        </w:rPr>
        <w:tab/>
      </w:r>
      <w:r w:rsidR="00010142" w:rsidRPr="00342E5D">
        <w:rPr>
          <w:b/>
          <w:color w:val="auto"/>
          <w:sz w:val="22"/>
          <w:szCs w:val="22"/>
          <w:highlight w:val="white"/>
        </w:rPr>
        <w:t>January - August 20</w:t>
      </w:r>
      <w:r w:rsidR="00EF319A" w:rsidRPr="00342E5D">
        <w:rPr>
          <w:b/>
          <w:color w:val="auto"/>
          <w:sz w:val="22"/>
          <w:szCs w:val="22"/>
          <w:highlight w:val="white"/>
        </w:rPr>
        <w:t>13 Training Facilitator, Youth with a</w:t>
      </w:r>
      <w:r w:rsidR="009001C6" w:rsidRPr="00342E5D">
        <w:rPr>
          <w:b/>
          <w:color w:val="auto"/>
          <w:sz w:val="22"/>
          <w:szCs w:val="22"/>
          <w:highlight w:val="white"/>
        </w:rPr>
        <w:t xml:space="preserve"> Mission. </w:t>
      </w:r>
    </w:p>
    <w:p w:rsidR="00951EB8" w:rsidRPr="00342E5D" w:rsidRDefault="009001C6" w:rsidP="004A3027">
      <w:pPr>
        <w:ind w:firstLine="360"/>
        <w:rPr>
          <w:color w:val="auto"/>
          <w:sz w:val="22"/>
          <w:szCs w:val="22"/>
        </w:rPr>
      </w:pPr>
      <w:r w:rsidRPr="00342E5D">
        <w:rPr>
          <w:color w:val="auto"/>
          <w:sz w:val="22"/>
          <w:szCs w:val="22"/>
          <w:highlight w:val="white"/>
        </w:rPr>
        <w:t>Christian Y</w:t>
      </w:r>
      <w:r w:rsidR="00EF319A" w:rsidRPr="00342E5D">
        <w:rPr>
          <w:color w:val="auto"/>
          <w:sz w:val="22"/>
          <w:szCs w:val="22"/>
          <w:highlight w:val="white"/>
        </w:rPr>
        <w:t>outh Organisation, 'Youth with a</w:t>
      </w:r>
      <w:r w:rsidRPr="00342E5D">
        <w:rPr>
          <w:color w:val="auto"/>
          <w:sz w:val="22"/>
          <w:szCs w:val="22"/>
          <w:highlight w:val="white"/>
        </w:rPr>
        <w:t xml:space="preserve"> Mission' works globally in a wide sphere of activities, including community development, education, disaster relief and faith development. </w:t>
      </w:r>
    </w:p>
    <w:p w:rsidR="00176AFF" w:rsidRPr="00342E5D" w:rsidRDefault="009001C6" w:rsidP="003336B3">
      <w:pPr>
        <w:ind w:firstLine="580"/>
        <w:rPr>
          <w:color w:val="auto"/>
          <w:sz w:val="22"/>
          <w:szCs w:val="22"/>
        </w:rPr>
      </w:pPr>
      <w:r w:rsidRPr="00342E5D">
        <w:rPr>
          <w:color w:val="auto"/>
          <w:sz w:val="22"/>
          <w:szCs w:val="22"/>
          <w:highlight w:val="white"/>
        </w:rPr>
        <w:t>In my six months</w:t>
      </w:r>
      <w:r w:rsidR="00010142" w:rsidRPr="00342E5D">
        <w:rPr>
          <w:color w:val="auto"/>
          <w:sz w:val="22"/>
          <w:szCs w:val="22"/>
          <w:highlight w:val="white"/>
        </w:rPr>
        <w:t xml:space="preserve"> at YWAM Ireland,</w:t>
      </w:r>
      <w:r w:rsidRPr="00342E5D">
        <w:rPr>
          <w:color w:val="auto"/>
          <w:sz w:val="22"/>
          <w:szCs w:val="22"/>
          <w:highlight w:val="white"/>
        </w:rPr>
        <w:t xml:space="preserve"> I worked with the training department and helped provide leadership and oversight for a six month residential training programme. I worked with the students in a mentoring role and organised and</w:t>
      </w:r>
      <w:r w:rsidR="00CA789F" w:rsidRPr="00342E5D">
        <w:rPr>
          <w:color w:val="auto"/>
          <w:sz w:val="22"/>
          <w:szCs w:val="22"/>
          <w:highlight w:val="white"/>
        </w:rPr>
        <w:t xml:space="preserve"> led a field trip</w:t>
      </w:r>
      <w:r w:rsidRPr="00342E5D">
        <w:rPr>
          <w:color w:val="auto"/>
          <w:sz w:val="22"/>
          <w:szCs w:val="22"/>
          <w:highlight w:val="white"/>
        </w:rPr>
        <w:t xml:space="preserve"> where we worked in Uganda, Burundi and Rwanda. This role called for planning, decision-making and </w:t>
      </w:r>
      <w:r w:rsidR="00B94943" w:rsidRPr="00342E5D">
        <w:rPr>
          <w:color w:val="auto"/>
          <w:sz w:val="22"/>
          <w:szCs w:val="22"/>
          <w:highlight w:val="white"/>
        </w:rPr>
        <w:t>communication skills</w:t>
      </w:r>
      <w:r w:rsidRPr="00342E5D">
        <w:rPr>
          <w:color w:val="auto"/>
          <w:sz w:val="22"/>
          <w:szCs w:val="22"/>
          <w:highlight w:val="white"/>
        </w:rPr>
        <w:t>.</w:t>
      </w:r>
    </w:p>
    <w:p w:rsidR="003336B3" w:rsidRPr="00342E5D" w:rsidRDefault="003336B3" w:rsidP="00816898">
      <w:pPr>
        <w:rPr>
          <w:color w:val="auto"/>
          <w:sz w:val="22"/>
          <w:szCs w:val="22"/>
        </w:rPr>
      </w:pPr>
    </w:p>
    <w:p w:rsidR="004E73CE" w:rsidRPr="00342E5D" w:rsidRDefault="0000485A" w:rsidP="00371D3C">
      <w:pPr>
        <w:rPr>
          <w:b/>
          <w:color w:val="auto"/>
          <w:sz w:val="22"/>
          <w:szCs w:val="22"/>
          <w:u w:val="single"/>
        </w:rPr>
      </w:pPr>
      <w:r w:rsidRPr="00342E5D">
        <w:rPr>
          <w:b/>
          <w:color w:val="auto"/>
          <w:sz w:val="22"/>
          <w:szCs w:val="22"/>
          <w:u w:val="single"/>
        </w:rPr>
        <w:lastRenderedPageBreak/>
        <w:t>Other Experience</w:t>
      </w:r>
    </w:p>
    <w:p w:rsidR="003336B3" w:rsidRPr="00342E5D" w:rsidRDefault="003336B3" w:rsidP="00371D3C">
      <w:pPr>
        <w:rPr>
          <w:b/>
          <w:color w:val="auto"/>
          <w:sz w:val="22"/>
          <w:szCs w:val="22"/>
          <w:u w:val="single"/>
        </w:rPr>
      </w:pPr>
    </w:p>
    <w:p w:rsidR="004A3027" w:rsidRPr="00342E5D" w:rsidRDefault="004A3027" w:rsidP="004A3027">
      <w:pPr>
        <w:numPr>
          <w:ilvl w:val="0"/>
          <w:numId w:val="3"/>
        </w:numPr>
        <w:ind w:hanging="360"/>
        <w:rPr>
          <w:b/>
          <w:color w:val="auto"/>
          <w:sz w:val="22"/>
          <w:szCs w:val="22"/>
        </w:rPr>
      </w:pPr>
      <w:r w:rsidRPr="00342E5D">
        <w:rPr>
          <w:b/>
          <w:color w:val="auto"/>
          <w:sz w:val="22"/>
          <w:szCs w:val="22"/>
        </w:rPr>
        <w:t>UCD Music Society – External Liaison Officer</w:t>
      </w:r>
    </w:p>
    <w:p w:rsidR="0000485A" w:rsidRPr="00342E5D" w:rsidRDefault="0087454B" w:rsidP="00342E5D">
      <w:pPr>
        <w:ind w:firstLine="360"/>
        <w:rPr>
          <w:color w:val="auto"/>
          <w:sz w:val="22"/>
          <w:szCs w:val="22"/>
        </w:rPr>
      </w:pPr>
      <w:bookmarkStart w:id="0" w:name="_GoBack"/>
      <w:bookmarkEnd w:id="0"/>
      <w:r w:rsidRPr="00342E5D">
        <w:rPr>
          <w:color w:val="auto"/>
          <w:sz w:val="22"/>
          <w:szCs w:val="22"/>
        </w:rPr>
        <w:t>I am</w:t>
      </w:r>
      <w:r w:rsidR="004A3027" w:rsidRPr="00342E5D">
        <w:rPr>
          <w:color w:val="auto"/>
          <w:sz w:val="22"/>
          <w:szCs w:val="22"/>
        </w:rPr>
        <w:t xml:space="preserve"> the External Liaison Officer </w:t>
      </w:r>
      <w:r w:rsidRPr="00342E5D">
        <w:rPr>
          <w:color w:val="auto"/>
          <w:sz w:val="22"/>
          <w:szCs w:val="22"/>
        </w:rPr>
        <w:t xml:space="preserve">of UCD Music </w:t>
      </w:r>
      <w:proofErr w:type="spellStart"/>
      <w:r w:rsidRPr="00342E5D">
        <w:rPr>
          <w:color w:val="auto"/>
          <w:sz w:val="22"/>
          <w:szCs w:val="22"/>
        </w:rPr>
        <w:t>Soc</w:t>
      </w:r>
      <w:proofErr w:type="spellEnd"/>
      <w:r w:rsidRPr="00342E5D">
        <w:rPr>
          <w:color w:val="auto"/>
          <w:sz w:val="22"/>
          <w:szCs w:val="22"/>
        </w:rPr>
        <w:t xml:space="preserve">, an active student society which facilitates the promotion of music on campus through workshops, an orchestral ensemble, a choir, open-mic and ‘Battle of the Bands’ events and more. My role includes, seeking out and inviting special guests to receive our Honorary Society Fellowship Award, event planning and promotion, and chairing open interviews with guests, enabling me to grow in </w:t>
      </w:r>
      <w:r w:rsidR="004E73CE" w:rsidRPr="00342E5D">
        <w:rPr>
          <w:color w:val="auto"/>
          <w:sz w:val="22"/>
          <w:szCs w:val="22"/>
        </w:rPr>
        <w:t xml:space="preserve">my </w:t>
      </w:r>
      <w:r w:rsidRPr="00342E5D">
        <w:rPr>
          <w:color w:val="auto"/>
          <w:sz w:val="22"/>
          <w:szCs w:val="22"/>
        </w:rPr>
        <w:t xml:space="preserve">proficiency </w:t>
      </w:r>
      <w:r w:rsidR="004E73CE" w:rsidRPr="00342E5D">
        <w:rPr>
          <w:color w:val="auto"/>
          <w:sz w:val="22"/>
          <w:szCs w:val="22"/>
        </w:rPr>
        <w:t xml:space="preserve">for administration, correspondence, public speaking, and networking. </w:t>
      </w:r>
    </w:p>
    <w:p w:rsidR="004E73CE" w:rsidRPr="00342E5D" w:rsidRDefault="004E73CE" w:rsidP="00371D3C">
      <w:pPr>
        <w:rPr>
          <w:color w:val="auto"/>
          <w:sz w:val="22"/>
          <w:szCs w:val="22"/>
        </w:rPr>
      </w:pPr>
    </w:p>
    <w:p w:rsidR="0002459C" w:rsidRPr="00342E5D" w:rsidRDefault="00DF683B" w:rsidP="00371D3C">
      <w:pPr>
        <w:numPr>
          <w:ilvl w:val="0"/>
          <w:numId w:val="3"/>
        </w:numPr>
        <w:ind w:hanging="360"/>
        <w:rPr>
          <w:b/>
          <w:color w:val="auto"/>
          <w:sz w:val="22"/>
          <w:szCs w:val="22"/>
        </w:rPr>
      </w:pPr>
      <w:r w:rsidRPr="00342E5D">
        <w:rPr>
          <w:b/>
          <w:color w:val="auto"/>
          <w:sz w:val="22"/>
          <w:szCs w:val="22"/>
        </w:rPr>
        <w:t xml:space="preserve"> </w:t>
      </w:r>
      <w:r w:rsidR="0087454B" w:rsidRPr="00342E5D">
        <w:rPr>
          <w:b/>
          <w:color w:val="auto"/>
          <w:sz w:val="22"/>
          <w:szCs w:val="22"/>
        </w:rPr>
        <w:t>Volunteer Youth-work with Asylum-seeker teenagers in Direct Provision</w:t>
      </w:r>
      <w:r w:rsidR="0002459C" w:rsidRPr="00342E5D">
        <w:rPr>
          <w:b/>
          <w:color w:val="auto"/>
          <w:sz w:val="22"/>
          <w:szCs w:val="22"/>
        </w:rPr>
        <w:t xml:space="preserve"> </w:t>
      </w:r>
    </w:p>
    <w:p w:rsidR="0002459C" w:rsidRPr="00342E5D" w:rsidRDefault="0002459C" w:rsidP="004A3027">
      <w:pPr>
        <w:ind w:firstLine="360"/>
        <w:rPr>
          <w:color w:val="auto"/>
          <w:sz w:val="22"/>
          <w:szCs w:val="22"/>
        </w:rPr>
      </w:pPr>
      <w:r w:rsidRPr="00342E5D">
        <w:rPr>
          <w:color w:val="auto"/>
          <w:sz w:val="22"/>
          <w:szCs w:val="22"/>
        </w:rPr>
        <w:t xml:space="preserve">As part of an outreach initiative </w:t>
      </w:r>
      <w:r w:rsidR="00E82A39" w:rsidRPr="00342E5D">
        <w:rPr>
          <w:color w:val="auto"/>
          <w:sz w:val="22"/>
          <w:szCs w:val="22"/>
        </w:rPr>
        <w:t>led</w:t>
      </w:r>
      <w:r w:rsidRPr="00342E5D">
        <w:rPr>
          <w:color w:val="auto"/>
          <w:sz w:val="22"/>
          <w:szCs w:val="22"/>
        </w:rPr>
        <w:t xml:space="preserve"> by a former resident of </w:t>
      </w:r>
      <w:proofErr w:type="spellStart"/>
      <w:r w:rsidRPr="00342E5D">
        <w:rPr>
          <w:color w:val="auto"/>
          <w:sz w:val="22"/>
          <w:szCs w:val="22"/>
        </w:rPr>
        <w:t>Mosney</w:t>
      </w:r>
      <w:proofErr w:type="spellEnd"/>
      <w:r w:rsidRPr="00342E5D">
        <w:rPr>
          <w:color w:val="auto"/>
          <w:sz w:val="22"/>
          <w:szCs w:val="22"/>
        </w:rPr>
        <w:t xml:space="preserve"> </w:t>
      </w:r>
      <w:r w:rsidR="004A3027" w:rsidRPr="00342E5D">
        <w:rPr>
          <w:color w:val="auto"/>
          <w:sz w:val="22"/>
          <w:szCs w:val="22"/>
        </w:rPr>
        <w:t xml:space="preserve">Direct Provision Centre, </w:t>
      </w:r>
      <w:r w:rsidR="00E82A39" w:rsidRPr="00342E5D">
        <w:rPr>
          <w:color w:val="auto"/>
          <w:sz w:val="22"/>
          <w:szCs w:val="22"/>
        </w:rPr>
        <w:t xml:space="preserve">volunteered as a team leader at a number of events aimed at providing leisure activities and outings for children and teenager residents of the Direct Provision centre. </w:t>
      </w:r>
    </w:p>
    <w:p w:rsidR="00EE0D1C" w:rsidRPr="00342E5D" w:rsidRDefault="000365A7" w:rsidP="004A3027">
      <w:pPr>
        <w:ind w:firstLine="360"/>
        <w:rPr>
          <w:color w:val="auto"/>
          <w:sz w:val="22"/>
          <w:szCs w:val="22"/>
        </w:rPr>
      </w:pPr>
      <w:r w:rsidRPr="00342E5D">
        <w:rPr>
          <w:color w:val="auto"/>
          <w:sz w:val="22"/>
          <w:szCs w:val="22"/>
        </w:rPr>
        <w:t>In early 2016</w:t>
      </w:r>
      <w:r w:rsidR="00EE0D1C" w:rsidRPr="00342E5D">
        <w:rPr>
          <w:color w:val="auto"/>
          <w:sz w:val="22"/>
          <w:szCs w:val="22"/>
        </w:rPr>
        <w:t xml:space="preserve"> I co-led a twelve week youth development programme with teenagers in the centre. The aim of the programme was to open up conversation about faith exploration, social justice, and positive development through a Christian ethos. </w:t>
      </w:r>
      <w:r w:rsidR="004A3027" w:rsidRPr="00342E5D">
        <w:rPr>
          <w:color w:val="auto"/>
          <w:sz w:val="22"/>
          <w:szCs w:val="22"/>
        </w:rPr>
        <w:t>This role included co-ordinating activities at the centre, as well as organising Garda vetting and parental consent documents for day trips.</w:t>
      </w:r>
    </w:p>
    <w:p w:rsidR="00951EB8" w:rsidRPr="00342E5D" w:rsidRDefault="00951EB8" w:rsidP="00371D3C">
      <w:pPr>
        <w:rPr>
          <w:color w:val="auto"/>
          <w:sz w:val="22"/>
          <w:szCs w:val="22"/>
        </w:rPr>
      </w:pPr>
    </w:p>
    <w:p w:rsidR="00951EB8" w:rsidRPr="00342E5D" w:rsidRDefault="004E73CE" w:rsidP="00371D3C">
      <w:pPr>
        <w:numPr>
          <w:ilvl w:val="0"/>
          <w:numId w:val="3"/>
        </w:numPr>
        <w:ind w:hanging="360"/>
        <w:rPr>
          <w:b/>
          <w:color w:val="auto"/>
          <w:sz w:val="22"/>
          <w:szCs w:val="22"/>
        </w:rPr>
      </w:pPr>
      <w:r w:rsidRPr="00342E5D">
        <w:rPr>
          <w:b/>
          <w:color w:val="auto"/>
          <w:sz w:val="22"/>
          <w:szCs w:val="22"/>
        </w:rPr>
        <w:t>IYAC Delegate, Safer Internet Ireland Youth Advisory Panel</w:t>
      </w:r>
    </w:p>
    <w:p w:rsidR="004A3027" w:rsidRPr="00342E5D" w:rsidRDefault="006571D5" w:rsidP="004A3027">
      <w:pPr>
        <w:ind w:firstLine="360"/>
        <w:rPr>
          <w:color w:val="auto"/>
          <w:sz w:val="22"/>
          <w:szCs w:val="22"/>
        </w:rPr>
      </w:pPr>
      <w:r w:rsidRPr="00342E5D">
        <w:rPr>
          <w:color w:val="auto"/>
          <w:sz w:val="22"/>
          <w:szCs w:val="22"/>
        </w:rPr>
        <w:t>In</w:t>
      </w:r>
      <w:r w:rsidR="009001C6" w:rsidRPr="00342E5D">
        <w:rPr>
          <w:color w:val="auto"/>
          <w:sz w:val="22"/>
          <w:szCs w:val="22"/>
        </w:rPr>
        <w:t xml:space="preserve"> 2008 I</w:t>
      </w:r>
      <w:r w:rsidR="002771CA" w:rsidRPr="00342E5D">
        <w:rPr>
          <w:color w:val="auto"/>
          <w:sz w:val="22"/>
          <w:szCs w:val="22"/>
        </w:rPr>
        <w:t xml:space="preserve"> was selected to be a member of the Irish delegation to the I</w:t>
      </w:r>
      <w:r w:rsidRPr="00342E5D">
        <w:rPr>
          <w:color w:val="auto"/>
          <w:sz w:val="22"/>
          <w:szCs w:val="22"/>
        </w:rPr>
        <w:t>nternat</w:t>
      </w:r>
      <w:r w:rsidR="002771CA" w:rsidRPr="00342E5D">
        <w:rPr>
          <w:color w:val="auto"/>
          <w:sz w:val="22"/>
          <w:szCs w:val="22"/>
        </w:rPr>
        <w:t>ional Youth Advisory Congress</w:t>
      </w:r>
      <w:r w:rsidR="00876CCE" w:rsidRPr="00342E5D">
        <w:rPr>
          <w:color w:val="auto"/>
          <w:sz w:val="22"/>
          <w:szCs w:val="22"/>
        </w:rPr>
        <w:t xml:space="preserve"> in London, </w:t>
      </w:r>
      <w:r w:rsidR="002771CA" w:rsidRPr="00342E5D">
        <w:rPr>
          <w:color w:val="auto"/>
          <w:sz w:val="22"/>
          <w:szCs w:val="22"/>
        </w:rPr>
        <w:t>an initiative of</w:t>
      </w:r>
      <w:r w:rsidR="003336B3" w:rsidRPr="00342E5D">
        <w:rPr>
          <w:color w:val="auto"/>
          <w:sz w:val="22"/>
          <w:szCs w:val="22"/>
        </w:rPr>
        <w:t xml:space="preserve"> the </w:t>
      </w:r>
      <w:r w:rsidR="002771CA" w:rsidRPr="00342E5D">
        <w:rPr>
          <w:color w:val="auto"/>
          <w:sz w:val="22"/>
          <w:szCs w:val="22"/>
        </w:rPr>
        <w:t>Virtual Global Taskforce</w:t>
      </w:r>
      <w:r w:rsidR="00E10CE6" w:rsidRPr="00342E5D">
        <w:rPr>
          <w:color w:val="auto"/>
          <w:sz w:val="22"/>
          <w:szCs w:val="22"/>
        </w:rPr>
        <w:t>,</w:t>
      </w:r>
      <w:r w:rsidR="002771CA" w:rsidRPr="00342E5D">
        <w:rPr>
          <w:color w:val="auto"/>
          <w:sz w:val="22"/>
          <w:szCs w:val="22"/>
        </w:rPr>
        <w:t xml:space="preserve"> an alliance of law </w:t>
      </w:r>
      <w:r w:rsidR="00E10CE6" w:rsidRPr="00342E5D">
        <w:rPr>
          <w:color w:val="auto"/>
          <w:sz w:val="22"/>
          <w:szCs w:val="22"/>
        </w:rPr>
        <w:t>enforcement agencies aimed at addressing glo</w:t>
      </w:r>
      <w:r w:rsidR="00876CCE" w:rsidRPr="00342E5D">
        <w:rPr>
          <w:color w:val="auto"/>
          <w:sz w:val="22"/>
          <w:szCs w:val="22"/>
        </w:rPr>
        <w:t>bal</w:t>
      </w:r>
      <w:r w:rsidR="00E10CE6" w:rsidRPr="00342E5D">
        <w:rPr>
          <w:color w:val="auto"/>
          <w:sz w:val="22"/>
          <w:szCs w:val="22"/>
        </w:rPr>
        <w:t xml:space="preserve"> child exploitation. In recognition of the complex challenges posed by the </w:t>
      </w:r>
      <w:r w:rsidR="00E136AE" w:rsidRPr="00342E5D">
        <w:rPr>
          <w:color w:val="auto"/>
          <w:sz w:val="22"/>
          <w:szCs w:val="22"/>
        </w:rPr>
        <w:t>phenomenon of</w:t>
      </w:r>
      <w:r w:rsidR="00E10CE6" w:rsidRPr="00342E5D">
        <w:rPr>
          <w:color w:val="auto"/>
          <w:sz w:val="22"/>
          <w:szCs w:val="22"/>
        </w:rPr>
        <w:t xml:space="preserve"> online</w:t>
      </w:r>
      <w:r w:rsidR="00E136AE" w:rsidRPr="00342E5D">
        <w:rPr>
          <w:color w:val="auto"/>
          <w:sz w:val="22"/>
          <w:szCs w:val="22"/>
        </w:rPr>
        <w:t xml:space="preserve"> and mobile technologies</w:t>
      </w:r>
      <w:r w:rsidR="00E10CE6" w:rsidRPr="00342E5D">
        <w:rPr>
          <w:color w:val="auto"/>
          <w:sz w:val="22"/>
          <w:szCs w:val="22"/>
        </w:rPr>
        <w:t>, t</w:t>
      </w:r>
      <w:r w:rsidR="00CA789F" w:rsidRPr="00342E5D">
        <w:rPr>
          <w:color w:val="auto"/>
          <w:sz w:val="22"/>
          <w:szCs w:val="22"/>
        </w:rPr>
        <w:t xml:space="preserve">his </w:t>
      </w:r>
      <w:r w:rsidR="00E136AE" w:rsidRPr="00342E5D">
        <w:rPr>
          <w:color w:val="auto"/>
          <w:sz w:val="22"/>
          <w:szCs w:val="22"/>
        </w:rPr>
        <w:t>congress</w:t>
      </w:r>
      <w:r w:rsidR="00876CCE" w:rsidRPr="00342E5D">
        <w:rPr>
          <w:color w:val="auto"/>
          <w:sz w:val="22"/>
          <w:szCs w:val="22"/>
        </w:rPr>
        <w:t xml:space="preserve"> provided</w:t>
      </w:r>
      <w:r w:rsidR="00E10CE6" w:rsidRPr="00342E5D">
        <w:rPr>
          <w:color w:val="auto"/>
          <w:sz w:val="22"/>
          <w:szCs w:val="22"/>
        </w:rPr>
        <w:t xml:space="preserve"> </w:t>
      </w:r>
      <w:r w:rsidR="00E136AE" w:rsidRPr="00342E5D">
        <w:rPr>
          <w:color w:val="auto"/>
          <w:sz w:val="22"/>
          <w:szCs w:val="22"/>
        </w:rPr>
        <w:t>a forum</w:t>
      </w:r>
      <w:r w:rsidR="00E10CE6" w:rsidRPr="00342E5D">
        <w:rPr>
          <w:color w:val="auto"/>
          <w:sz w:val="22"/>
          <w:szCs w:val="22"/>
        </w:rPr>
        <w:t xml:space="preserve"> for 140 teenage delegate</w:t>
      </w:r>
      <w:r w:rsidR="00E136AE" w:rsidRPr="00342E5D">
        <w:rPr>
          <w:color w:val="auto"/>
          <w:sz w:val="22"/>
          <w:szCs w:val="22"/>
        </w:rPr>
        <w:t xml:space="preserve">s from across the globe to meet </w:t>
      </w:r>
      <w:r w:rsidR="00E10CE6" w:rsidRPr="00342E5D">
        <w:rPr>
          <w:color w:val="auto"/>
          <w:sz w:val="22"/>
          <w:szCs w:val="22"/>
        </w:rPr>
        <w:t xml:space="preserve">with </w:t>
      </w:r>
      <w:r w:rsidR="00E136AE" w:rsidRPr="00342E5D">
        <w:rPr>
          <w:color w:val="auto"/>
          <w:sz w:val="22"/>
          <w:szCs w:val="22"/>
        </w:rPr>
        <w:t>representatives from go</w:t>
      </w:r>
      <w:r w:rsidR="00CA789F" w:rsidRPr="00342E5D">
        <w:rPr>
          <w:color w:val="auto"/>
          <w:sz w:val="22"/>
          <w:szCs w:val="22"/>
        </w:rPr>
        <w:t xml:space="preserve">vernment, </w:t>
      </w:r>
      <w:r w:rsidR="00E136AE" w:rsidRPr="00342E5D">
        <w:rPr>
          <w:color w:val="auto"/>
          <w:sz w:val="22"/>
          <w:szCs w:val="22"/>
        </w:rPr>
        <w:t>media</w:t>
      </w:r>
      <w:r w:rsidR="00CA789F" w:rsidRPr="00342E5D">
        <w:rPr>
          <w:color w:val="auto"/>
          <w:sz w:val="22"/>
          <w:szCs w:val="22"/>
        </w:rPr>
        <w:t xml:space="preserve"> outlets</w:t>
      </w:r>
      <w:r w:rsidR="00E136AE" w:rsidRPr="00342E5D">
        <w:rPr>
          <w:color w:val="auto"/>
          <w:sz w:val="22"/>
          <w:szCs w:val="22"/>
        </w:rPr>
        <w:t>, law enforcement agencies, the education sector and industry, to provide input</w:t>
      </w:r>
      <w:r w:rsidR="00CA789F" w:rsidRPr="00342E5D">
        <w:rPr>
          <w:color w:val="auto"/>
          <w:sz w:val="22"/>
          <w:szCs w:val="22"/>
        </w:rPr>
        <w:t xml:space="preserve"> and discuss </w:t>
      </w:r>
      <w:r w:rsidR="00E136AE" w:rsidRPr="00342E5D">
        <w:rPr>
          <w:color w:val="auto"/>
          <w:sz w:val="22"/>
          <w:szCs w:val="22"/>
        </w:rPr>
        <w:t>question</w:t>
      </w:r>
      <w:r w:rsidR="00CA789F" w:rsidRPr="00342E5D">
        <w:rPr>
          <w:color w:val="auto"/>
          <w:sz w:val="22"/>
          <w:szCs w:val="22"/>
        </w:rPr>
        <w:t>s</w:t>
      </w:r>
      <w:r w:rsidR="00E136AE" w:rsidRPr="00342E5D">
        <w:rPr>
          <w:color w:val="auto"/>
          <w:sz w:val="22"/>
          <w:szCs w:val="22"/>
        </w:rPr>
        <w:t xml:space="preserve"> of online safety and security.  </w:t>
      </w:r>
    </w:p>
    <w:p w:rsidR="00DB78C0" w:rsidRPr="00342E5D" w:rsidRDefault="00176AFF" w:rsidP="004A3027">
      <w:pPr>
        <w:ind w:firstLine="360"/>
        <w:rPr>
          <w:color w:val="auto"/>
          <w:sz w:val="22"/>
          <w:szCs w:val="22"/>
        </w:rPr>
      </w:pPr>
      <w:r w:rsidRPr="00342E5D">
        <w:rPr>
          <w:color w:val="auto"/>
          <w:sz w:val="22"/>
          <w:szCs w:val="22"/>
        </w:rPr>
        <w:t xml:space="preserve">Building on </w:t>
      </w:r>
      <w:r w:rsidR="00DB78C0" w:rsidRPr="00342E5D">
        <w:rPr>
          <w:color w:val="auto"/>
          <w:sz w:val="22"/>
          <w:szCs w:val="22"/>
        </w:rPr>
        <w:t xml:space="preserve">this experience, I have continued to be involved in </w:t>
      </w:r>
      <w:r w:rsidRPr="00342E5D">
        <w:rPr>
          <w:color w:val="auto"/>
          <w:sz w:val="22"/>
          <w:szCs w:val="22"/>
        </w:rPr>
        <w:t>the promotion of safe use of</w:t>
      </w:r>
      <w:r w:rsidR="00DB78C0" w:rsidRPr="00342E5D">
        <w:rPr>
          <w:color w:val="auto"/>
          <w:sz w:val="22"/>
          <w:szCs w:val="22"/>
        </w:rPr>
        <w:t xml:space="preserve"> technology. As a member</w:t>
      </w:r>
      <w:r w:rsidR="003336B3" w:rsidRPr="00342E5D">
        <w:rPr>
          <w:color w:val="auto"/>
          <w:sz w:val="22"/>
          <w:szCs w:val="22"/>
        </w:rPr>
        <w:t xml:space="preserve"> of the Safer Internet Ireland Youth A</w:t>
      </w:r>
      <w:r w:rsidR="00DB78C0" w:rsidRPr="00342E5D">
        <w:rPr>
          <w:color w:val="auto"/>
          <w:sz w:val="22"/>
          <w:szCs w:val="22"/>
        </w:rPr>
        <w:t xml:space="preserve">dvisory </w:t>
      </w:r>
      <w:r w:rsidR="003336B3" w:rsidRPr="00342E5D">
        <w:rPr>
          <w:color w:val="auto"/>
          <w:sz w:val="22"/>
          <w:szCs w:val="22"/>
        </w:rPr>
        <w:t>P</w:t>
      </w:r>
      <w:r w:rsidR="00DB78C0" w:rsidRPr="00342E5D">
        <w:rPr>
          <w:color w:val="auto"/>
          <w:sz w:val="22"/>
          <w:szCs w:val="22"/>
        </w:rPr>
        <w:t xml:space="preserve">anel, I </w:t>
      </w:r>
      <w:r w:rsidR="00876CCE" w:rsidRPr="00342E5D">
        <w:rPr>
          <w:color w:val="auto"/>
          <w:sz w:val="22"/>
          <w:szCs w:val="22"/>
        </w:rPr>
        <w:t>have taken</w:t>
      </w:r>
      <w:r w:rsidR="00DB78C0" w:rsidRPr="00342E5D">
        <w:rPr>
          <w:color w:val="auto"/>
          <w:sz w:val="22"/>
          <w:szCs w:val="22"/>
        </w:rPr>
        <w:t xml:space="preserve"> part in education initiatives all around Ireland and in</w:t>
      </w:r>
      <w:r w:rsidR="00876CCE" w:rsidRPr="00342E5D">
        <w:rPr>
          <w:color w:val="auto"/>
          <w:sz w:val="22"/>
          <w:szCs w:val="22"/>
        </w:rPr>
        <w:t xml:space="preserve"> the U</w:t>
      </w:r>
      <w:r w:rsidR="00CA789F" w:rsidRPr="00342E5D">
        <w:rPr>
          <w:color w:val="auto"/>
          <w:sz w:val="22"/>
          <w:szCs w:val="22"/>
        </w:rPr>
        <w:t>K</w:t>
      </w:r>
      <w:r w:rsidR="00876CCE" w:rsidRPr="00342E5D">
        <w:rPr>
          <w:color w:val="auto"/>
          <w:sz w:val="22"/>
          <w:szCs w:val="22"/>
        </w:rPr>
        <w:t xml:space="preserve">, delivering interactive presentations to students, teachers and parents, seeking to equip </w:t>
      </w:r>
      <w:r w:rsidR="00CA789F" w:rsidRPr="00342E5D">
        <w:rPr>
          <w:color w:val="auto"/>
          <w:sz w:val="22"/>
          <w:szCs w:val="22"/>
        </w:rPr>
        <w:t>them</w:t>
      </w:r>
      <w:r w:rsidR="00876CCE" w:rsidRPr="00342E5D">
        <w:rPr>
          <w:color w:val="auto"/>
          <w:sz w:val="22"/>
          <w:szCs w:val="22"/>
        </w:rPr>
        <w:t xml:space="preserve"> with the information and skills necessary to maximise the benefits of information technology, while keeping children safe online. </w:t>
      </w:r>
    </w:p>
    <w:p w:rsidR="00876CCE" w:rsidRPr="00342E5D" w:rsidRDefault="00876CCE" w:rsidP="00371D3C">
      <w:pPr>
        <w:rPr>
          <w:color w:val="auto"/>
          <w:sz w:val="22"/>
          <w:szCs w:val="22"/>
        </w:rPr>
      </w:pPr>
    </w:p>
    <w:p w:rsidR="00951EB8" w:rsidRPr="00342E5D" w:rsidRDefault="009001C6" w:rsidP="00371D3C">
      <w:pPr>
        <w:numPr>
          <w:ilvl w:val="0"/>
          <w:numId w:val="3"/>
        </w:numPr>
        <w:ind w:hanging="360"/>
        <w:rPr>
          <w:b/>
          <w:color w:val="auto"/>
          <w:sz w:val="22"/>
          <w:szCs w:val="22"/>
        </w:rPr>
      </w:pPr>
      <w:r w:rsidRPr="00342E5D">
        <w:rPr>
          <w:b/>
          <w:color w:val="auto"/>
          <w:sz w:val="22"/>
          <w:szCs w:val="22"/>
        </w:rPr>
        <w:t>ISPCC</w:t>
      </w:r>
      <w:r w:rsidR="004E73CE" w:rsidRPr="00342E5D">
        <w:rPr>
          <w:b/>
          <w:color w:val="auto"/>
          <w:sz w:val="22"/>
          <w:szCs w:val="22"/>
        </w:rPr>
        <w:t>, Junior Advisory Board Member</w:t>
      </w:r>
    </w:p>
    <w:p w:rsidR="00951EB8" w:rsidRPr="00342E5D" w:rsidRDefault="009001C6" w:rsidP="003336B3">
      <w:pPr>
        <w:ind w:firstLine="360"/>
        <w:rPr>
          <w:color w:val="auto"/>
          <w:sz w:val="22"/>
          <w:szCs w:val="22"/>
        </w:rPr>
      </w:pPr>
      <w:r w:rsidRPr="00342E5D">
        <w:rPr>
          <w:color w:val="auto"/>
          <w:sz w:val="22"/>
          <w:szCs w:val="22"/>
        </w:rPr>
        <w:t>I volunteered as a member of the Junior Advisory Board for the Irish Society for the Prevention of Cruelty to Children for three years</w:t>
      </w:r>
      <w:r w:rsidR="000365A7" w:rsidRPr="00342E5D">
        <w:rPr>
          <w:color w:val="auto"/>
          <w:sz w:val="22"/>
          <w:szCs w:val="22"/>
        </w:rPr>
        <w:t>, from 2009-2012</w:t>
      </w:r>
      <w:r w:rsidRPr="00342E5D">
        <w:rPr>
          <w:color w:val="auto"/>
          <w:sz w:val="22"/>
          <w:szCs w:val="22"/>
        </w:rPr>
        <w:t>. Through this</w:t>
      </w:r>
      <w:r w:rsidR="00B94943" w:rsidRPr="00342E5D">
        <w:rPr>
          <w:color w:val="auto"/>
          <w:sz w:val="22"/>
          <w:szCs w:val="22"/>
        </w:rPr>
        <w:t xml:space="preserve"> experience of working within a well-established NGO,</w:t>
      </w:r>
      <w:r w:rsidRPr="00342E5D">
        <w:rPr>
          <w:color w:val="auto"/>
          <w:sz w:val="22"/>
          <w:szCs w:val="22"/>
        </w:rPr>
        <w:t xml:space="preserve"> I had the opportunity to be involved in the initial stages, and launching of the National Children’s Consultation 2011 report; Children and the Internet, as well as contributing to the 2012 report on Irish children’s mental health.</w:t>
      </w:r>
    </w:p>
    <w:p w:rsidR="00951EB8" w:rsidRPr="00342E5D" w:rsidRDefault="00951EB8" w:rsidP="00371D3C">
      <w:pPr>
        <w:rPr>
          <w:color w:val="auto"/>
          <w:sz w:val="22"/>
          <w:szCs w:val="22"/>
        </w:rPr>
      </w:pPr>
    </w:p>
    <w:p w:rsidR="004E73CE" w:rsidRPr="00342E5D" w:rsidRDefault="009001C6" w:rsidP="00371D3C">
      <w:pPr>
        <w:rPr>
          <w:b/>
          <w:color w:val="auto"/>
          <w:sz w:val="22"/>
          <w:szCs w:val="22"/>
          <w:u w:val="single"/>
        </w:rPr>
      </w:pPr>
      <w:r w:rsidRPr="00342E5D">
        <w:rPr>
          <w:color w:val="auto"/>
          <w:sz w:val="22"/>
          <w:szCs w:val="22"/>
        </w:rPr>
        <w:t xml:space="preserve"> </w:t>
      </w:r>
      <w:r w:rsidRPr="00342E5D">
        <w:rPr>
          <w:b/>
          <w:color w:val="auto"/>
          <w:sz w:val="22"/>
          <w:szCs w:val="22"/>
          <w:u w:val="single"/>
        </w:rPr>
        <w:t>Awards and Honours:</w:t>
      </w:r>
    </w:p>
    <w:p w:rsidR="003336B3" w:rsidRPr="00342E5D" w:rsidRDefault="003336B3" w:rsidP="00371D3C">
      <w:pPr>
        <w:rPr>
          <w:b/>
          <w:color w:val="auto"/>
          <w:sz w:val="22"/>
          <w:szCs w:val="22"/>
          <w:u w:val="single"/>
        </w:rPr>
      </w:pPr>
    </w:p>
    <w:p w:rsidR="00951EB8" w:rsidRPr="00342E5D" w:rsidRDefault="004A3027" w:rsidP="00371D3C">
      <w:pPr>
        <w:numPr>
          <w:ilvl w:val="0"/>
          <w:numId w:val="2"/>
        </w:numPr>
        <w:ind w:hanging="360"/>
        <w:rPr>
          <w:color w:val="auto"/>
          <w:sz w:val="22"/>
          <w:szCs w:val="22"/>
        </w:rPr>
      </w:pPr>
      <w:r w:rsidRPr="00342E5D">
        <w:rPr>
          <w:color w:val="auto"/>
          <w:sz w:val="22"/>
          <w:szCs w:val="22"/>
        </w:rPr>
        <w:t>Distinction in Grades 1-</w:t>
      </w:r>
      <w:r w:rsidR="009001C6" w:rsidRPr="00342E5D">
        <w:rPr>
          <w:color w:val="auto"/>
          <w:sz w:val="22"/>
          <w:szCs w:val="22"/>
        </w:rPr>
        <w:t>6 Musical Theatre Singin</w:t>
      </w:r>
      <w:r w:rsidR="00CA789F" w:rsidRPr="00342E5D">
        <w:rPr>
          <w:color w:val="auto"/>
          <w:sz w:val="22"/>
          <w:szCs w:val="22"/>
        </w:rPr>
        <w:t>g, Royal Irish Academy of Music</w:t>
      </w:r>
    </w:p>
    <w:p w:rsidR="00951EB8" w:rsidRPr="00342E5D" w:rsidRDefault="009001C6" w:rsidP="00371D3C">
      <w:pPr>
        <w:numPr>
          <w:ilvl w:val="0"/>
          <w:numId w:val="2"/>
        </w:numPr>
        <w:ind w:hanging="360"/>
        <w:rPr>
          <w:color w:val="auto"/>
          <w:sz w:val="22"/>
          <w:szCs w:val="22"/>
        </w:rPr>
      </w:pPr>
      <w:r w:rsidRPr="00342E5D">
        <w:rPr>
          <w:color w:val="auto"/>
          <w:sz w:val="22"/>
          <w:szCs w:val="22"/>
        </w:rPr>
        <w:t>ECDL Qualified.</w:t>
      </w:r>
    </w:p>
    <w:p w:rsidR="00951EB8" w:rsidRPr="00342E5D" w:rsidRDefault="004A3027" w:rsidP="00371D3C">
      <w:pPr>
        <w:numPr>
          <w:ilvl w:val="0"/>
          <w:numId w:val="2"/>
        </w:numPr>
        <w:ind w:hanging="360"/>
        <w:rPr>
          <w:color w:val="auto"/>
          <w:sz w:val="22"/>
          <w:szCs w:val="22"/>
        </w:rPr>
      </w:pPr>
      <w:r w:rsidRPr="00342E5D">
        <w:rPr>
          <w:color w:val="auto"/>
          <w:sz w:val="22"/>
          <w:szCs w:val="22"/>
        </w:rPr>
        <w:t>Recipient of</w:t>
      </w:r>
      <w:r w:rsidR="009001C6" w:rsidRPr="00342E5D">
        <w:rPr>
          <w:color w:val="auto"/>
          <w:sz w:val="22"/>
          <w:szCs w:val="22"/>
        </w:rPr>
        <w:t xml:space="preserve"> Silver </w:t>
      </w:r>
      <w:proofErr w:type="spellStart"/>
      <w:r w:rsidR="009001C6" w:rsidRPr="00342E5D">
        <w:rPr>
          <w:color w:val="auto"/>
          <w:sz w:val="22"/>
          <w:szCs w:val="22"/>
        </w:rPr>
        <w:t>Fáinne</w:t>
      </w:r>
      <w:proofErr w:type="spellEnd"/>
      <w:r w:rsidR="009001C6" w:rsidRPr="00342E5D">
        <w:rPr>
          <w:color w:val="auto"/>
          <w:sz w:val="22"/>
          <w:szCs w:val="22"/>
        </w:rPr>
        <w:t xml:space="preserve"> </w:t>
      </w:r>
      <w:r w:rsidRPr="00342E5D">
        <w:rPr>
          <w:color w:val="auto"/>
          <w:sz w:val="22"/>
          <w:szCs w:val="22"/>
        </w:rPr>
        <w:t>award for Irish language</w:t>
      </w:r>
      <w:r w:rsidR="009001C6" w:rsidRPr="00342E5D">
        <w:rPr>
          <w:color w:val="auto"/>
          <w:sz w:val="22"/>
          <w:szCs w:val="22"/>
        </w:rPr>
        <w:t>.</w:t>
      </w:r>
    </w:p>
    <w:p w:rsidR="00951EB8" w:rsidRPr="00342E5D" w:rsidRDefault="00951EB8" w:rsidP="00371D3C">
      <w:pPr>
        <w:rPr>
          <w:color w:val="auto"/>
          <w:sz w:val="22"/>
          <w:szCs w:val="22"/>
        </w:rPr>
      </w:pPr>
    </w:p>
    <w:p w:rsidR="004E73CE" w:rsidRPr="00342E5D" w:rsidRDefault="009001C6" w:rsidP="00371D3C">
      <w:pPr>
        <w:rPr>
          <w:b/>
          <w:color w:val="auto"/>
          <w:sz w:val="22"/>
          <w:szCs w:val="22"/>
          <w:u w:val="single"/>
        </w:rPr>
      </w:pPr>
      <w:r w:rsidRPr="00342E5D">
        <w:rPr>
          <w:color w:val="auto"/>
          <w:sz w:val="22"/>
          <w:szCs w:val="22"/>
        </w:rPr>
        <w:t xml:space="preserve"> </w:t>
      </w:r>
      <w:r w:rsidRPr="00342E5D">
        <w:rPr>
          <w:b/>
          <w:color w:val="auto"/>
          <w:sz w:val="22"/>
          <w:szCs w:val="22"/>
          <w:u w:val="single"/>
        </w:rPr>
        <w:t xml:space="preserve">References  </w:t>
      </w:r>
    </w:p>
    <w:p w:rsidR="003336B3" w:rsidRPr="00342E5D" w:rsidRDefault="003336B3" w:rsidP="00371D3C">
      <w:pPr>
        <w:rPr>
          <w:b/>
          <w:color w:val="auto"/>
          <w:sz w:val="22"/>
          <w:szCs w:val="22"/>
          <w:u w:val="single"/>
        </w:rPr>
      </w:pPr>
    </w:p>
    <w:p w:rsidR="00951EB8" w:rsidRPr="00342E5D" w:rsidRDefault="00EE0D1C" w:rsidP="004E73CE">
      <w:pPr>
        <w:pStyle w:val="ListParagraph"/>
        <w:numPr>
          <w:ilvl w:val="0"/>
          <w:numId w:val="9"/>
        </w:numPr>
        <w:rPr>
          <w:color w:val="auto"/>
          <w:sz w:val="22"/>
          <w:szCs w:val="22"/>
        </w:rPr>
      </w:pPr>
      <w:r w:rsidRPr="00342E5D">
        <w:rPr>
          <w:color w:val="auto"/>
          <w:sz w:val="22"/>
          <w:szCs w:val="22"/>
        </w:rPr>
        <w:t xml:space="preserve">Catherine Hickey, Barrister, Director of </w:t>
      </w:r>
      <w:r w:rsidR="0000485A" w:rsidRPr="00342E5D">
        <w:rPr>
          <w:color w:val="auto"/>
          <w:sz w:val="22"/>
          <w:szCs w:val="22"/>
        </w:rPr>
        <w:t xml:space="preserve">Funding and Development at FLAC, </w:t>
      </w:r>
      <w:hyperlink r:id="rId5" w:history="1">
        <w:r w:rsidR="0000485A" w:rsidRPr="00342E5D">
          <w:rPr>
            <w:rStyle w:val="Hyperlink"/>
            <w:color w:val="auto"/>
            <w:sz w:val="22"/>
            <w:szCs w:val="22"/>
          </w:rPr>
          <w:t>catherine.hickey@flac.ie</w:t>
        </w:r>
      </w:hyperlink>
      <w:r w:rsidR="0000485A" w:rsidRPr="00342E5D">
        <w:rPr>
          <w:color w:val="auto"/>
          <w:sz w:val="22"/>
          <w:szCs w:val="22"/>
        </w:rPr>
        <w:t>, +353 1 8873600</w:t>
      </w:r>
    </w:p>
    <w:p w:rsidR="00DB78C0" w:rsidRPr="00342E5D" w:rsidRDefault="009001C6" w:rsidP="00371D3C">
      <w:pPr>
        <w:pStyle w:val="ListParagraph"/>
        <w:numPr>
          <w:ilvl w:val="0"/>
          <w:numId w:val="9"/>
        </w:numPr>
        <w:rPr>
          <w:color w:val="auto"/>
          <w:sz w:val="22"/>
          <w:szCs w:val="22"/>
        </w:rPr>
      </w:pPr>
      <w:r w:rsidRPr="00342E5D">
        <w:rPr>
          <w:color w:val="auto"/>
          <w:sz w:val="22"/>
          <w:szCs w:val="22"/>
        </w:rPr>
        <w:t>Dr Judy Walsh, UCD School of Social Justice,</w:t>
      </w:r>
      <w:r w:rsidR="0000485A" w:rsidRPr="00342E5D">
        <w:rPr>
          <w:color w:val="auto"/>
          <w:sz w:val="22"/>
          <w:szCs w:val="22"/>
        </w:rPr>
        <w:t xml:space="preserve"> Co-ordinator of Law with Social Justice BCL programme,</w:t>
      </w:r>
      <w:r w:rsidRPr="00342E5D">
        <w:rPr>
          <w:color w:val="auto"/>
          <w:sz w:val="22"/>
          <w:szCs w:val="22"/>
        </w:rPr>
        <w:t xml:space="preserve"> </w:t>
      </w:r>
      <w:hyperlink r:id="rId6" w:history="1">
        <w:r w:rsidR="0000485A" w:rsidRPr="00342E5D">
          <w:rPr>
            <w:rStyle w:val="Hyperlink"/>
            <w:color w:val="auto"/>
            <w:sz w:val="22"/>
            <w:szCs w:val="22"/>
          </w:rPr>
          <w:t>judy.walsh@ucd.ie</w:t>
        </w:r>
      </w:hyperlink>
      <w:r w:rsidR="0000485A" w:rsidRPr="00342E5D">
        <w:rPr>
          <w:color w:val="auto"/>
          <w:sz w:val="22"/>
          <w:szCs w:val="22"/>
        </w:rPr>
        <w:t>, +353 1 7168339</w:t>
      </w:r>
    </w:p>
    <w:sectPr w:rsidR="00DB78C0" w:rsidRPr="00342E5D">
      <w:pgSz w:w="12240" w:h="15840"/>
      <w:pgMar w:top="1133" w:right="1802" w:bottom="1133" w:left="180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80"/>
    <w:multiLevelType w:val="multilevel"/>
    <w:tmpl w:val="23E6B918"/>
    <w:lvl w:ilvl="0">
      <w:start w:val="1"/>
      <w:numFmt w:val="bullet"/>
      <w:lvlText w:val="●"/>
      <w:lvlJc w:val="left"/>
      <w:pPr>
        <w:ind w:left="720" w:firstLine="360"/>
      </w:pPr>
      <w:rPr>
        <w:rFonts w:ascii="Times New Roman" w:eastAsia="Times New Roman" w:hAnsi="Times New Roman" w:cs="Times New Roman"/>
        <w:b/>
        <w:color w:val="222222"/>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3D715B"/>
    <w:multiLevelType w:val="multilevel"/>
    <w:tmpl w:val="07709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254E10"/>
    <w:multiLevelType w:val="hybridMultilevel"/>
    <w:tmpl w:val="1BD8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1124F"/>
    <w:multiLevelType w:val="hybridMultilevel"/>
    <w:tmpl w:val="219C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34381"/>
    <w:multiLevelType w:val="hybridMultilevel"/>
    <w:tmpl w:val="E70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A4947"/>
    <w:multiLevelType w:val="hybridMultilevel"/>
    <w:tmpl w:val="FCC0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674060"/>
    <w:multiLevelType w:val="multilevel"/>
    <w:tmpl w:val="CA7C77A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71A0332"/>
    <w:multiLevelType w:val="multilevel"/>
    <w:tmpl w:val="932224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78FA5314"/>
    <w:multiLevelType w:val="hybridMultilevel"/>
    <w:tmpl w:val="DDF0E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B8"/>
    <w:rsid w:val="0000485A"/>
    <w:rsid w:val="00010142"/>
    <w:rsid w:val="0002459C"/>
    <w:rsid w:val="000365A7"/>
    <w:rsid w:val="00113F9F"/>
    <w:rsid w:val="00176AFF"/>
    <w:rsid w:val="00180EFE"/>
    <w:rsid w:val="001B69F9"/>
    <w:rsid w:val="001D060A"/>
    <w:rsid w:val="001D4C42"/>
    <w:rsid w:val="0027249E"/>
    <w:rsid w:val="002771CA"/>
    <w:rsid w:val="003336B3"/>
    <w:rsid w:val="00342E5D"/>
    <w:rsid w:val="00371D3C"/>
    <w:rsid w:val="004A3027"/>
    <w:rsid w:val="004E73CE"/>
    <w:rsid w:val="00636CE4"/>
    <w:rsid w:val="006571D5"/>
    <w:rsid w:val="00816898"/>
    <w:rsid w:val="0087454B"/>
    <w:rsid w:val="00876CCE"/>
    <w:rsid w:val="009001C6"/>
    <w:rsid w:val="00951EB8"/>
    <w:rsid w:val="00B94943"/>
    <w:rsid w:val="00BF725B"/>
    <w:rsid w:val="00C77136"/>
    <w:rsid w:val="00CA789F"/>
    <w:rsid w:val="00DB78C0"/>
    <w:rsid w:val="00DF683B"/>
    <w:rsid w:val="00E10CE6"/>
    <w:rsid w:val="00E136AE"/>
    <w:rsid w:val="00E82A39"/>
    <w:rsid w:val="00EE0D1C"/>
    <w:rsid w:val="00EF319A"/>
    <w:rsid w:val="00F3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C9459-9020-4203-A7F6-5D6AC989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27249E"/>
    <w:rPr>
      <w:color w:val="0563C1" w:themeColor="hyperlink"/>
      <w:u w:val="single"/>
    </w:rPr>
  </w:style>
  <w:style w:type="paragraph" w:styleId="ListParagraph">
    <w:name w:val="List Paragraph"/>
    <w:basedOn w:val="Normal"/>
    <w:uiPriority w:val="34"/>
    <w:qFormat/>
    <w:rsid w:val="00272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y.walsh@ucd.ie" TargetMode="External"/><Relationship Id="rId5" Type="http://schemas.openxmlformats.org/officeDocument/2006/relationships/hyperlink" Target="mailto:catherine.hickey@flac.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Clarke</dc:creator>
  <cp:lastModifiedBy>Naomi Clarke</cp:lastModifiedBy>
  <cp:revision>10</cp:revision>
  <dcterms:created xsi:type="dcterms:W3CDTF">2015-10-12T11:27:00Z</dcterms:created>
  <dcterms:modified xsi:type="dcterms:W3CDTF">2016-10-20T16:35:00Z</dcterms:modified>
</cp:coreProperties>
</file>