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45" w:rsidRPr="00447C47" w:rsidRDefault="000A4BB4" w:rsidP="0032730F">
      <w:pPr>
        <w:spacing w:after="0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32"/>
          <w:szCs w:val="32"/>
        </w:rPr>
        <w:t>Education</w:t>
      </w:r>
    </w:p>
    <w:p w:rsidR="0032730F" w:rsidRPr="00447C47" w:rsidRDefault="00F27C6A" w:rsidP="0032730F">
      <w:pPr>
        <w:spacing w:after="0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D30D45" w:rsidRPr="00447C47" w:rsidRDefault="00D30D45" w:rsidP="0032730F">
      <w:pPr>
        <w:spacing w:after="0"/>
        <w:rPr>
          <w:sz w:val="16"/>
          <w:szCs w:val="16"/>
        </w:rPr>
      </w:pPr>
    </w:p>
    <w:p w:rsidR="00D30D45" w:rsidRDefault="000A4BB4" w:rsidP="000A4BB4">
      <w:pPr>
        <w:spacing w:after="0"/>
      </w:pPr>
      <w:r>
        <w:t>2013-Present</w:t>
      </w:r>
      <w:r w:rsidR="00D30D45">
        <w:tab/>
      </w:r>
      <w:r>
        <w:t>University College Dublin</w:t>
      </w:r>
      <w:r w:rsidR="00D30D45">
        <w:tab/>
      </w:r>
      <w:r>
        <w:tab/>
        <w:t xml:space="preserve">               Business &amp; Law</w:t>
      </w:r>
    </w:p>
    <w:p w:rsidR="00D30D45" w:rsidRDefault="000A4BB4" w:rsidP="000A4BB4">
      <w:pPr>
        <w:spacing w:after="0"/>
      </w:pPr>
      <w:r>
        <w:t>2013</w:t>
      </w:r>
      <w:r>
        <w:tab/>
      </w:r>
      <w:r>
        <w:tab/>
        <w:t>East Glendalough School, Wicklow Town</w:t>
      </w:r>
      <w:r>
        <w:tab/>
        <w:t>Leaving Certificate</w:t>
      </w:r>
    </w:p>
    <w:p w:rsidR="00D30D45" w:rsidRDefault="000A4BB4" w:rsidP="000A4BB4">
      <w:pPr>
        <w:spacing w:after="0"/>
      </w:pPr>
      <w:r>
        <w:t>2010</w:t>
      </w:r>
      <w:r>
        <w:tab/>
      </w:r>
      <w:r>
        <w:tab/>
        <w:t>De La Salle College, Wicklow Town</w:t>
      </w:r>
      <w:r>
        <w:tab/>
        <w:t xml:space="preserve">               Junior Certificate</w:t>
      </w:r>
    </w:p>
    <w:p w:rsidR="000A4BB4" w:rsidRDefault="000A4BB4" w:rsidP="000A4BB4">
      <w:pPr>
        <w:spacing w:after="0"/>
      </w:pPr>
    </w:p>
    <w:p w:rsidR="000A4BB4" w:rsidRPr="004B0028" w:rsidRDefault="004B0028" w:rsidP="000A4BB4">
      <w:pPr>
        <w:spacing w:after="0"/>
        <w:rPr>
          <w:b/>
        </w:rPr>
      </w:pPr>
      <w:r w:rsidRPr="004B0028">
        <w:rPr>
          <w:b/>
        </w:rPr>
        <w:t>Modules taken at university and grades achieved:</w:t>
      </w:r>
    </w:p>
    <w:p w:rsidR="003A2D2A" w:rsidRDefault="003A2D2A" w:rsidP="000A4BB4">
      <w:pPr>
        <w:spacing w:after="0"/>
      </w:pPr>
    </w:p>
    <w:p w:rsidR="000A4BB4" w:rsidRDefault="00002106" w:rsidP="000A4BB4">
      <w:pPr>
        <w:spacing w:after="0"/>
      </w:pPr>
      <w:r>
        <w:t>Business: 3</w:t>
      </w:r>
      <w:r w:rsidRPr="00002106">
        <w:rPr>
          <w:vertAlign w:val="superscript"/>
        </w:rPr>
        <w:t>rd</w:t>
      </w:r>
      <w:r>
        <w:t xml:space="preserve"> and 4</w:t>
      </w:r>
      <w:r w:rsidRPr="00002106">
        <w:rPr>
          <w:vertAlign w:val="superscript"/>
        </w:rPr>
        <w:t>th</w:t>
      </w:r>
      <w:r>
        <w:t xml:space="preserve"> Year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002106" w:rsidTr="00BF680A"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Financial Accounting 2</w:t>
            </w:r>
          </w:p>
        </w:tc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A+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Business Strategy</w:t>
            </w:r>
          </w:p>
        </w:tc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B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Gov. the International Business Environment</w:t>
            </w:r>
          </w:p>
        </w:tc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B-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Management Accounting</w:t>
            </w:r>
          </w:p>
        </w:tc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A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Global Business</w:t>
            </w:r>
          </w:p>
        </w:tc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B+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B86F00" w:rsidP="00BF680A">
            <w:pPr>
              <w:spacing w:after="0"/>
            </w:pPr>
            <w:r>
              <w:t>Global Operations &amp; Supply Chain Management</w:t>
            </w:r>
          </w:p>
        </w:tc>
        <w:tc>
          <w:tcPr>
            <w:tcW w:w="4621" w:type="dxa"/>
            <w:shd w:val="clear" w:color="auto" w:fill="auto"/>
          </w:tcPr>
          <w:p w:rsidR="00002106" w:rsidRDefault="00B86F00" w:rsidP="00BF680A">
            <w:pPr>
              <w:spacing w:after="0"/>
            </w:pPr>
            <w:r>
              <w:t>A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3A2D2A" w:rsidP="00BF680A">
            <w:pPr>
              <w:spacing w:after="0"/>
            </w:pPr>
            <w:r>
              <w:t>Information Management</w:t>
            </w:r>
          </w:p>
        </w:tc>
        <w:tc>
          <w:tcPr>
            <w:tcW w:w="4621" w:type="dxa"/>
            <w:shd w:val="clear" w:color="auto" w:fill="auto"/>
          </w:tcPr>
          <w:p w:rsidR="00002106" w:rsidRDefault="003A2D2A" w:rsidP="00BF680A">
            <w:pPr>
              <w:spacing w:after="0"/>
            </w:pPr>
            <w:r>
              <w:t>Pending – Final Year Module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3A2D2A" w:rsidP="00BF680A">
            <w:pPr>
              <w:spacing w:after="0"/>
            </w:pPr>
            <w:r>
              <w:t>International Money &amp; Banking</w:t>
            </w:r>
          </w:p>
        </w:tc>
        <w:tc>
          <w:tcPr>
            <w:tcW w:w="4621" w:type="dxa"/>
            <w:shd w:val="clear" w:color="auto" w:fill="auto"/>
          </w:tcPr>
          <w:p w:rsidR="00002106" w:rsidRDefault="003A2D2A" w:rsidP="00BF680A">
            <w:pPr>
              <w:spacing w:after="0"/>
            </w:pPr>
            <w:r>
              <w:t>Pending – Final Year Module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3A2D2A" w:rsidP="00BF680A">
            <w:pPr>
              <w:spacing w:after="0"/>
            </w:pPr>
            <w:r>
              <w:t>New Venture Creation &amp; Development</w:t>
            </w:r>
          </w:p>
        </w:tc>
        <w:tc>
          <w:tcPr>
            <w:tcW w:w="4621" w:type="dxa"/>
            <w:shd w:val="clear" w:color="auto" w:fill="auto"/>
          </w:tcPr>
          <w:p w:rsidR="00002106" w:rsidRDefault="003A2D2A" w:rsidP="00BF680A">
            <w:pPr>
              <w:spacing w:after="0"/>
            </w:pPr>
            <w:r>
              <w:t>Pending – Final Year Module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3A2D2A" w:rsidP="00BF680A">
            <w:pPr>
              <w:spacing w:after="0"/>
            </w:pPr>
            <w:r>
              <w:t>Financial Accounting 3</w:t>
            </w:r>
          </w:p>
        </w:tc>
        <w:tc>
          <w:tcPr>
            <w:tcW w:w="4621" w:type="dxa"/>
            <w:shd w:val="clear" w:color="auto" w:fill="auto"/>
          </w:tcPr>
          <w:p w:rsidR="00002106" w:rsidRDefault="003A2D2A" w:rsidP="00BF680A">
            <w:pPr>
              <w:spacing w:after="0"/>
            </w:pPr>
            <w:r>
              <w:t>Pending – Final Year Module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3A2D2A" w:rsidP="00BF680A">
            <w:pPr>
              <w:spacing w:after="0"/>
            </w:pPr>
            <w:r>
              <w:t>Cost Management</w:t>
            </w:r>
          </w:p>
        </w:tc>
        <w:tc>
          <w:tcPr>
            <w:tcW w:w="4621" w:type="dxa"/>
            <w:shd w:val="clear" w:color="auto" w:fill="auto"/>
          </w:tcPr>
          <w:p w:rsidR="00002106" w:rsidRDefault="003A2D2A" w:rsidP="00BF680A">
            <w:pPr>
              <w:spacing w:after="0"/>
            </w:pPr>
            <w:r>
              <w:t>Pending – Final Year Module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3A2D2A" w:rsidP="00BF680A">
            <w:pPr>
              <w:spacing w:after="0"/>
            </w:pPr>
            <w:r>
              <w:t>Tax in Society</w:t>
            </w:r>
          </w:p>
        </w:tc>
        <w:tc>
          <w:tcPr>
            <w:tcW w:w="4621" w:type="dxa"/>
            <w:shd w:val="clear" w:color="auto" w:fill="auto"/>
          </w:tcPr>
          <w:p w:rsidR="00002106" w:rsidRDefault="003A2D2A" w:rsidP="00BF680A">
            <w:pPr>
              <w:spacing w:after="0"/>
            </w:pPr>
            <w:r>
              <w:t>Pending – Final Year Module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3A2D2A" w:rsidP="00BF680A">
            <w:pPr>
              <w:spacing w:after="0"/>
            </w:pPr>
            <w:r>
              <w:t>Business &amp; Personal Taxes</w:t>
            </w:r>
          </w:p>
        </w:tc>
        <w:tc>
          <w:tcPr>
            <w:tcW w:w="4621" w:type="dxa"/>
            <w:shd w:val="clear" w:color="auto" w:fill="auto"/>
          </w:tcPr>
          <w:p w:rsidR="00002106" w:rsidRDefault="003A2D2A" w:rsidP="00BF680A">
            <w:pPr>
              <w:spacing w:after="0"/>
            </w:pPr>
            <w:r>
              <w:t>Pending – Final Year Module</w:t>
            </w:r>
          </w:p>
        </w:tc>
      </w:tr>
    </w:tbl>
    <w:p w:rsidR="00002106" w:rsidRDefault="00002106" w:rsidP="000A4BB4">
      <w:pPr>
        <w:spacing w:after="0"/>
      </w:pPr>
    </w:p>
    <w:p w:rsidR="00002106" w:rsidRDefault="00002106" w:rsidP="000A4BB4">
      <w:pPr>
        <w:spacing w:after="0"/>
      </w:pPr>
    </w:p>
    <w:p w:rsidR="000A4BB4" w:rsidRDefault="000A4BB4" w:rsidP="000A4BB4">
      <w:pPr>
        <w:spacing w:after="0"/>
      </w:pPr>
      <w:r>
        <w:t>Business:</w:t>
      </w:r>
      <w:r w:rsidR="00002106">
        <w:t xml:space="preserve"> 1</w:t>
      </w:r>
      <w:r w:rsidR="00002106" w:rsidRPr="00002106">
        <w:rPr>
          <w:vertAlign w:val="superscript"/>
        </w:rPr>
        <w:t>st</w:t>
      </w:r>
      <w:r w:rsidR="00002106">
        <w:t xml:space="preserve"> and 2</w:t>
      </w:r>
      <w:r w:rsidR="00002106" w:rsidRPr="00002106">
        <w:rPr>
          <w:vertAlign w:val="superscript"/>
        </w:rPr>
        <w:t>nd</w:t>
      </w:r>
      <w:r w:rsidR="00002106">
        <w:t xml:space="preserve"> Year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002106" w:rsidTr="00BF680A"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Mathematics for Business</w:t>
            </w:r>
          </w:p>
        </w:tc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A-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Data Analysis for Decision Makers</w:t>
            </w:r>
          </w:p>
        </w:tc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B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Business in Society</w:t>
            </w:r>
          </w:p>
        </w:tc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B-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Inside Organisations</w:t>
            </w:r>
          </w:p>
        </w:tc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B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Principles of Microeconomics</w:t>
            </w:r>
          </w:p>
        </w:tc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A+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ICT in Business</w:t>
            </w:r>
          </w:p>
        </w:tc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A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Principles of Finance</w:t>
            </w:r>
          </w:p>
        </w:tc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A-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People at Work</w:t>
            </w:r>
          </w:p>
        </w:tc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B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Foundations of Management Thought</w:t>
            </w:r>
          </w:p>
        </w:tc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B-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Financial Accounting 1</w:t>
            </w:r>
          </w:p>
        </w:tc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A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Business Analytics</w:t>
            </w:r>
          </w:p>
        </w:tc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B+</w:t>
            </w:r>
          </w:p>
        </w:tc>
      </w:tr>
      <w:tr w:rsidR="00002106" w:rsidTr="00BF680A"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Marketing: Firms &amp; Customers</w:t>
            </w:r>
          </w:p>
        </w:tc>
        <w:tc>
          <w:tcPr>
            <w:tcW w:w="4621" w:type="dxa"/>
            <w:shd w:val="clear" w:color="auto" w:fill="auto"/>
          </w:tcPr>
          <w:p w:rsidR="00002106" w:rsidRDefault="00002106" w:rsidP="00BF680A">
            <w:pPr>
              <w:spacing w:after="0"/>
            </w:pPr>
            <w:r>
              <w:t>B+</w:t>
            </w:r>
          </w:p>
        </w:tc>
      </w:tr>
    </w:tbl>
    <w:p w:rsidR="000A4BB4" w:rsidRDefault="000A4BB4" w:rsidP="000A4BB4">
      <w:pPr>
        <w:spacing w:after="0"/>
      </w:pPr>
    </w:p>
    <w:p w:rsidR="003A2D2A" w:rsidRDefault="003A2D2A" w:rsidP="0032730F">
      <w:pPr>
        <w:spacing w:after="0"/>
      </w:pPr>
    </w:p>
    <w:p w:rsidR="003A2D2A" w:rsidRDefault="003A2D2A" w:rsidP="0032730F">
      <w:pPr>
        <w:spacing w:after="0"/>
      </w:pPr>
    </w:p>
    <w:p w:rsidR="0032730F" w:rsidRDefault="000A4BB4" w:rsidP="0032730F">
      <w:pPr>
        <w:spacing w:after="0"/>
      </w:pPr>
      <w:r>
        <w:t>Law:</w:t>
      </w:r>
      <w:r w:rsidR="00483CA6">
        <w:t xml:space="preserve"> </w:t>
      </w:r>
      <w:r w:rsidR="00B93C51">
        <w:t>3</w:t>
      </w:r>
      <w:r w:rsidR="00B93C51" w:rsidRPr="00B93C51">
        <w:rPr>
          <w:vertAlign w:val="superscript"/>
        </w:rPr>
        <w:t>RD</w:t>
      </w:r>
      <w:r w:rsidR="00B93C51">
        <w:t xml:space="preserve"> and 4</w:t>
      </w:r>
      <w:r w:rsidR="00B93C51" w:rsidRPr="00B93C51">
        <w:rPr>
          <w:vertAlign w:val="superscript"/>
        </w:rPr>
        <w:t>th</w:t>
      </w:r>
      <w:r w:rsidR="00B93C51">
        <w:t xml:space="preserve"> Year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93C51" w:rsidTr="00BF680A">
        <w:tc>
          <w:tcPr>
            <w:tcW w:w="4621" w:type="dxa"/>
            <w:shd w:val="clear" w:color="auto" w:fill="auto"/>
          </w:tcPr>
          <w:p w:rsidR="00B93C51" w:rsidRDefault="00B93C51" w:rsidP="00B93C51">
            <w:pPr>
              <w:spacing w:after="0"/>
            </w:pPr>
            <w:r>
              <w:lastRenderedPageBreak/>
              <w:t>Company Law 1</w:t>
            </w:r>
          </w:p>
        </w:tc>
        <w:tc>
          <w:tcPr>
            <w:tcW w:w="4621" w:type="dxa"/>
            <w:shd w:val="clear" w:color="auto" w:fill="auto"/>
          </w:tcPr>
          <w:p w:rsidR="00B93C51" w:rsidRDefault="00B93C51" w:rsidP="00B93C51">
            <w:pPr>
              <w:spacing w:after="0"/>
            </w:pPr>
            <w:r>
              <w:t>B+</w:t>
            </w:r>
          </w:p>
        </w:tc>
      </w:tr>
      <w:tr w:rsidR="00B93C51" w:rsidTr="00BF680A">
        <w:tc>
          <w:tcPr>
            <w:tcW w:w="4621" w:type="dxa"/>
            <w:shd w:val="clear" w:color="auto" w:fill="auto"/>
          </w:tcPr>
          <w:p w:rsidR="00B93C51" w:rsidRDefault="00B93C51" w:rsidP="00B93C51">
            <w:pPr>
              <w:spacing w:after="0"/>
            </w:pPr>
            <w:r>
              <w:t>Company Law 2</w:t>
            </w:r>
          </w:p>
        </w:tc>
        <w:tc>
          <w:tcPr>
            <w:tcW w:w="4621" w:type="dxa"/>
            <w:shd w:val="clear" w:color="auto" w:fill="auto"/>
          </w:tcPr>
          <w:p w:rsidR="00B93C51" w:rsidRDefault="00B93C51" w:rsidP="00B93C51">
            <w:pPr>
              <w:spacing w:after="0"/>
            </w:pPr>
            <w:r>
              <w:t>B+</w:t>
            </w:r>
          </w:p>
        </w:tc>
      </w:tr>
      <w:tr w:rsidR="00B93C51" w:rsidTr="00BF680A">
        <w:tc>
          <w:tcPr>
            <w:tcW w:w="4621" w:type="dxa"/>
            <w:shd w:val="clear" w:color="auto" w:fill="auto"/>
          </w:tcPr>
          <w:p w:rsidR="00B93C51" w:rsidRDefault="00B93C51" w:rsidP="00B93C51">
            <w:pPr>
              <w:spacing w:after="0"/>
            </w:pPr>
            <w:r>
              <w:t>Property Law 1</w:t>
            </w:r>
          </w:p>
        </w:tc>
        <w:tc>
          <w:tcPr>
            <w:tcW w:w="4621" w:type="dxa"/>
            <w:shd w:val="clear" w:color="auto" w:fill="auto"/>
          </w:tcPr>
          <w:p w:rsidR="00B93C51" w:rsidRDefault="00B93C51" w:rsidP="00B93C51">
            <w:pPr>
              <w:spacing w:after="0"/>
            </w:pPr>
            <w:r>
              <w:t>B-</w:t>
            </w:r>
          </w:p>
        </w:tc>
      </w:tr>
      <w:tr w:rsidR="00B93C51" w:rsidTr="00BF680A">
        <w:tc>
          <w:tcPr>
            <w:tcW w:w="4621" w:type="dxa"/>
            <w:shd w:val="clear" w:color="auto" w:fill="auto"/>
          </w:tcPr>
          <w:p w:rsidR="00B93C51" w:rsidRDefault="00B93C51" w:rsidP="00B93C51">
            <w:pPr>
              <w:spacing w:after="0"/>
            </w:pPr>
            <w:r>
              <w:t>Property Law 2</w:t>
            </w:r>
          </w:p>
        </w:tc>
        <w:tc>
          <w:tcPr>
            <w:tcW w:w="4621" w:type="dxa"/>
            <w:shd w:val="clear" w:color="auto" w:fill="auto"/>
          </w:tcPr>
          <w:p w:rsidR="00B93C51" w:rsidRDefault="00B93C51" w:rsidP="00B93C51">
            <w:pPr>
              <w:spacing w:after="0"/>
            </w:pPr>
            <w:r>
              <w:t>A-</w:t>
            </w:r>
          </w:p>
        </w:tc>
      </w:tr>
      <w:tr w:rsidR="00B93C51" w:rsidTr="00BF680A">
        <w:tc>
          <w:tcPr>
            <w:tcW w:w="4621" w:type="dxa"/>
            <w:shd w:val="clear" w:color="auto" w:fill="auto"/>
          </w:tcPr>
          <w:p w:rsidR="00B93C51" w:rsidRDefault="00B93C51" w:rsidP="00B93C51">
            <w:pPr>
              <w:spacing w:after="0"/>
            </w:pPr>
            <w:r>
              <w:t>Family &amp; Child Law</w:t>
            </w:r>
          </w:p>
        </w:tc>
        <w:tc>
          <w:tcPr>
            <w:tcW w:w="4621" w:type="dxa"/>
            <w:shd w:val="clear" w:color="auto" w:fill="auto"/>
          </w:tcPr>
          <w:p w:rsidR="00B93C51" w:rsidRDefault="00B93C51" w:rsidP="00B93C51">
            <w:pPr>
              <w:spacing w:after="0"/>
            </w:pPr>
            <w:r>
              <w:t>B+</w:t>
            </w:r>
          </w:p>
        </w:tc>
      </w:tr>
      <w:tr w:rsidR="003022ED" w:rsidTr="00BF680A">
        <w:tc>
          <w:tcPr>
            <w:tcW w:w="4621" w:type="dxa"/>
            <w:shd w:val="clear" w:color="auto" w:fill="auto"/>
          </w:tcPr>
          <w:p w:rsidR="003022ED" w:rsidRDefault="003022ED" w:rsidP="00B93C51">
            <w:pPr>
              <w:spacing w:after="0"/>
            </w:pPr>
            <w:r>
              <w:t>Employment Law: Contract</w:t>
            </w:r>
          </w:p>
        </w:tc>
        <w:tc>
          <w:tcPr>
            <w:tcW w:w="4621" w:type="dxa"/>
            <w:shd w:val="clear" w:color="auto" w:fill="auto"/>
          </w:tcPr>
          <w:p w:rsidR="003022ED" w:rsidRDefault="003022ED" w:rsidP="00B93C51">
            <w:pPr>
              <w:spacing w:after="0"/>
            </w:pPr>
            <w:r>
              <w:t>B+</w:t>
            </w:r>
          </w:p>
        </w:tc>
      </w:tr>
      <w:tr w:rsidR="00B93C51" w:rsidTr="00BF680A">
        <w:tc>
          <w:tcPr>
            <w:tcW w:w="4621" w:type="dxa"/>
            <w:shd w:val="clear" w:color="auto" w:fill="auto"/>
          </w:tcPr>
          <w:p w:rsidR="00B93C51" w:rsidRDefault="00B93C51" w:rsidP="00B93C51">
            <w:pPr>
              <w:spacing w:after="0"/>
            </w:pPr>
            <w:r>
              <w:t>Intellectual Property Law</w:t>
            </w:r>
          </w:p>
        </w:tc>
        <w:tc>
          <w:tcPr>
            <w:tcW w:w="4621" w:type="dxa"/>
            <w:shd w:val="clear" w:color="auto" w:fill="auto"/>
          </w:tcPr>
          <w:p w:rsidR="00B93C51" w:rsidRDefault="00B93C51" w:rsidP="00B93C51">
            <w:pPr>
              <w:spacing w:after="0"/>
            </w:pPr>
            <w:r>
              <w:t>Pending</w:t>
            </w:r>
            <w:r w:rsidR="003A2D2A">
              <w:t xml:space="preserve"> – Final Year Module</w:t>
            </w:r>
          </w:p>
        </w:tc>
      </w:tr>
      <w:tr w:rsidR="00B93C51" w:rsidTr="00BF680A">
        <w:tc>
          <w:tcPr>
            <w:tcW w:w="4621" w:type="dxa"/>
            <w:shd w:val="clear" w:color="auto" w:fill="auto"/>
          </w:tcPr>
          <w:p w:rsidR="00B93C51" w:rsidRDefault="00B93C51" w:rsidP="00B93C51">
            <w:pPr>
              <w:spacing w:after="0"/>
            </w:pPr>
            <w:r>
              <w:t>Matrimonial Law</w:t>
            </w:r>
          </w:p>
        </w:tc>
        <w:tc>
          <w:tcPr>
            <w:tcW w:w="4621" w:type="dxa"/>
            <w:shd w:val="clear" w:color="auto" w:fill="auto"/>
          </w:tcPr>
          <w:p w:rsidR="00B93C51" w:rsidRDefault="003A2D2A" w:rsidP="00B93C51">
            <w:pPr>
              <w:spacing w:after="0"/>
            </w:pPr>
            <w:r>
              <w:t>Pending – Final Year Module</w:t>
            </w:r>
          </w:p>
        </w:tc>
      </w:tr>
      <w:tr w:rsidR="00B93C51" w:rsidTr="00BF680A">
        <w:tc>
          <w:tcPr>
            <w:tcW w:w="4621" w:type="dxa"/>
            <w:shd w:val="clear" w:color="auto" w:fill="auto"/>
          </w:tcPr>
          <w:p w:rsidR="00B93C51" w:rsidRDefault="00B93C51" w:rsidP="00B93C51">
            <w:pPr>
              <w:spacing w:after="0"/>
            </w:pPr>
            <w:r>
              <w:t>Employment Law: Rights</w:t>
            </w:r>
          </w:p>
        </w:tc>
        <w:tc>
          <w:tcPr>
            <w:tcW w:w="4621" w:type="dxa"/>
            <w:shd w:val="clear" w:color="auto" w:fill="auto"/>
          </w:tcPr>
          <w:p w:rsidR="00B93C51" w:rsidRDefault="003A2D2A" w:rsidP="00B93C51">
            <w:pPr>
              <w:spacing w:after="0"/>
            </w:pPr>
            <w:r>
              <w:t>Pending – Final Year Module</w:t>
            </w:r>
          </w:p>
        </w:tc>
      </w:tr>
      <w:tr w:rsidR="00B93C51" w:rsidTr="00BF680A">
        <w:tc>
          <w:tcPr>
            <w:tcW w:w="4621" w:type="dxa"/>
            <w:shd w:val="clear" w:color="auto" w:fill="auto"/>
          </w:tcPr>
          <w:p w:rsidR="00B93C51" w:rsidRDefault="00B93C51" w:rsidP="00B93C51">
            <w:pPr>
              <w:spacing w:after="0"/>
            </w:pPr>
            <w:r>
              <w:t>Law of the Internet</w:t>
            </w:r>
          </w:p>
        </w:tc>
        <w:tc>
          <w:tcPr>
            <w:tcW w:w="4621" w:type="dxa"/>
            <w:shd w:val="clear" w:color="auto" w:fill="auto"/>
          </w:tcPr>
          <w:p w:rsidR="00B93C51" w:rsidRDefault="003A2D2A" w:rsidP="00B93C51">
            <w:pPr>
              <w:spacing w:after="0"/>
            </w:pPr>
            <w:r>
              <w:t>Pending – Final Year Module</w:t>
            </w:r>
          </w:p>
        </w:tc>
      </w:tr>
      <w:tr w:rsidR="00B93C51" w:rsidTr="00BF680A">
        <w:tc>
          <w:tcPr>
            <w:tcW w:w="4621" w:type="dxa"/>
            <w:shd w:val="clear" w:color="auto" w:fill="auto"/>
          </w:tcPr>
          <w:p w:rsidR="00B93C51" w:rsidRDefault="00B93C51" w:rsidP="00B93C51">
            <w:pPr>
              <w:spacing w:after="0"/>
            </w:pPr>
            <w:r>
              <w:t>Sports Law</w:t>
            </w:r>
          </w:p>
        </w:tc>
        <w:tc>
          <w:tcPr>
            <w:tcW w:w="4621" w:type="dxa"/>
            <w:shd w:val="clear" w:color="auto" w:fill="auto"/>
          </w:tcPr>
          <w:p w:rsidR="00B93C51" w:rsidRDefault="003A2D2A" w:rsidP="00B93C51">
            <w:pPr>
              <w:spacing w:after="0"/>
            </w:pPr>
            <w:r>
              <w:t>Pending – Final Year Module</w:t>
            </w:r>
          </w:p>
        </w:tc>
      </w:tr>
    </w:tbl>
    <w:p w:rsidR="003022ED" w:rsidRDefault="003022ED" w:rsidP="0032730F">
      <w:pPr>
        <w:spacing w:after="0"/>
      </w:pPr>
    </w:p>
    <w:p w:rsidR="003022ED" w:rsidRDefault="003022ED" w:rsidP="0032730F">
      <w:pPr>
        <w:spacing w:after="0"/>
      </w:pPr>
      <w:r>
        <w:t>Law 1</w:t>
      </w:r>
      <w:r w:rsidRPr="003022ED">
        <w:rPr>
          <w:vertAlign w:val="superscript"/>
        </w:rPr>
        <w:t>st</w:t>
      </w:r>
      <w:r>
        <w:t xml:space="preserve"> and 2</w:t>
      </w:r>
      <w:r w:rsidRPr="003022ED">
        <w:rPr>
          <w:vertAlign w:val="superscript"/>
        </w:rPr>
        <w:t>nd</w:t>
      </w:r>
      <w:r>
        <w:t xml:space="preserve"> Year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022ED" w:rsidTr="00600AB5">
        <w:tc>
          <w:tcPr>
            <w:tcW w:w="4621" w:type="dxa"/>
            <w:shd w:val="clear" w:color="auto" w:fill="auto"/>
          </w:tcPr>
          <w:p w:rsidR="003022ED" w:rsidRDefault="003022ED" w:rsidP="00600AB5">
            <w:pPr>
              <w:spacing w:after="0"/>
            </w:pPr>
            <w:r>
              <w:t>Negligence &amp; Related Matters</w:t>
            </w:r>
          </w:p>
        </w:tc>
        <w:tc>
          <w:tcPr>
            <w:tcW w:w="4621" w:type="dxa"/>
            <w:shd w:val="clear" w:color="auto" w:fill="auto"/>
          </w:tcPr>
          <w:p w:rsidR="003022ED" w:rsidRDefault="003022ED" w:rsidP="00600AB5">
            <w:pPr>
              <w:spacing w:after="0"/>
            </w:pPr>
            <w:r>
              <w:t>B</w:t>
            </w:r>
          </w:p>
        </w:tc>
      </w:tr>
      <w:tr w:rsidR="003022ED" w:rsidTr="00600AB5">
        <w:tc>
          <w:tcPr>
            <w:tcW w:w="4621" w:type="dxa"/>
            <w:shd w:val="clear" w:color="auto" w:fill="auto"/>
          </w:tcPr>
          <w:p w:rsidR="003022ED" w:rsidRDefault="003022ED" w:rsidP="00600AB5">
            <w:pPr>
              <w:spacing w:after="0"/>
            </w:pPr>
            <w:r>
              <w:t>EU Constitutional Law</w:t>
            </w:r>
          </w:p>
        </w:tc>
        <w:tc>
          <w:tcPr>
            <w:tcW w:w="4621" w:type="dxa"/>
            <w:shd w:val="clear" w:color="auto" w:fill="auto"/>
          </w:tcPr>
          <w:p w:rsidR="003022ED" w:rsidRDefault="003022ED" w:rsidP="00600AB5">
            <w:pPr>
              <w:spacing w:after="0"/>
            </w:pPr>
            <w:r>
              <w:t>A-</w:t>
            </w:r>
          </w:p>
        </w:tc>
      </w:tr>
      <w:tr w:rsidR="003022ED" w:rsidTr="00600AB5">
        <w:tc>
          <w:tcPr>
            <w:tcW w:w="4621" w:type="dxa"/>
            <w:shd w:val="clear" w:color="auto" w:fill="auto"/>
          </w:tcPr>
          <w:p w:rsidR="003022ED" w:rsidRDefault="003022ED" w:rsidP="00600AB5">
            <w:pPr>
              <w:spacing w:after="0"/>
            </w:pPr>
            <w:r>
              <w:t>Criminal Liability</w:t>
            </w:r>
          </w:p>
        </w:tc>
        <w:tc>
          <w:tcPr>
            <w:tcW w:w="4621" w:type="dxa"/>
            <w:shd w:val="clear" w:color="auto" w:fill="auto"/>
          </w:tcPr>
          <w:p w:rsidR="003022ED" w:rsidRDefault="003022ED" w:rsidP="00600AB5">
            <w:pPr>
              <w:spacing w:after="0"/>
            </w:pPr>
            <w:r>
              <w:t>B-</w:t>
            </w:r>
          </w:p>
        </w:tc>
      </w:tr>
      <w:tr w:rsidR="003022ED" w:rsidTr="00600AB5">
        <w:tc>
          <w:tcPr>
            <w:tcW w:w="4621" w:type="dxa"/>
            <w:shd w:val="clear" w:color="auto" w:fill="auto"/>
          </w:tcPr>
          <w:p w:rsidR="003022ED" w:rsidRDefault="003022ED" w:rsidP="00600AB5">
            <w:pPr>
              <w:spacing w:after="0"/>
            </w:pPr>
            <w:r>
              <w:t>Nominate Torts</w:t>
            </w:r>
          </w:p>
        </w:tc>
        <w:tc>
          <w:tcPr>
            <w:tcW w:w="4621" w:type="dxa"/>
            <w:shd w:val="clear" w:color="auto" w:fill="auto"/>
          </w:tcPr>
          <w:p w:rsidR="003022ED" w:rsidRDefault="003022ED" w:rsidP="00600AB5">
            <w:pPr>
              <w:spacing w:after="0"/>
            </w:pPr>
            <w:r>
              <w:t>B+</w:t>
            </w:r>
          </w:p>
        </w:tc>
      </w:tr>
      <w:tr w:rsidR="003022ED" w:rsidTr="00600AB5">
        <w:tc>
          <w:tcPr>
            <w:tcW w:w="4621" w:type="dxa"/>
            <w:shd w:val="clear" w:color="auto" w:fill="auto"/>
          </w:tcPr>
          <w:p w:rsidR="003022ED" w:rsidRDefault="003022ED" w:rsidP="00600AB5">
            <w:pPr>
              <w:spacing w:after="0"/>
            </w:pPr>
            <w:r>
              <w:t>EU Economic Law</w:t>
            </w:r>
          </w:p>
        </w:tc>
        <w:tc>
          <w:tcPr>
            <w:tcW w:w="4621" w:type="dxa"/>
            <w:shd w:val="clear" w:color="auto" w:fill="auto"/>
          </w:tcPr>
          <w:p w:rsidR="003022ED" w:rsidRDefault="003022ED" w:rsidP="00600AB5">
            <w:pPr>
              <w:spacing w:after="0"/>
            </w:pPr>
            <w:r>
              <w:t>B-</w:t>
            </w:r>
          </w:p>
        </w:tc>
      </w:tr>
      <w:tr w:rsidR="003022ED" w:rsidTr="00600AB5">
        <w:tc>
          <w:tcPr>
            <w:tcW w:w="4621" w:type="dxa"/>
            <w:shd w:val="clear" w:color="auto" w:fill="auto"/>
          </w:tcPr>
          <w:p w:rsidR="003022ED" w:rsidRDefault="003022ED" w:rsidP="00600AB5">
            <w:pPr>
              <w:spacing w:after="0"/>
            </w:pPr>
            <w:r>
              <w:t>Criminal Offences &amp; Defences</w:t>
            </w:r>
          </w:p>
        </w:tc>
        <w:tc>
          <w:tcPr>
            <w:tcW w:w="4621" w:type="dxa"/>
            <w:shd w:val="clear" w:color="auto" w:fill="auto"/>
          </w:tcPr>
          <w:p w:rsidR="003022ED" w:rsidRDefault="003022ED" w:rsidP="00600AB5">
            <w:pPr>
              <w:spacing w:after="0"/>
            </w:pPr>
            <w:r>
              <w:t>B+</w:t>
            </w:r>
          </w:p>
        </w:tc>
      </w:tr>
      <w:tr w:rsidR="003022ED" w:rsidTr="00600AB5">
        <w:tc>
          <w:tcPr>
            <w:tcW w:w="4621" w:type="dxa"/>
            <w:shd w:val="clear" w:color="auto" w:fill="auto"/>
          </w:tcPr>
          <w:p w:rsidR="003022ED" w:rsidRDefault="003A2D2A" w:rsidP="00600AB5">
            <w:pPr>
              <w:spacing w:after="0"/>
            </w:pPr>
            <w:r>
              <w:t>Law &amp; Legislation</w:t>
            </w:r>
          </w:p>
        </w:tc>
        <w:tc>
          <w:tcPr>
            <w:tcW w:w="4621" w:type="dxa"/>
            <w:shd w:val="clear" w:color="auto" w:fill="auto"/>
          </w:tcPr>
          <w:p w:rsidR="003022ED" w:rsidRDefault="003A2D2A" w:rsidP="00600AB5">
            <w:pPr>
              <w:spacing w:after="0"/>
            </w:pPr>
            <w:r>
              <w:t>B+</w:t>
            </w:r>
          </w:p>
        </w:tc>
      </w:tr>
      <w:tr w:rsidR="003022ED" w:rsidTr="00600AB5">
        <w:tc>
          <w:tcPr>
            <w:tcW w:w="4621" w:type="dxa"/>
            <w:shd w:val="clear" w:color="auto" w:fill="auto"/>
          </w:tcPr>
          <w:p w:rsidR="003022ED" w:rsidRDefault="003A2D2A" w:rsidP="00600AB5">
            <w:pPr>
              <w:spacing w:after="0"/>
            </w:pPr>
            <w:r>
              <w:t>Contract Law 1</w:t>
            </w:r>
          </w:p>
        </w:tc>
        <w:tc>
          <w:tcPr>
            <w:tcW w:w="4621" w:type="dxa"/>
            <w:shd w:val="clear" w:color="auto" w:fill="auto"/>
          </w:tcPr>
          <w:p w:rsidR="003022ED" w:rsidRDefault="003A2D2A" w:rsidP="00600AB5">
            <w:pPr>
              <w:spacing w:after="0"/>
            </w:pPr>
            <w:r>
              <w:t>A-</w:t>
            </w:r>
          </w:p>
        </w:tc>
      </w:tr>
      <w:tr w:rsidR="003022ED" w:rsidTr="00600AB5">
        <w:tc>
          <w:tcPr>
            <w:tcW w:w="4621" w:type="dxa"/>
            <w:shd w:val="clear" w:color="auto" w:fill="auto"/>
          </w:tcPr>
          <w:p w:rsidR="003022ED" w:rsidRDefault="003A2D2A" w:rsidP="00600AB5">
            <w:pPr>
              <w:spacing w:after="0"/>
            </w:pPr>
            <w:r>
              <w:t>Contract Law 2</w:t>
            </w:r>
          </w:p>
        </w:tc>
        <w:tc>
          <w:tcPr>
            <w:tcW w:w="4621" w:type="dxa"/>
            <w:shd w:val="clear" w:color="auto" w:fill="auto"/>
          </w:tcPr>
          <w:p w:rsidR="003022ED" w:rsidRDefault="003A2D2A" w:rsidP="00600AB5">
            <w:pPr>
              <w:spacing w:after="0"/>
            </w:pPr>
            <w:r>
              <w:t>A-</w:t>
            </w:r>
          </w:p>
        </w:tc>
      </w:tr>
      <w:tr w:rsidR="003022ED" w:rsidTr="00600AB5">
        <w:tc>
          <w:tcPr>
            <w:tcW w:w="4621" w:type="dxa"/>
            <w:shd w:val="clear" w:color="auto" w:fill="auto"/>
          </w:tcPr>
          <w:p w:rsidR="003022ED" w:rsidRDefault="003A2D2A" w:rsidP="00600AB5">
            <w:pPr>
              <w:spacing w:after="0"/>
            </w:pPr>
            <w:r>
              <w:t>General Intro. To Legal Studies</w:t>
            </w:r>
          </w:p>
        </w:tc>
        <w:tc>
          <w:tcPr>
            <w:tcW w:w="4621" w:type="dxa"/>
            <w:shd w:val="clear" w:color="auto" w:fill="auto"/>
          </w:tcPr>
          <w:p w:rsidR="003022ED" w:rsidRDefault="003A2D2A" w:rsidP="00600AB5">
            <w:pPr>
              <w:spacing w:after="0"/>
            </w:pPr>
            <w:r>
              <w:t>A-</w:t>
            </w:r>
          </w:p>
        </w:tc>
      </w:tr>
      <w:tr w:rsidR="003022ED" w:rsidTr="00600AB5">
        <w:tc>
          <w:tcPr>
            <w:tcW w:w="4621" w:type="dxa"/>
            <w:shd w:val="clear" w:color="auto" w:fill="auto"/>
          </w:tcPr>
          <w:p w:rsidR="003022ED" w:rsidRDefault="003A2D2A" w:rsidP="00600AB5">
            <w:pPr>
              <w:spacing w:after="0"/>
            </w:pPr>
            <w:r>
              <w:t>Constitutional Law 1</w:t>
            </w:r>
          </w:p>
        </w:tc>
        <w:tc>
          <w:tcPr>
            <w:tcW w:w="4621" w:type="dxa"/>
            <w:shd w:val="clear" w:color="auto" w:fill="auto"/>
          </w:tcPr>
          <w:p w:rsidR="003022ED" w:rsidRDefault="003A2D2A" w:rsidP="00600AB5">
            <w:pPr>
              <w:spacing w:after="0"/>
            </w:pPr>
            <w:r>
              <w:t>B</w:t>
            </w:r>
          </w:p>
        </w:tc>
      </w:tr>
      <w:tr w:rsidR="003022ED" w:rsidTr="00600AB5">
        <w:tc>
          <w:tcPr>
            <w:tcW w:w="4621" w:type="dxa"/>
            <w:shd w:val="clear" w:color="auto" w:fill="auto"/>
          </w:tcPr>
          <w:p w:rsidR="003022ED" w:rsidRDefault="003A2D2A" w:rsidP="00600AB5">
            <w:pPr>
              <w:spacing w:after="0"/>
            </w:pPr>
            <w:r>
              <w:t>Constitutional Law 2</w:t>
            </w:r>
          </w:p>
        </w:tc>
        <w:tc>
          <w:tcPr>
            <w:tcW w:w="4621" w:type="dxa"/>
            <w:shd w:val="clear" w:color="auto" w:fill="auto"/>
          </w:tcPr>
          <w:p w:rsidR="003022ED" w:rsidRDefault="003A2D2A" w:rsidP="00600AB5">
            <w:pPr>
              <w:spacing w:after="0"/>
            </w:pPr>
            <w:r>
              <w:t>B</w:t>
            </w:r>
          </w:p>
        </w:tc>
      </w:tr>
    </w:tbl>
    <w:p w:rsidR="003022ED" w:rsidRDefault="003022ED" w:rsidP="0032730F">
      <w:pPr>
        <w:spacing w:after="0"/>
      </w:pPr>
    </w:p>
    <w:p w:rsidR="000A4BB4" w:rsidRPr="0045563B" w:rsidRDefault="000A4BB4" w:rsidP="000A4BB4">
      <w:pPr>
        <w:spacing w:after="0"/>
      </w:pPr>
      <w:r w:rsidRPr="0045563B">
        <w:t xml:space="preserve">First Year GPA </w:t>
      </w:r>
    </w:p>
    <w:p w:rsidR="000A4BB4" w:rsidRPr="000A4BB4" w:rsidRDefault="000A4BB4" w:rsidP="000A4BB4">
      <w:pPr>
        <w:numPr>
          <w:ilvl w:val="0"/>
          <w:numId w:val="3"/>
        </w:numPr>
        <w:spacing w:after="0"/>
      </w:pPr>
      <w:r w:rsidRPr="000A4BB4">
        <w:t>Semester 1 – 3.57</w:t>
      </w:r>
      <w:r w:rsidRPr="000A4BB4">
        <w:rPr>
          <w:b/>
        </w:rPr>
        <w:t xml:space="preserve"> </w:t>
      </w:r>
    </w:p>
    <w:p w:rsidR="000A4BB4" w:rsidRPr="000A4BB4" w:rsidRDefault="000A4BB4" w:rsidP="000A4BB4">
      <w:pPr>
        <w:numPr>
          <w:ilvl w:val="0"/>
          <w:numId w:val="3"/>
        </w:numPr>
        <w:spacing w:after="0"/>
      </w:pPr>
      <w:r w:rsidRPr="000A4BB4">
        <w:t>Semester 2 – 3.73</w:t>
      </w:r>
      <w:r w:rsidRPr="000A4BB4">
        <w:rPr>
          <w:b/>
        </w:rPr>
        <w:t xml:space="preserve"> </w:t>
      </w:r>
    </w:p>
    <w:p w:rsidR="000A4BB4" w:rsidRPr="00047A14" w:rsidRDefault="000A4BB4" w:rsidP="000A4BB4">
      <w:pPr>
        <w:numPr>
          <w:ilvl w:val="0"/>
          <w:numId w:val="3"/>
        </w:numPr>
        <w:spacing w:after="0"/>
      </w:pPr>
      <w:r w:rsidRPr="000A4BB4">
        <w:t>Overall – 3.65</w:t>
      </w:r>
      <w:r w:rsidRPr="000A4BB4">
        <w:rPr>
          <w:b/>
        </w:rPr>
        <w:t xml:space="preserve"> </w:t>
      </w:r>
    </w:p>
    <w:p w:rsidR="00B20A66" w:rsidRPr="00B20A66" w:rsidRDefault="00047A14" w:rsidP="00B20A66">
      <w:pPr>
        <w:numPr>
          <w:ilvl w:val="0"/>
          <w:numId w:val="3"/>
        </w:numPr>
        <w:spacing w:after="0"/>
      </w:pPr>
      <w:r w:rsidRPr="00B20A66">
        <w:t xml:space="preserve">Class ranking - </w:t>
      </w:r>
      <w:r w:rsidR="00B20A66" w:rsidRPr="00B20A66">
        <w:t>Joint 10</w:t>
      </w:r>
      <w:r w:rsidR="00B20A66" w:rsidRPr="00B20A66">
        <w:rPr>
          <w:vertAlign w:val="superscript"/>
        </w:rPr>
        <w:t>th</w:t>
      </w:r>
      <w:r w:rsidR="00B20A66" w:rsidRPr="00B20A66">
        <w:t xml:space="preserve"> out of 101 st</w:t>
      </w:r>
      <w:r w:rsidR="003022ED">
        <w:t>udents</w:t>
      </w:r>
      <w:r w:rsidR="00B20A66" w:rsidRPr="00B20A66">
        <w:t xml:space="preserve"> who completed Year 1</w:t>
      </w:r>
    </w:p>
    <w:p w:rsidR="00047A14" w:rsidRPr="000A4BB4" w:rsidRDefault="00047A14" w:rsidP="00B20A66">
      <w:pPr>
        <w:spacing w:after="0"/>
        <w:ind w:left="705"/>
      </w:pPr>
    </w:p>
    <w:p w:rsidR="000A4BB4" w:rsidRPr="000A4BB4" w:rsidRDefault="000A4BB4" w:rsidP="000A4BB4">
      <w:pPr>
        <w:spacing w:after="0"/>
      </w:pPr>
      <w:r w:rsidRPr="000A4BB4">
        <w:rPr>
          <w:b/>
        </w:rPr>
        <w:t xml:space="preserve"> </w:t>
      </w:r>
    </w:p>
    <w:p w:rsidR="000A4BB4" w:rsidRPr="0045563B" w:rsidRDefault="000A4BB4" w:rsidP="000A4BB4">
      <w:pPr>
        <w:spacing w:after="0"/>
      </w:pPr>
      <w:r w:rsidRPr="0045563B">
        <w:t xml:space="preserve">Second Year GPA </w:t>
      </w:r>
    </w:p>
    <w:p w:rsidR="000A4BB4" w:rsidRPr="000A4BB4" w:rsidRDefault="000A4BB4" w:rsidP="000A4BB4">
      <w:pPr>
        <w:numPr>
          <w:ilvl w:val="0"/>
          <w:numId w:val="3"/>
        </w:numPr>
        <w:spacing w:after="0"/>
      </w:pPr>
      <w:r w:rsidRPr="000A4BB4">
        <w:t>Semester 1 – 3.47</w:t>
      </w:r>
      <w:r w:rsidRPr="000A4BB4">
        <w:rPr>
          <w:b/>
        </w:rPr>
        <w:t xml:space="preserve"> </w:t>
      </w:r>
    </w:p>
    <w:p w:rsidR="000A4BB4" w:rsidRPr="000A4BB4" w:rsidRDefault="000A4BB4" w:rsidP="000A4BB4">
      <w:pPr>
        <w:numPr>
          <w:ilvl w:val="0"/>
          <w:numId w:val="3"/>
        </w:numPr>
        <w:spacing w:after="0"/>
      </w:pPr>
      <w:r w:rsidRPr="000A4BB4">
        <w:t>Semester 2 – 3.60</w:t>
      </w:r>
      <w:r w:rsidRPr="000A4BB4">
        <w:rPr>
          <w:b/>
        </w:rPr>
        <w:t xml:space="preserve"> </w:t>
      </w:r>
    </w:p>
    <w:p w:rsidR="000A4BB4" w:rsidRPr="00047A14" w:rsidRDefault="000A4BB4" w:rsidP="000A4BB4">
      <w:pPr>
        <w:numPr>
          <w:ilvl w:val="0"/>
          <w:numId w:val="3"/>
        </w:numPr>
        <w:spacing w:after="0"/>
      </w:pPr>
      <w:r w:rsidRPr="000A4BB4">
        <w:t>Overall – 3.53</w:t>
      </w:r>
    </w:p>
    <w:p w:rsidR="00047A14" w:rsidRPr="00B20A66" w:rsidRDefault="00047A14" w:rsidP="000A4BB4">
      <w:pPr>
        <w:numPr>
          <w:ilvl w:val="0"/>
          <w:numId w:val="3"/>
        </w:numPr>
        <w:spacing w:after="0"/>
      </w:pPr>
      <w:r w:rsidRPr="00B20A66">
        <w:t>Class ranking</w:t>
      </w:r>
      <w:r w:rsidR="00B20A66">
        <w:t xml:space="preserve"> – Joint 13</w:t>
      </w:r>
      <w:r w:rsidR="00B20A66" w:rsidRPr="00B20A66">
        <w:rPr>
          <w:vertAlign w:val="superscript"/>
        </w:rPr>
        <w:t>th</w:t>
      </w:r>
      <w:r w:rsidR="00B20A66">
        <w:t xml:space="preserve"> out of 74 students who completed Year 2</w:t>
      </w:r>
    </w:p>
    <w:p w:rsidR="000A4BB4" w:rsidRPr="000A4BB4" w:rsidRDefault="000A4BB4" w:rsidP="000A4BB4">
      <w:pPr>
        <w:spacing w:after="0"/>
      </w:pPr>
      <w:r w:rsidRPr="000A4BB4">
        <w:t xml:space="preserve"> </w:t>
      </w:r>
    </w:p>
    <w:p w:rsidR="000A4BB4" w:rsidRDefault="000A4BB4" w:rsidP="000A4BB4">
      <w:pPr>
        <w:spacing w:after="0"/>
        <w:rPr>
          <w:b/>
        </w:rPr>
      </w:pPr>
    </w:p>
    <w:p w:rsidR="000A4BB4" w:rsidRDefault="000A4BB4" w:rsidP="000A4BB4">
      <w:pPr>
        <w:spacing w:after="0"/>
        <w:rPr>
          <w:b/>
        </w:rPr>
      </w:pPr>
    </w:p>
    <w:p w:rsidR="000A4BB4" w:rsidRPr="0045563B" w:rsidRDefault="000A4BB4" w:rsidP="000A4BB4">
      <w:pPr>
        <w:spacing w:after="0"/>
      </w:pPr>
      <w:r w:rsidRPr="0045563B">
        <w:t xml:space="preserve">Third Year GPA </w:t>
      </w:r>
    </w:p>
    <w:p w:rsidR="000A4BB4" w:rsidRPr="000A4BB4" w:rsidRDefault="000A4BB4" w:rsidP="000A4BB4">
      <w:pPr>
        <w:numPr>
          <w:ilvl w:val="0"/>
          <w:numId w:val="4"/>
        </w:numPr>
        <w:spacing w:after="0"/>
      </w:pPr>
      <w:r w:rsidRPr="000A4BB4">
        <w:lastRenderedPageBreak/>
        <w:t xml:space="preserve">Semester 1 – </w:t>
      </w:r>
      <w:r w:rsidR="00047A14">
        <w:t>3.53</w:t>
      </w:r>
    </w:p>
    <w:p w:rsidR="000A4BB4" w:rsidRPr="000A4BB4" w:rsidRDefault="000A4BB4" w:rsidP="000A4BB4">
      <w:pPr>
        <w:numPr>
          <w:ilvl w:val="0"/>
          <w:numId w:val="4"/>
        </w:numPr>
        <w:spacing w:after="0"/>
      </w:pPr>
      <w:r w:rsidRPr="000A4BB4">
        <w:t xml:space="preserve">Semester 2 – </w:t>
      </w:r>
      <w:r w:rsidR="00047A14">
        <w:t>3.77</w:t>
      </w:r>
    </w:p>
    <w:p w:rsidR="000A4BB4" w:rsidRDefault="000A4BB4" w:rsidP="000A4BB4">
      <w:pPr>
        <w:numPr>
          <w:ilvl w:val="0"/>
          <w:numId w:val="4"/>
        </w:numPr>
        <w:spacing w:after="0"/>
      </w:pPr>
      <w:r w:rsidRPr="000A4BB4">
        <w:t xml:space="preserve">Overall – </w:t>
      </w:r>
      <w:r w:rsidR="00047A14">
        <w:t>3.65</w:t>
      </w:r>
    </w:p>
    <w:p w:rsidR="00047A14" w:rsidRPr="000A4BB4" w:rsidRDefault="00047A14" w:rsidP="000A4BB4">
      <w:pPr>
        <w:numPr>
          <w:ilvl w:val="0"/>
          <w:numId w:val="4"/>
        </w:numPr>
        <w:spacing w:after="0"/>
      </w:pPr>
      <w:r>
        <w:t>Class ranking –</w:t>
      </w:r>
      <w:r w:rsidR="00B20A66">
        <w:t xml:space="preserve">  12</w:t>
      </w:r>
      <w:r w:rsidR="00B20A66" w:rsidRPr="00B20A66">
        <w:rPr>
          <w:vertAlign w:val="superscript"/>
        </w:rPr>
        <w:t>th</w:t>
      </w:r>
      <w:r w:rsidR="00B20A66">
        <w:t xml:space="preserve"> out of 89 students who completed Year 3</w:t>
      </w:r>
    </w:p>
    <w:p w:rsidR="000A4BB4" w:rsidRPr="000A4BB4" w:rsidRDefault="000A4BB4" w:rsidP="000A4BB4">
      <w:pPr>
        <w:spacing w:after="0"/>
      </w:pPr>
    </w:p>
    <w:p w:rsidR="000A4BB4" w:rsidRPr="0045563B" w:rsidRDefault="000A4BB4" w:rsidP="000A4BB4">
      <w:pPr>
        <w:spacing w:after="0"/>
      </w:pPr>
      <w:r w:rsidRPr="0045563B">
        <w:t>Fourth Year GPA</w:t>
      </w:r>
    </w:p>
    <w:p w:rsidR="008D0B9E" w:rsidRPr="000A4BB4" w:rsidRDefault="000A4BB4" w:rsidP="000A4BB4">
      <w:pPr>
        <w:numPr>
          <w:ilvl w:val="0"/>
          <w:numId w:val="5"/>
        </w:numPr>
        <w:spacing w:after="0"/>
      </w:pPr>
      <w:r w:rsidRPr="000A4BB4">
        <w:t>Will be available after this academic year</w:t>
      </w:r>
    </w:p>
    <w:p w:rsidR="000A4BB4" w:rsidRDefault="000A4BB4" w:rsidP="0032730F">
      <w:pPr>
        <w:spacing w:after="0"/>
      </w:pPr>
    </w:p>
    <w:p w:rsidR="000A4BB4" w:rsidRDefault="000A4BB4" w:rsidP="0032730F">
      <w:pPr>
        <w:spacing w:after="0"/>
      </w:pPr>
      <w:r w:rsidRPr="004B0028">
        <w:rPr>
          <w:b/>
        </w:rPr>
        <w:t>Leaving Certificate 2013 Results:</w:t>
      </w:r>
      <w:r>
        <w:t xml:space="preserve"> 565 Points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0A4BB4" w:rsidTr="008D0B9E">
        <w:tc>
          <w:tcPr>
            <w:tcW w:w="4621" w:type="dxa"/>
            <w:shd w:val="clear" w:color="auto" w:fill="auto"/>
          </w:tcPr>
          <w:p w:rsidR="000A4BB4" w:rsidRDefault="000A4BB4" w:rsidP="008D0B9E">
            <w:pPr>
              <w:spacing w:after="0"/>
            </w:pPr>
            <w:r>
              <w:t>Accounting (Higher)</w:t>
            </w:r>
          </w:p>
        </w:tc>
        <w:tc>
          <w:tcPr>
            <w:tcW w:w="4621" w:type="dxa"/>
            <w:shd w:val="clear" w:color="auto" w:fill="auto"/>
          </w:tcPr>
          <w:p w:rsidR="000A4BB4" w:rsidRDefault="000A4BB4" w:rsidP="008D0B9E">
            <w:pPr>
              <w:spacing w:after="0"/>
            </w:pPr>
            <w:r>
              <w:t>B2</w:t>
            </w:r>
          </w:p>
        </w:tc>
      </w:tr>
      <w:tr w:rsidR="000A4BB4" w:rsidTr="008D0B9E">
        <w:tc>
          <w:tcPr>
            <w:tcW w:w="4621" w:type="dxa"/>
            <w:shd w:val="clear" w:color="auto" w:fill="auto"/>
          </w:tcPr>
          <w:p w:rsidR="000A4BB4" w:rsidRDefault="000A4BB4" w:rsidP="008D0B9E">
            <w:pPr>
              <w:spacing w:after="0"/>
            </w:pPr>
            <w:r>
              <w:t>Business (Higher)</w:t>
            </w:r>
          </w:p>
        </w:tc>
        <w:tc>
          <w:tcPr>
            <w:tcW w:w="4621" w:type="dxa"/>
            <w:shd w:val="clear" w:color="auto" w:fill="auto"/>
          </w:tcPr>
          <w:p w:rsidR="000A4BB4" w:rsidRDefault="000A4BB4" w:rsidP="008D0B9E">
            <w:pPr>
              <w:spacing w:after="0"/>
            </w:pPr>
            <w:r>
              <w:t>A1</w:t>
            </w:r>
          </w:p>
        </w:tc>
      </w:tr>
      <w:tr w:rsidR="000A4BB4" w:rsidTr="008D0B9E">
        <w:tc>
          <w:tcPr>
            <w:tcW w:w="4621" w:type="dxa"/>
            <w:shd w:val="clear" w:color="auto" w:fill="auto"/>
          </w:tcPr>
          <w:p w:rsidR="000A4BB4" w:rsidRDefault="000A4BB4" w:rsidP="008D0B9E">
            <w:pPr>
              <w:spacing w:after="0"/>
            </w:pPr>
            <w:r>
              <w:t>Economics (Higher)</w:t>
            </w:r>
          </w:p>
        </w:tc>
        <w:tc>
          <w:tcPr>
            <w:tcW w:w="4621" w:type="dxa"/>
            <w:shd w:val="clear" w:color="auto" w:fill="auto"/>
          </w:tcPr>
          <w:p w:rsidR="000A4BB4" w:rsidRDefault="000A4BB4" w:rsidP="008D0B9E">
            <w:pPr>
              <w:spacing w:after="0"/>
            </w:pPr>
            <w:r>
              <w:t>A2</w:t>
            </w:r>
          </w:p>
        </w:tc>
      </w:tr>
      <w:tr w:rsidR="000A4BB4" w:rsidTr="008D0B9E">
        <w:tc>
          <w:tcPr>
            <w:tcW w:w="4621" w:type="dxa"/>
            <w:shd w:val="clear" w:color="auto" w:fill="auto"/>
          </w:tcPr>
          <w:p w:rsidR="000A4BB4" w:rsidRDefault="000A4BB4" w:rsidP="008D0B9E">
            <w:pPr>
              <w:spacing w:after="0"/>
            </w:pPr>
            <w:r>
              <w:t>French (Higher)</w:t>
            </w:r>
          </w:p>
        </w:tc>
        <w:tc>
          <w:tcPr>
            <w:tcW w:w="4621" w:type="dxa"/>
            <w:shd w:val="clear" w:color="auto" w:fill="auto"/>
          </w:tcPr>
          <w:p w:rsidR="000A4BB4" w:rsidRDefault="000A4BB4" w:rsidP="008D0B9E">
            <w:pPr>
              <w:spacing w:after="0"/>
            </w:pPr>
            <w:r>
              <w:t>A2</w:t>
            </w:r>
          </w:p>
        </w:tc>
      </w:tr>
      <w:tr w:rsidR="000A4BB4" w:rsidTr="008D0B9E">
        <w:tc>
          <w:tcPr>
            <w:tcW w:w="4621" w:type="dxa"/>
            <w:shd w:val="clear" w:color="auto" w:fill="auto"/>
          </w:tcPr>
          <w:p w:rsidR="000A4BB4" w:rsidRDefault="000A4BB4" w:rsidP="008D0B9E">
            <w:pPr>
              <w:spacing w:after="0"/>
            </w:pPr>
            <w:r>
              <w:t>Geography (Higher)</w:t>
            </w:r>
          </w:p>
        </w:tc>
        <w:tc>
          <w:tcPr>
            <w:tcW w:w="4621" w:type="dxa"/>
            <w:shd w:val="clear" w:color="auto" w:fill="auto"/>
          </w:tcPr>
          <w:p w:rsidR="000A4BB4" w:rsidRDefault="000A4BB4" w:rsidP="008D0B9E">
            <w:pPr>
              <w:spacing w:after="0"/>
            </w:pPr>
            <w:r>
              <w:t>A1</w:t>
            </w:r>
          </w:p>
        </w:tc>
      </w:tr>
      <w:tr w:rsidR="000A4BB4" w:rsidTr="008D0B9E">
        <w:tc>
          <w:tcPr>
            <w:tcW w:w="4621" w:type="dxa"/>
            <w:shd w:val="clear" w:color="auto" w:fill="auto"/>
          </w:tcPr>
          <w:p w:rsidR="000A4BB4" w:rsidRDefault="000A4BB4" w:rsidP="008D0B9E">
            <w:pPr>
              <w:spacing w:after="0"/>
            </w:pPr>
            <w:r>
              <w:t>English (Higher)</w:t>
            </w:r>
          </w:p>
        </w:tc>
        <w:tc>
          <w:tcPr>
            <w:tcW w:w="4621" w:type="dxa"/>
            <w:shd w:val="clear" w:color="auto" w:fill="auto"/>
          </w:tcPr>
          <w:p w:rsidR="000A4BB4" w:rsidRDefault="000A4BB4" w:rsidP="008D0B9E">
            <w:pPr>
              <w:spacing w:after="0"/>
            </w:pPr>
            <w:r>
              <w:t>C2</w:t>
            </w:r>
          </w:p>
        </w:tc>
      </w:tr>
      <w:tr w:rsidR="000A4BB4" w:rsidTr="008D0B9E">
        <w:tc>
          <w:tcPr>
            <w:tcW w:w="4621" w:type="dxa"/>
            <w:shd w:val="clear" w:color="auto" w:fill="auto"/>
          </w:tcPr>
          <w:p w:rsidR="000A4BB4" w:rsidRDefault="000A4BB4" w:rsidP="008D0B9E">
            <w:pPr>
              <w:spacing w:after="0"/>
            </w:pPr>
            <w:r>
              <w:t>Irish (0rdinary)</w:t>
            </w:r>
          </w:p>
        </w:tc>
        <w:tc>
          <w:tcPr>
            <w:tcW w:w="4621" w:type="dxa"/>
            <w:shd w:val="clear" w:color="auto" w:fill="auto"/>
          </w:tcPr>
          <w:p w:rsidR="000A4BB4" w:rsidRDefault="000A4BB4" w:rsidP="008D0B9E">
            <w:pPr>
              <w:spacing w:after="0"/>
            </w:pPr>
            <w:r>
              <w:t>A2</w:t>
            </w:r>
          </w:p>
        </w:tc>
      </w:tr>
      <w:tr w:rsidR="000A4BB4" w:rsidTr="008D0B9E">
        <w:tc>
          <w:tcPr>
            <w:tcW w:w="4621" w:type="dxa"/>
            <w:shd w:val="clear" w:color="auto" w:fill="auto"/>
          </w:tcPr>
          <w:p w:rsidR="000A4BB4" w:rsidRDefault="000A4BB4" w:rsidP="008D0B9E">
            <w:pPr>
              <w:spacing w:after="0"/>
            </w:pPr>
            <w:r>
              <w:t>Mathematics (Higher)</w:t>
            </w:r>
          </w:p>
        </w:tc>
        <w:tc>
          <w:tcPr>
            <w:tcW w:w="4621" w:type="dxa"/>
            <w:shd w:val="clear" w:color="auto" w:fill="auto"/>
          </w:tcPr>
          <w:p w:rsidR="000A4BB4" w:rsidRDefault="000A4BB4" w:rsidP="008D0B9E">
            <w:pPr>
              <w:spacing w:after="0"/>
            </w:pPr>
            <w:r>
              <w:t>B2</w:t>
            </w:r>
          </w:p>
        </w:tc>
      </w:tr>
    </w:tbl>
    <w:p w:rsidR="000A4BB4" w:rsidRDefault="000A4BB4" w:rsidP="0032730F">
      <w:pPr>
        <w:spacing w:after="0"/>
      </w:pPr>
    </w:p>
    <w:p w:rsidR="00447C47" w:rsidRDefault="00447C47" w:rsidP="0032730F">
      <w:pPr>
        <w:spacing w:after="0"/>
        <w:rPr>
          <w:b/>
        </w:rPr>
      </w:pPr>
    </w:p>
    <w:p w:rsidR="00447C47" w:rsidRPr="00447C47" w:rsidRDefault="0045563B" w:rsidP="0032730F">
      <w:pPr>
        <w:spacing w:after="0"/>
        <w:rPr>
          <w:b/>
          <w:sz w:val="16"/>
          <w:szCs w:val="16"/>
        </w:rPr>
      </w:pPr>
      <w:r>
        <w:rPr>
          <w:b/>
          <w:sz w:val="32"/>
          <w:szCs w:val="32"/>
        </w:rPr>
        <w:t>Work Experience</w:t>
      </w:r>
    </w:p>
    <w:p w:rsidR="00447C47" w:rsidRPr="00447C47" w:rsidRDefault="00F27C6A" w:rsidP="0032730F">
      <w:pPr>
        <w:spacing w:after="0"/>
        <w:rPr>
          <w:b/>
          <w:sz w:val="16"/>
          <w:szCs w:val="16"/>
        </w:rPr>
      </w:pPr>
      <w:r>
        <w:rPr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p w:rsidR="00447C47" w:rsidRPr="00447C47" w:rsidRDefault="00447C47" w:rsidP="0032730F">
      <w:pPr>
        <w:spacing w:after="0"/>
        <w:rPr>
          <w:sz w:val="16"/>
          <w:szCs w:val="16"/>
        </w:rPr>
      </w:pPr>
    </w:p>
    <w:p w:rsidR="00010066" w:rsidRDefault="0045563B" w:rsidP="0032730F">
      <w:pPr>
        <w:spacing w:after="0"/>
        <w:rPr>
          <w:b/>
        </w:rPr>
      </w:pPr>
      <w:r>
        <w:rPr>
          <w:b/>
        </w:rPr>
        <w:t>June</w:t>
      </w:r>
      <w:r w:rsidR="00447C47" w:rsidRPr="00D30D45">
        <w:rPr>
          <w:b/>
        </w:rPr>
        <w:t xml:space="preserve"> – </w:t>
      </w:r>
      <w:r w:rsidR="00010066">
        <w:rPr>
          <w:b/>
        </w:rPr>
        <w:t>August 2016</w:t>
      </w:r>
      <w:r w:rsidR="00010066">
        <w:rPr>
          <w:b/>
        </w:rPr>
        <w:tab/>
      </w:r>
      <w:r w:rsidR="00010066">
        <w:rPr>
          <w:b/>
        </w:rPr>
        <w:tab/>
        <w:t xml:space="preserve">KPMG, 1 Stokes </w:t>
      </w:r>
      <w:proofErr w:type="gramStart"/>
      <w:r w:rsidR="00010066">
        <w:rPr>
          <w:b/>
        </w:rPr>
        <w:t xml:space="preserve">Place,   </w:t>
      </w:r>
      <w:proofErr w:type="gramEnd"/>
      <w:r w:rsidR="00010066">
        <w:rPr>
          <w:b/>
        </w:rPr>
        <w:t xml:space="preserve">                         </w:t>
      </w:r>
      <w:r w:rsidR="00615104">
        <w:rPr>
          <w:b/>
        </w:rPr>
        <w:t xml:space="preserve">                                    </w:t>
      </w:r>
      <w:r w:rsidR="00010066">
        <w:rPr>
          <w:b/>
        </w:rPr>
        <w:t>Tax Intern</w:t>
      </w:r>
    </w:p>
    <w:p w:rsidR="00010066" w:rsidRDefault="00010066" w:rsidP="0032730F">
      <w:pPr>
        <w:spacing w:after="0"/>
        <w:rPr>
          <w:b/>
        </w:rPr>
      </w:pPr>
      <w:r>
        <w:rPr>
          <w:b/>
        </w:rPr>
        <w:t xml:space="preserve">                                                          </w:t>
      </w:r>
      <w:proofErr w:type="spellStart"/>
      <w:proofErr w:type="gramStart"/>
      <w:r>
        <w:rPr>
          <w:b/>
        </w:rPr>
        <w:t>St.Stephen’s</w:t>
      </w:r>
      <w:proofErr w:type="spellEnd"/>
      <w:proofErr w:type="gramEnd"/>
      <w:r>
        <w:rPr>
          <w:b/>
        </w:rPr>
        <w:t xml:space="preserve"> Green,</w:t>
      </w:r>
    </w:p>
    <w:p w:rsidR="00447C47" w:rsidRPr="00447C47" w:rsidRDefault="00010066" w:rsidP="0032730F">
      <w:pPr>
        <w:spacing w:after="0"/>
        <w:rPr>
          <w:b/>
        </w:rPr>
      </w:pPr>
      <w:r>
        <w:rPr>
          <w:b/>
        </w:rPr>
        <w:t xml:space="preserve">                                                          Dublin 2</w:t>
      </w:r>
      <w:r w:rsidR="00615104">
        <w:rPr>
          <w:b/>
        </w:rPr>
        <w:t>.</w:t>
      </w:r>
      <w:r w:rsidR="0045563B">
        <w:rPr>
          <w:b/>
        </w:rPr>
        <w:tab/>
      </w:r>
      <w:r w:rsidR="0045563B">
        <w:rPr>
          <w:b/>
        </w:rPr>
        <w:tab/>
      </w:r>
    </w:p>
    <w:p w:rsidR="0045563B" w:rsidRPr="0045563B" w:rsidRDefault="0045563B" w:rsidP="0045563B">
      <w:pPr>
        <w:spacing w:after="0"/>
      </w:pPr>
    </w:p>
    <w:p w:rsidR="0084078C" w:rsidRDefault="0084078C" w:rsidP="0032730F">
      <w:pPr>
        <w:spacing w:after="0"/>
      </w:pPr>
      <w:r>
        <w:t>Worked as a Summer I</w:t>
      </w:r>
      <w:r w:rsidR="0045563B">
        <w:t>ntern in KPMG’s C</w:t>
      </w:r>
      <w:r>
        <w:t>onstruction, Healthcare, Energy and Communication’s Tax Department. During the course of my internship I worked on many of KPMG’s clients. I assisted my colleagues to help complete tax returns and I also completed severa</w:t>
      </w:r>
      <w:r w:rsidR="00615104">
        <w:t xml:space="preserve">l returns individually. I was engaged in a </w:t>
      </w:r>
      <w:r>
        <w:t xml:space="preserve">great deal of legal tax research during my internship and was also involved in preparing a proposal for a new client. </w:t>
      </w:r>
    </w:p>
    <w:p w:rsidR="0084078C" w:rsidRDefault="0084078C" w:rsidP="0032730F">
      <w:pPr>
        <w:spacing w:after="0"/>
      </w:pPr>
    </w:p>
    <w:p w:rsidR="0084078C" w:rsidRDefault="002A2DAC" w:rsidP="0032730F">
      <w:pPr>
        <w:spacing w:after="0"/>
      </w:pPr>
      <w:r>
        <w:t>Summary of main daily tasks:</w:t>
      </w:r>
    </w:p>
    <w:p w:rsidR="00447C47" w:rsidRDefault="0084078C" w:rsidP="0084078C">
      <w:pPr>
        <w:numPr>
          <w:ilvl w:val="0"/>
          <w:numId w:val="5"/>
        </w:numPr>
        <w:spacing w:after="0"/>
      </w:pPr>
      <w:r>
        <w:t>Drafting emails to clients</w:t>
      </w:r>
      <w:r w:rsidR="002A2DAC">
        <w:t xml:space="preserve"> and corresponding with clients in order to obtain information needed</w:t>
      </w:r>
      <w:r w:rsidR="00F616EB">
        <w:t>.</w:t>
      </w:r>
    </w:p>
    <w:p w:rsidR="0084078C" w:rsidRDefault="0084078C" w:rsidP="0084078C">
      <w:pPr>
        <w:numPr>
          <w:ilvl w:val="0"/>
          <w:numId w:val="5"/>
        </w:numPr>
        <w:spacing w:after="0"/>
      </w:pPr>
      <w:r>
        <w:t>Corresponding with</w:t>
      </w:r>
      <w:r w:rsidR="00615104">
        <w:t xml:space="preserve"> the</w:t>
      </w:r>
      <w:r>
        <w:t xml:space="preserve"> Revenue Commissioners over the phone and my email with queries on behalf of KPMG’s clients</w:t>
      </w:r>
      <w:r w:rsidR="00F616EB">
        <w:t>.</w:t>
      </w:r>
    </w:p>
    <w:p w:rsidR="0084078C" w:rsidRDefault="0084078C" w:rsidP="0084078C">
      <w:pPr>
        <w:numPr>
          <w:ilvl w:val="0"/>
          <w:numId w:val="5"/>
        </w:numPr>
        <w:spacing w:after="0"/>
      </w:pPr>
      <w:r>
        <w:t>Completing tasks fo</w:t>
      </w:r>
      <w:r w:rsidR="002A2DAC">
        <w:t>r trainees, seniors, my manager</w:t>
      </w:r>
      <w:r>
        <w:t xml:space="preserve">, associate </w:t>
      </w:r>
      <w:r w:rsidR="002A2DAC">
        <w:t>directors</w:t>
      </w:r>
      <w:r>
        <w:t xml:space="preserve"> and partners.</w:t>
      </w:r>
    </w:p>
    <w:p w:rsidR="002A2DAC" w:rsidRDefault="002A2DAC" w:rsidP="0084078C">
      <w:pPr>
        <w:numPr>
          <w:ilvl w:val="0"/>
          <w:numId w:val="5"/>
        </w:numPr>
        <w:spacing w:after="0"/>
      </w:pPr>
      <w:r>
        <w:t>Working on completing tax returns</w:t>
      </w:r>
      <w:r w:rsidR="00615104">
        <w:t xml:space="preserve"> with my colleagues and individually</w:t>
      </w:r>
      <w:r w:rsidR="00F616EB">
        <w:t>.</w:t>
      </w:r>
    </w:p>
    <w:p w:rsidR="0045563B" w:rsidRDefault="0045563B" w:rsidP="0045563B">
      <w:pPr>
        <w:spacing w:after="0"/>
        <w:rPr>
          <w:b/>
        </w:rPr>
      </w:pPr>
    </w:p>
    <w:p w:rsidR="0045563B" w:rsidRDefault="0045563B" w:rsidP="0045563B">
      <w:pPr>
        <w:spacing w:after="0"/>
        <w:rPr>
          <w:b/>
        </w:rPr>
      </w:pPr>
    </w:p>
    <w:p w:rsidR="0084078C" w:rsidRDefault="0084078C" w:rsidP="0045563B">
      <w:pPr>
        <w:spacing w:after="0"/>
        <w:rPr>
          <w:b/>
        </w:rPr>
      </w:pPr>
    </w:p>
    <w:p w:rsidR="00AA5AB7" w:rsidRDefault="00AA5AB7" w:rsidP="0045563B">
      <w:pPr>
        <w:spacing w:after="0"/>
        <w:rPr>
          <w:b/>
        </w:rPr>
      </w:pPr>
    </w:p>
    <w:p w:rsidR="00AA5AB7" w:rsidRDefault="00AA5AB7" w:rsidP="0045563B">
      <w:pPr>
        <w:spacing w:after="0"/>
        <w:rPr>
          <w:b/>
        </w:rPr>
      </w:pPr>
    </w:p>
    <w:p w:rsidR="00615104" w:rsidRDefault="0045563B" w:rsidP="0045563B">
      <w:pPr>
        <w:spacing w:after="0"/>
        <w:rPr>
          <w:b/>
        </w:rPr>
      </w:pPr>
      <w:r>
        <w:rPr>
          <w:b/>
        </w:rPr>
        <w:t>June</w:t>
      </w:r>
      <w:r w:rsidRPr="00D30D45">
        <w:rPr>
          <w:b/>
        </w:rPr>
        <w:t xml:space="preserve"> – </w:t>
      </w:r>
      <w:r w:rsidR="00615104">
        <w:rPr>
          <w:b/>
        </w:rPr>
        <w:t>August 2015</w:t>
      </w:r>
      <w:r w:rsidR="00615104">
        <w:rPr>
          <w:b/>
        </w:rPr>
        <w:tab/>
      </w:r>
      <w:r w:rsidR="00615104">
        <w:rPr>
          <w:b/>
        </w:rPr>
        <w:tab/>
        <w:t>Deloitte                                                                                      Audit Intern</w:t>
      </w:r>
    </w:p>
    <w:p w:rsidR="00615104" w:rsidRDefault="00615104" w:rsidP="0045563B">
      <w:pPr>
        <w:spacing w:after="0"/>
        <w:rPr>
          <w:b/>
        </w:rPr>
      </w:pPr>
      <w:r>
        <w:rPr>
          <w:b/>
        </w:rPr>
        <w:t xml:space="preserve">                                                          Hatch Street &amp; Hardwicke House,</w:t>
      </w:r>
    </w:p>
    <w:p w:rsidR="0045563B" w:rsidRPr="00447C47" w:rsidRDefault="00615104" w:rsidP="0045563B">
      <w:pPr>
        <w:spacing w:after="0"/>
        <w:rPr>
          <w:b/>
        </w:rPr>
      </w:pPr>
      <w:r>
        <w:rPr>
          <w:b/>
        </w:rPr>
        <w:t xml:space="preserve">                                                          </w:t>
      </w:r>
      <w:proofErr w:type="spellStart"/>
      <w:r>
        <w:rPr>
          <w:b/>
        </w:rPr>
        <w:t>Earlsfort</w:t>
      </w:r>
      <w:proofErr w:type="spellEnd"/>
      <w:r>
        <w:rPr>
          <w:b/>
        </w:rPr>
        <w:t xml:space="preserve"> Terrace, Dublin 2.</w:t>
      </w:r>
      <w:r w:rsidR="0045563B">
        <w:rPr>
          <w:b/>
        </w:rPr>
        <w:t xml:space="preserve">                         </w:t>
      </w:r>
    </w:p>
    <w:p w:rsidR="0045563B" w:rsidRPr="0045563B" w:rsidRDefault="00615104" w:rsidP="0045563B">
      <w:pPr>
        <w:spacing w:after="0"/>
      </w:pPr>
      <w:r>
        <w:t xml:space="preserve"> </w:t>
      </w:r>
    </w:p>
    <w:p w:rsidR="0045563B" w:rsidRDefault="0045563B" w:rsidP="0045563B">
      <w:pPr>
        <w:spacing w:after="0"/>
      </w:pPr>
      <w:r w:rsidRPr="0045563B">
        <w:t xml:space="preserve">Completed the 12-week Summer Internship Program in the Audit Department of Consumer and Technology Business. I gained valuable experience of a professional office environment. I also gained experience from working away from the office at different client sites. During my 12 weeks I was involved with several different audit teams and was expected to pull my weight and contribute to the work that was needed to be done. </w:t>
      </w:r>
    </w:p>
    <w:p w:rsidR="009D72BD" w:rsidRDefault="009D72BD" w:rsidP="0045563B">
      <w:pPr>
        <w:spacing w:after="0"/>
      </w:pPr>
    </w:p>
    <w:p w:rsidR="009D72BD" w:rsidRDefault="009D72BD" w:rsidP="009D72BD">
      <w:pPr>
        <w:spacing w:after="0"/>
      </w:pPr>
      <w:r>
        <w:t>Summary of main duties:</w:t>
      </w:r>
    </w:p>
    <w:p w:rsidR="009D72BD" w:rsidRDefault="009D72BD" w:rsidP="009D72BD">
      <w:pPr>
        <w:numPr>
          <w:ilvl w:val="0"/>
          <w:numId w:val="18"/>
        </w:numPr>
        <w:spacing w:after="0"/>
      </w:pPr>
      <w:r>
        <w:t>Assisting audit teams to complete audits for Deloitte`s clients</w:t>
      </w:r>
      <w:r w:rsidR="00F616EB">
        <w:t>.</w:t>
      </w:r>
    </w:p>
    <w:p w:rsidR="009D72BD" w:rsidRDefault="009D72BD" w:rsidP="009D72BD">
      <w:pPr>
        <w:numPr>
          <w:ilvl w:val="0"/>
          <w:numId w:val="18"/>
        </w:numPr>
        <w:spacing w:after="0"/>
      </w:pPr>
      <w:r>
        <w:t>Corresponding with a wide range of banks on a daily basis in order to obtain information needed to complete the audits</w:t>
      </w:r>
      <w:r w:rsidR="00F616EB">
        <w:t>.</w:t>
      </w:r>
    </w:p>
    <w:p w:rsidR="009D72BD" w:rsidRDefault="009D72BD" w:rsidP="009D72BD">
      <w:pPr>
        <w:numPr>
          <w:ilvl w:val="0"/>
          <w:numId w:val="18"/>
        </w:numPr>
        <w:spacing w:after="0"/>
      </w:pPr>
      <w:r>
        <w:t>Was part of a specialized team tasked with converting client accounts over to a new database system</w:t>
      </w:r>
      <w:r w:rsidR="00F616EB">
        <w:t>.</w:t>
      </w:r>
    </w:p>
    <w:p w:rsidR="009D72BD" w:rsidRDefault="009D72BD" w:rsidP="009D72BD">
      <w:pPr>
        <w:numPr>
          <w:ilvl w:val="0"/>
          <w:numId w:val="18"/>
        </w:numPr>
        <w:spacing w:after="0"/>
      </w:pPr>
      <w:r>
        <w:t>Worked both in the office and out on client site when requested to do so</w:t>
      </w:r>
      <w:r w:rsidR="00F616EB">
        <w:t>.</w:t>
      </w:r>
    </w:p>
    <w:p w:rsidR="00A01F56" w:rsidRPr="0045563B" w:rsidRDefault="00A01F56" w:rsidP="0045563B">
      <w:pPr>
        <w:spacing w:after="0"/>
      </w:pPr>
    </w:p>
    <w:p w:rsidR="00447C47" w:rsidRDefault="00447C47" w:rsidP="0032730F">
      <w:pPr>
        <w:spacing w:after="0"/>
      </w:pPr>
    </w:p>
    <w:p w:rsidR="00447C47" w:rsidRDefault="00447C47" w:rsidP="0032730F">
      <w:pPr>
        <w:spacing w:after="0"/>
      </w:pPr>
    </w:p>
    <w:p w:rsidR="00A01F56" w:rsidRDefault="00A01F56" w:rsidP="00A01F56">
      <w:pPr>
        <w:spacing w:after="0"/>
        <w:rPr>
          <w:b/>
        </w:rPr>
      </w:pPr>
      <w:r>
        <w:rPr>
          <w:b/>
        </w:rPr>
        <w:t>January -  November 2014</w:t>
      </w:r>
      <w:r>
        <w:rPr>
          <w:b/>
        </w:rPr>
        <w:tab/>
        <w:t>Ashford House,</w:t>
      </w:r>
      <w:r>
        <w:rPr>
          <w:b/>
        </w:rPr>
        <w:tab/>
      </w:r>
      <w:r>
        <w:rPr>
          <w:b/>
        </w:rPr>
        <w:tab/>
        <w:t xml:space="preserve">                                                     Kitchen Porter</w:t>
      </w:r>
    </w:p>
    <w:p w:rsidR="00A01F56" w:rsidRDefault="00A01F56" w:rsidP="00A01F56">
      <w:pPr>
        <w:spacing w:after="0"/>
        <w:rPr>
          <w:b/>
        </w:rPr>
      </w:pPr>
      <w:r>
        <w:rPr>
          <w:b/>
        </w:rPr>
        <w:t xml:space="preserve">                                                          Ashford, </w:t>
      </w:r>
      <w:proofErr w:type="spellStart"/>
      <w:proofErr w:type="gramStart"/>
      <w:r>
        <w:rPr>
          <w:b/>
        </w:rPr>
        <w:t>Co.Wicklow</w:t>
      </w:r>
      <w:proofErr w:type="spellEnd"/>
      <w:proofErr w:type="gramEnd"/>
      <w:r>
        <w:rPr>
          <w:b/>
        </w:rPr>
        <w:t>.</w:t>
      </w:r>
    </w:p>
    <w:p w:rsidR="00A01F56" w:rsidRPr="002A2DAC" w:rsidRDefault="00A01F56" w:rsidP="00A01F56">
      <w:pPr>
        <w:spacing w:after="0"/>
      </w:pPr>
      <w:r w:rsidRPr="002A2DAC">
        <w:t>Dutie</w:t>
      </w:r>
      <w:r>
        <w:t>s</w:t>
      </w:r>
      <w:r w:rsidRPr="002A2DAC">
        <w:t xml:space="preserve"> Included:</w:t>
      </w:r>
    </w:p>
    <w:p w:rsidR="00A01F56" w:rsidRPr="002A2DAC" w:rsidRDefault="00A01F56" w:rsidP="00A01F56">
      <w:pPr>
        <w:numPr>
          <w:ilvl w:val="0"/>
          <w:numId w:val="8"/>
        </w:numPr>
        <w:spacing w:after="0"/>
      </w:pPr>
      <w:r w:rsidRPr="002A2DAC">
        <w:t xml:space="preserve">Kitchen Wash-up </w:t>
      </w:r>
    </w:p>
    <w:p w:rsidR="00A01F56" w:rsidRPr="002A2DAC" w:rsidRDefault="00A01F56" w:rsidP="00A01F56">
      <w:pPr>
        <w:numPr>
          <w:ilvl w:val="0"/>
          <w:numId w:val="8"/>
        </w:numPr>
        <w:spacing w:after="0"/>
      </w:pPr>
      <w:r w:rsidRPr="002A2DAC">
        <w:t xml:space="preserve">Bar Floor Work </w:t>
      </w:r>
    </w:p>
    <w:p w:rsidR="00A01F56" w:rsidRPr="002A2DAC" w:rsidRDefault="00A01F56" w:rsidP="00A01F56">
      <w:pPr>
        <w:numPr>
          <w:ilvl w:val="0"/>
          <w:numId w:val="8"/>
        </w:numPr>
        <w:spacing w:after="0"/>
      </w:pPr>
      <w:r w:rsidRPr="002A2DAC">
        <w:t xml:space="preserve">Food Preparation </w:t>
      </w:r>
    </w:p>
    <w:p w:rsidR="00A01F56" w:rsidRPr="002A2DAC" w:rsidRDefault="00A01F56" w:rsidP="00A01F56">
      <w:pPr>
        <w:numPr>
          <w:ilvl w:val="0"/>
          <w:numId w:val="8"/>
        </w:numPr>
        <w:spacing w:after="0"/>
      </w:pPr>
      <w:r w:rsidRPr="002A2DAC">
        <w:t xml:space="preserve">Serving Customers </w:t>
      </w:r>
    </w:p>
    <w:p w:rsidR="00A01F56" w:rsidRDefault="00A01F56" w:rsidP="00A01F56">
      <w:pPr>
        <w:spacing w:after="0"/>
        <w:ind w:left="720"/>
        <w:rPr>
          <w:b/>
        </w:rPr>
      </w:pPr>
    </w:p>
    <w:p w:rsidR="00A01F56" w:rsidRDefault="00A01F56" w:rsidP="00A01F56">
      <w:pPr>
        <w:spacing w:after="0"/>
        <w:ind w:left="720"/>
        <w:rPr>
          <w:b/>
        </w:rPr>
      </w:pPr>
    </w:p>
    <w:p w:rsidR="00A01F56" w:rsidRDefault="00A01F56" w:rsidP="00A01F56">
      <w:pPr>
        <w:spacing w:after="0"/>
        <w:ind w:left="720"/>
        <w:rPr>
          <w:b/>
        </w:rPr>
      </w:pPr>
    </w:p>
    <w:p w:rsidR="00447C47" w:rsidRPr="002A2DAC" w:rsidRDefault="002A2DAC" w:rsidP="00447C47">
      <w:pPr>
        <w:spacing w:after="0"/>
        <w:rPr>
          <w:b/>
        </w:rPr>
      </w:pPr>
      <w:r w:rsidRPr="002A2DAC">
        <w:rPr>
          <w:b/>
        </w:rPr>
        <w:t xml:space="preserve">July – August 2010 </w:t>
      </w:r>
      <w:r w:rsidR="003A2D2A">
        <w:rPr>
          <w:b/>
        </w:rPr>
        <w:tab/>
      </w:r>
      <w:r w:rsidR="003A2D2A">
        <w:rPr>
          <w:b/>
        </w:rPr>
        <w:tab/>
      </w:r>
      <w:proofErr w:type="spellStart"/>
      <w:r w:rsidR="003A2D2A">
        <w:rPr>
          <w:b/>
        </w:rPr>
        <w:t>St.Patrick’s</w:t>
      </w:r>
      <w:proofErr w:type="spellEnd"/>
      <w:r w:rsidR="003A2D2A">
        <w:rPr>
          <w:b/>
        </w:rPr>
        <w:t xml:space="preserve"> N.S,</w:t>
      </w:r>
      <w:r>
        <w:rPr>
          <w:b/>
        </w:rPr>
        <w:tab/>
      </w:r>
      <w:r>
        <w:rPr>
          <w:b/>
        </w:rPr>
        <w:tab/>
      </w:r>
      <w:r w:rsidR="00615104">
        <w:rPr>
          <w:b/>
        </w:rPr>
        <w:t xml:space="preserve">                                         </w:t>
      </w:r>
      <w:r>
        <w:rPr>
          <w:b/>
        </w:rPr>
        <w:t>Caretaker’s Assistant</w:t>
      </w:r>
    </w:p>
    <w:p w:rsidR="00447C47" w:rsidRPr="002A2DAC" w:rsidRDefault="002A2DAC" w:rsidP="0032730F">
      <w:pPr>
        <w:spacing w:after="0"/>
        <w:rPr>
          <w:b/>
        </w:rPr>
      </w:pPr>
      <w:r w:rsidRPr="002A2DAC">
        <w:rPr>
          <w:b/>
        </w:rPr>
        <w:t>July – August 2011</w:t>
      </w:r>
      <w:r w:rsidR="003A2D2A">
        <w:rPr>
          <w:b/>
        </w:rPr>
        <w:t xml:space="preserve">                        Wicklow Town.</w:t>
      </w:r>
    </w:p>
    <w:p w:rsidR="002A2DAC" w:rsidRPr="002A2DAC" w:rsidRDefault="002A2DAC" w:rsidP="0032730F">
      <w:pPr>
        <w:spacing w:after="0"/>
        <w:rPr>
          <w:b/>
        </w:rPr>
      </w:pPr>
      <w:r w:rsidRPr="002A2DAC">
        <w:rPr>
          <w:b/>
        </w:rPr>
        <w:t>July – August 2012</w:t>
      </w:r>
    </w:p>
    <w:p w:rsidR="00447C47" w:rsidRDefault="00447C47" w:rsidP="0032730F">
      <w:pPr>
        <w:spacing w:after="0"/>
      </w:pPr>
    </w:p>
    <w:p w:rsidR="002A2DAC" w:rsidRDefault="002A2DAC" w:rsidP="002A2DAC">
      <w:pPr>
        <w:spacing w:after="0"/>
      </w:pPr>
      <w:r>
        <w:t>Duties Included:</w:t>
      </w:r>
    </w:p>
    <w:p w:rsidR="002A2DAC" w:rsidRDefault="00C4035F" w:rsidP="002A2DAC">
      <w:pPr>
        <w:numPr>
          <w:ilvl w:val="0"/>
          <w:numId w:val="7"/>
        </w:numPr>
        <w:spacing w:after="0"/>
      </w:pPr>
      <w:r>
        <w:t>Grounds m</w:t>
      </w:r>
      <w:r w:rsidR="002A2DAC">
        <w:t>aintenance</w:t>
      </w:r>
    </w:p>
    <w:p w:rsidR="002A2DAC" w:rsidRDefault="002A2DAC" w:rsidP="002A2DAC">
      <w:pPr>
        <w:numPr>
          <w:ilvl w:val="0"/>
          <w:numId w:val="7"/>
        </w:numPr>
        <w:spacing w:after="0"/>
      </w:pPr>
      <w:r>
        <w:t>Painting</w:t>
      </w:r>
    </w:p>
    <w:p w:rsidR="002A2DAC" w:rsidRDefault="00C4035F" w:rsidP="002A2DAC">
      <w:pPr>
        <w:numPr>
          <w:ilvl w:val="0"/>
          <w:numId w:val="7"/>
        </w:numPr>
        <w:spacing w:after="0"/>
      </w:pPr>
      <w:r>
        <w:t>Window c</w:t>
      </w:r>
      <w:r w:rsidR="002A2DAC">
        <w:t>leaning</w:t>
      </w:r>
    </w:p>
    <w:p w:rsidR="002A2DAC" w:rsidRPr="00A01F56" w:rsidRDefault="002A2DAC" w:rsidP="00A01F56">
      <w:pPr>
        <w:numPr>
          <w:ilvl w:val="0"/>
          <w:numId w:val="7"/>
        </w:numPr>
        <w:spacing w:after="0"/>
      </w:pPr>
      <w:r>
        <w:t>F</w:t>
      </w:r>
      <w:r w:rsidR="00C4035F">
        <w:t>loor p</w:t>
      </w:r>
      <w:r w:rsidR="00A01F56">
        <w:t>olishing</w:t>
      </w:r>
    </w:p>
    <w:p w:rsidR="00A01F56" w:rsidRDefault="00A01F56" w:rsidP="00A03E32">
      <w:pPr>
        <w:spacing w:after="0"/>
        <w:rPr>
          <w:b/>
        </w:rPr>
      </w:pPr>
    </w:p>
    <w:p w:rsidR="00A01F56" w:rsidRDefault="00A01F56" w:rsidP="00A03E32">
      <w:pPr>
        <w:spacing w:after="0"/>
        <w:rPr>
          <w:b/>
        </w:rPr>
      </w:pPr>
    </w:p>
    <w:p w:rsidR="00B6570D" w:rsidRDefault="003022ED" w:rsidP="00A03E32">
      <w:pPr>
        <w:spacing w:after="0"/>
        <w:rPr>
          <w:b/>
        </w:rPr>
      </w:pPr>
      <w:r>
        <w:rPr>
          <w:b/>
        </w:rPr>
        <w:t xml:space="preserve">May 2011        </w:t>
      </w:r>
      <w:r w:rsidR="003A2D2A">
        <w:rPr>
          <w:b/>
        </w:rPr>
        <w:t xml:space="preserve">              </w:t>
      </w:r>
      <w:r w:rsidR="00A2623E">
        <w:rPr>
          <w:b/>
        </w:rPr>
        <w:t xml:space="preserve">         </w:t>
      </w:r>
      <w:r w:rsidR="003A2D2A">
        <w:rPr>
          <w:b/>
        </w:rPr>
        <w:t xml:space="preserve"> Muso Guest House,</w:t>
      </w:r>
      <w:r>
        <w:rPr>
          <w:b/>
        </w:rPr>
        <w:tab/>
      </w:r>
      <w:r w:rsidR="003A2D2A">
        <w:rPr>
          <w:b/>
        </w:rPr>
        <w:t xml:space="preserve">           </w:t>
      </w:r>
      <w:r w:rsidR="00A2623E">
        <w:rPr>
          <w:b/>
        </w:rPr>
        <w:t xml:space="preserve">                                   4th</w:t>
      </w:r>
      <w:r w:rsidR="00B6570D">
        <w:rPr>
          <w:b/>
        </w:rPr>
        <w:t xml:space="preserve"> Year Work Experience</w:t>
      </w:r>
    </w:p>
    <w:p w:rsidR="00B6570D" w:rsidRDefault="003A2D2A" w:rsidP="00A03E32">
      <w:pPr>
        <w:spacing w:after="0"/>
        <w:rPr>
          <w:b/>
        </w:rPr>
      </w:pPr>
      <w:r>
        <w:rPr>
          <w:b/>
        </w:rPr>
        <w:t xml:space="preserve">                                       </w:t>
      </w:r>
      <w:r w:rsidR="00A2623E">
        <w:rPr>
          <w:b/>
        </w:rPr>
        <w:t xml:space="preserve">         </w:t>
      </w:r>
      <w:r>
        <w:rPr>
          <w:b/>
        </w:rPr>
        <w:t xml:space="preserve">  </w:t>
      </w:r>
      <w:proofErr w:type="spellStart"/>
      <w:r>
        <w:rPr>
          <w:b/>
        </w:rPr>
        <w:t>Fabrezan</w:t>
      </w:r>
      <w:proofErr w:type="spellEnd"/>
      <w:r>
        <w:rPr>
          <w:b/>
        </w:rPr>
        <w:t>, Aude, France.</w:t>
      </w:r>
    </w:p>
    <w:p w:rsidR="00A2623E" w:rsidRDefault="00A2623E" w:rsidP="00B6570D">
      <w:pPr>
        <w:spacing w:after="0"/>
      </w:pPr>
    </w:p>
    <w:p w:rsidR="00B6570D" w:rsidRDefault="00B6570D" w:rsidP="00B6570D">
      <w:pPr>
        <w:spacing w:after="0"/>
      </w:pPr>
      <w:r w:rsidRPr="00B6570D">
        <w:t>Duties</w:t>
      </w:r>
      <w:r w:rsidR="00A2623E">
        <w:t xml:space="preserve"> Included</w:t>
      </w:r>
      <w:r w:rsidRPr="00B6570D">
        <w:t xml:space="preserve">:        </w:t>
      </w:r>
    </w:p>
    <w:p w:rsidR="00A2623E" w:rsidRDefault="00A2623E" w:rsidP="00A2623E">
      <w:pPr>
        <w:numPr>
          <w:ilvl w:val="0"/>
          <w:numId w:val="16"/>
        </w:numPr>
        <w:spacing w:after="0"/>
      </w:pPr>
      <w:r>
        <w:t xml:space="preserve">Painting and plastering </w:t>
      </w:r>
    </w:p>
    <w:p w:rsidR="00A2623E" w:rsidRDefault="00A2623E" w:rsidP="00A2623E">
      <w:pPr>
        <w:numPr>
          <w:ilvl w:val="0"/>
          <w:numId w:val="16"/>
        </w:numPr>
        <w:spacing w:after="0"/>
      </w:pPr>
      <w:r>
        <w:t xml:space="preserve">Gardening </w:t>
      </w:r>
    </w:p>
    <w:p w:rsidR="00A2623E" w:rsidRDefault="00C4035F" w:rsidP="00A2623E">
      <w:pPr>
        <w:numPr>
          <w:ilvl w:val="0"/>
          <w:numId w:val="16"/>
        </w:numPr>
        <w:spacing w:after="0"/>
      </w:pPr>
      <w:r>
        <w:t>Grounds m</w:t>
      </w:r>
      <w:r w:rsidR="00A2623E">
        <w:t xml:space="preserve">aintenance </w:t>
      </w:r>
    </w:p>
    <w:p w:rsidR="00A2623E" w:rsidRDefault="00A2623E" w:rsidP="00A2623E">
      <w:pPr>
        <w:numPr>
          <w:ilvl w:val="0"/>
          <w:numId w:val="16"/>
        </w:numPr>
        <w:spacing w:after="0"/>
      </w:pPr>
      <w:r>
        <w:t xml:space="preserve">Cleaning </w:t>
      </w:r>
    </w:p>
    <w:p w:rsidR="00A2623E" w:rsidRPr="00B6570D" w:rsidRDefault="00A2623E" w:rsidP="00A2623E">
      <w:pPr>
        <w:spacing w:after="0"/>
        <w:ind w:left="720"/>
      </w:pPr>
    </w:p>
    <w:p w:rsidR="00A01F56" w:rsidRDefault="00A03E32" w:rsidP="00447C47">
      <w:pPr>
        <w:spacing w:after="0"/>
        <w:rPr>
          <w:b/>
        </w:rPr>
      </w:pPr>
      <w:r w:rsidRPr="00D30D45">
        <w:rPr>
          <w:b/>
        </w:rPr>
        <w:tab/>
      </w:r>
    </w:p>
    <w:p w:rsidR="00A01F56" w:rsidRDefault="00A01F56" w:rsidP="00447C47">
      <w:pPr>
        <w:spacing w:after="0"/>
        <w:rPr>
          <w:b/>
        </w:rPr>
      </w:pPr>
    </w:p>
    <w:p w:rsidR="00447C47" w:rsidRPr="00A01F56" w:rsidRDefault="002A76C3" w:rsidP="00447C47">
      <w:pPr>
        <w:spacing w:after="0"/>
        <w:rPr>
          <w:b/>
        </w:rPr>
      </w:pPr>
      <w:r>
        <w:rPr>
          <w:b/>
          <w:sz w:val="32"/>
          <w:szCs w:val="32"/>
        </w:rPr>
        <w:t>Interests &amp; Hobbies</w:t>
      </w:r>
    </w:p>
    <w:p w:rsidR="00447C47" w:rsidRPr="00447C47" w:rsidRDefault="00F27C6A" w:rsidP="00447C47">
      <w:pPr>
        <w:spacing w:after="0"/>
        <w:rPr>
          <w:sz w:val="16"/>
          <w:szCs w:val="16"/>
        </w:rPr>
      </w:pPr>
      <w:r>
        <w:rPr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p w:rsidR="00447C47" w:rsidRPr="00447C47" w:rsidRDefault="00447C47" w:rsidP="00447C47">
      <w:pPr>
        <w:spacing w:after="0"/>
        <w:rPr>
          <w:sz w:val="16"/>
          <w:szCs w:val="16"/>
        </w:rPr>
      </w:pPr>
    </w:p>
    <w:p w:rsidR="00447C47" w:rsidRPr="00A01F56" w:rsidRDefault="002A76C3" w:rsidP="00447C47">
      <w:pPr>
        <w:spacing w:after="0"/>
        <w:rPr>
          <w:b/>
        </w:rPr>
      </w:pPr>
      <w:r w:rsidRPr="00A01F56">
        <w:rPr>
          <w:b/>
        </w:rPr>
        <w:t>Sport &amp; Exercise:</w:t>
      </w:r>
    </w:p>
    <w:p w:rsidR="002A76C3" w:rsidRDefault="002A76C3" w:rsidP="002A76C3">
      <w:pPr>
        <w:numPr>
          <w:ilvl w:val="0"/>
          <w:numId w:val="11"/>
        </w:numPr>
        <w:spacing w:after="0"/>
      </w:pPr>
      <w:r>
        <w:t xml:space="preserve">Played both Gaelic football </w:t>
      </w:r>
      <w:r w:rsidR="003A2D2A">
        <w:t xml:space="preserve">and hurling for </w:t>
      </w:r>
      <w:r w:rsidR="00A2623E">
        <w:t>St. Patrick’s</w:t>
      </w:r>
      <w:r w:rsidR="003A2D2A">
        <w:t xml:space="preserve"> GAA</w:t>
      </w:r>
      <w:r>
        <w:t xml:space="preserve"> Club in Wicklow Town and also hurling for </w:t>
      </w:r>
      <w:proofErr w:type="spellStart"/>
      <w:r>
        <w:t>Faugh’s</w:t>
      </w:r>
      <w:proofErr w:type="spellEnd"/>
      <w:r>
        <w:t xml:space="preserve"> GAA Club in Templeogue</w:t>
      </w:r>
      <w:r w:rsidR="00F616EB">
        <w:t>.</w:t>
      </w:r>
    </w:p>
    <w:p w:rsidR="002A76C3" w:rsidRDefault="002A76C3" w:rsidP="002A76C3">
      <w:pPr>
        <w:numPr>
          <w:ilvl w:val="0"/>
          <w:numId w:val="11"/>
        </w:numPr>
        <w:spacing w:after="0"/>
      </w:pPr>
      <w:r>
        <w:t>Played soccer for Wicklow Rovers right up their Senior Team in the Leinster Leagues</w:t>
      </w:r>
      <w:r w:rsidR="003A2D2A">
        <w:t xml:space="preserve"> and for my secondary school</w:t>
      </w:r>
      <w:r w:rsidR="00F616EB">
        <w:t>.</w:t>
      </w:r>
    </w:p>
    <w:p w:rsidR="002A76C3" w:rsidRDefault="003022ED" w:rsidP="002A76C3">
      <w:pPr>
        <w:numPr>
          <w:ilvl w:val="0"/>
          <w:numId w:val="11"/>
        </w:numPr>
        <w:spacing w:after="0"/>
      </w:pPr>
      <w:r>
        <w:t xml:space="preserve">Was a member of </w:t>
      </w:r>
      <w:proofErr w:type="spellStart"/>
      <w:r>
        <w:t>Inbhear</w:t>
      </w:r>
      <w:proofErr w:type="spellEnd"/>
      <w:r>
        <w:t xml:space="preserve"> Dee Athletic Club in Wicklow Town and p</w:t>
      </w:r>
      <w:r w:rsidR="002A76C3">
        <w:t>articipated in athletic events at school and club level up until Leaving Certificate and</w:t>
      </w:r>
      <w:r>
        <w:t xml:space="preserve"> now</w:t>
      </w:r>
      <w:r w:rsidR="002A76C3">
        <w:t xml:space="preserve"> continue to run for pleasure and to keep fit</w:t>
      </w:r>
      <w:r w:rsidR="00F616EB">
        <w:t>.</w:t>
      </w:r>
    </w:p>
    <w:p w:rsidR="002A76C3" w:rsidRDefault="002A76C3" w:rsidP="002A76C3">
      <w:pPr>
        <w:numPr>
          <w:ilvl w:val="0"/>
          <w:numId w:val="11"/>
        </w:numPr>
        <w:spacing w:after="0"/>
      </w:pPr>
      <w:r>
        <w:t>Use the gym facilities in UCD on a weekly basis</w:t>
      </w:r>
      <w:r w:rsidR="00F616EB">
        <w:t>.</w:t>
      </w:r>
      <w:r>
        <w:t xml:space="preserve"> </w:t>
      </w:r>
    </w:p>
    <w:p w:rsidR="002A76C3" w:rsidRDefault="002A76C3" w:rsidP="002A76C3">
      <w:pPr>
        <w:numPr>
          <w:ilvl w:val="0"/>
          <w:numId w:val="11"/>
        </w:numPr>
        <w:spacing w:after="0"/>
      </w:pPr>
      <w:r>
        <w:t>I am a keen Tipperary hurling fan and follow the team right throughout the year</w:t>
      </w:r>
      <w:r w:rsidR="00F616EB">
        <w:t>.</w:t>
      </w:r>
    </w:p>
    <w:p w:rsidR="002A76C3" w:rsidRDefault="002A76C3" w:rsidP="002A76C3">
      <w:pPr>
        <w:spacing w:after="0"/>
        <w:ind w:left="720"/>
      </w:pPr>
    </w:p>
    <w:p w:rsidR="002A76C3" w:rsidRPr="00A01F56" w:rsidRDefault="002A76C3" w:rsidP="002A76C3">
      <w:pPr>
        <w:spacing w:after="0"/>
        <w:rPr>
          <w:b/>
        </w:rPr>
      </w:pPr>
      <w:r w:rsidRPr="00A01F56">
        <w:rPr>
          <w:b/>
        </w:rPr>
        <w:t>Other Interests &amp; College Activities</w:t>
      </w:r>
      <w:r w:rsidR="00A01F56" w:rsidRPr="00A01F56">
        <w:rPr>
          <w:b/>
        </w:rPr>
        <w:t>:</w:t>
      </w:r>
    </w:p>
    <w:p w:rsidR="002A76C3" w:rsidRDefault="002A76C3" w:rsidP="002A76C3">
      <w:pPr>
        <w:numPr>
          <w:ilvl w:val="0"/>
          <w:numId w:val="10"/>
        </w:numPr>
        <w:spacing w:after="0"/>
      </w:pPr>
      <w:r>
        <w:t>Writing:</w:t>
      </w:r>
      <w:r w:rsidR="009567B8">
        <w:t xml:space="preserve"> I</w:t>
      </w:r>
      <w:r>
        <w:t xml:space="preserve"> Wrote for the sports section of the</w:t>
      </w:r>
      <w:r w:rsidR="004B0028">
        <w:t xml:space="preserve"> UCD University Observer in 2</w:t>
      </w:r>
      <w:r w:rsidR="004B0028" w:rsidRPr="004B0028">
        <w:rPr>
          <w:vertAlign w:val="superscript"/>
        </w:rPr>
        <w:t>nd</w:t>
      </w:r>
      <w:r>
        <w:t xml:space="preserve"> year of college</w:t>
      </w:r>
      <w:r w:rsidR="00DA2F26">
        <w:t>.</w:t>
      </w:r>
      <w:r>
        <w:t xml:space="preserve"> </w:t>
      </w:r>
    </w:p>
    <w:p w:rsidR="002A76C3" w:rsidRDefault="009567B8" w:rsidP="002A76C3">
      <w:pPr>
        <w:numPr>
          <w:ilvl w:val="0"/>
          <w:numId w:val="10"/>
        </w:numPr>
        <w:spacing w:after="0"/>
      </w:pPr>
      <w:r>
        <w:t>I w</w:t>
      </w:r>
      <w:r w:rsidR="004B0028">
        <w:t>as a Member of UCD SVDP in 1</w:t>
      </w:r>
      <w:r w:rsidR="004B0028" w:rsidRPr="004B0028">
        <w:rPr>
          <w:vertAlign w:val="superscript"/>
        </w:rPr>
        <w:t>st</w:t>
      </w:r>
      <w:r w:rsidR="002A76C3">
        <w:t xml:space="preserve"> year of college</w:t>
      </w:r>
      <w:r w:rsidR="00DA2F26">
        <w:t>.</w:t>
      </w:r>
      <w:r w:rsidR="002A76C3">
        <w:t xml:space="preserve"> </w:t>
      </w:r>
    </w:p>
    <w:p w:rsidR="002A76C3" w:rsidRDefault="009567B8" w:rsidP="002A76C3">
      <w:pPr>
        <w:numPr>
          <w:ilvl w:val="0"/>
          <w:numId w:val="10"/>
        </w:numPr>
        <w:spacing w:after="0"/>
      </w:pPr>
      <w:r>
        <w:t>I w</w:t>
      </w:r>
      <w:r w:rsidR="002A76C3">
        <w:t>as a member of the UCD mountaineering club in 1st and 2nd year and enjoy hiking up the hills and mountains around Wicklow</w:t>
      </w:r>
      <w:r w:rsidR="00DA2F26">
        <w:t>.</w:t>
      </w:r>
    </w:p>
    <w:p w:rsidR="004B0028" w:rsidRDefault="003F2030" w:rsidP="004B0028">
      <w:pPr>
        <w:numPr>
          <w:ilvl w:val="0"/>
          <w:numId w:val="10"/>
        </w:numPr>
        <w:spacing w:after="0"/>
      </w:pPr>
      <w:r>
        <w:t>I am a member of the UCD Chess Club which meets weekly</w:t>
      </w:r>
      <w:r w:rsidR="00DA2F26">
        <w:t>.</w:t>
      </w:r>
    </w:p>
    <w:p w:rsidR="001B7720" w:rsidRDefault="009567B8" w:rsidP="00ED375F">
      <w:pPr>
        <w:numPr>
          <w:ilvl w:val="0"/>
          <w:numId w:val="10"/>
        </w:numPr>
        <w:spacing w:after="0"/>
      </w:pPr>
      <w:r>
        <w:t>I am p</w:t>
      </w:r>
      <w:r w:rsidR="001B7720">
        <w:t xml:space="preserve">assionate about music and enjoy listening to various genres and </w:t>
      </w:r>
      <w:r w:rsidR="006A2775">
        <w:t xml:space="preserve">I </w:t>
      </w:r>
      <w:r w:rsidR="001B7720">
        <w:t xml:space="preserve">also attend concerts frequently. </w:t>
      </w:r>
      <w:r w:rsidR="00DA2F26">
        <w:t>Some of my f</w:t>
      </w:r>
      <w:r w:rsidR="001B7720">
        <w:t>avourite artists include Rory Gallagher, Eagles, Red Hot Chilli Peppers, U2, Fleetwood Mac,</w:t>
      </w:r>
      <w:r w:rsidR="00DA2F26">
        <w:t xml:space="preserve"> Tom Petty,</w:t>
      </w:r>
      <w:r w:rsidR="001B7720">
        <w:t xml:space="preserve"> James Taylor</w:t>
      </w:r>
      <w:r w:rsidR="00DA2F26">
        <w:t xml:space="preserve"> and Paul McCartney.</w:t>
      </w:r>
    </w:p>
    <w:p w:rsidR="001B7720" w:rsidRDefault="001B7720" w:rsidP="00ED375F">
      <w:pPr>
        <w:numPr>
          <w:ilvl w:val="0"/>
          <w:numId w:val="10"/>
        </w:numPr>
        <w:spacing w:after="0"/>
      </w:pPr>
      <w:r>
        <w:t>I love to read in my spare time. Some of my favourite novels include Strumpet City by James Plunkett, the Harry Potter series and Inferno by Da</w:t>
      </w:r>
      <w:r w:rsidR="00DA2F26">
        <w:t>n Brown.</w:t>
      </w:r>
    </w:p>
    <w:p w:rsidR="001B7720" w:rsidRDefault="001B7720" w:rsidP="00ED375F">
      <w:pPr>
        <w:numPr>
          <w:ilvl w:val="0"/>
          <w:numId w:val="10"/>
        </w:numPr>
        <w:spacing w:after="0"/>
      </w:pPr>
      <w:r>
        <w:t>TV &amp; Film: I lo</w:t>
      </w:r>
      <w:r w:rsidR="00DA2F26">
        <w:t>ve watching films and TV</w:t>
      </w:r>
      <w:r>
        <w:t xml:space="preserve"> sh</w:t>
      </w:r>
      <w:r w:rsidR="00DA2F26">
        <w:t>ows from all sorts of genres. C</w:t>
      </w:r>
      <w:r>
        <w:t>urrent</w:t>
      </w:r>
      <w:r w:rsidR="00DA2F26">
        <w:t>ly my</w:t>
      </w:r>
      <w:r>
        <w:t xml:space="preserve"> favourite TV shows include </w:t>
      </w:r>
      <w:proofErr w:type="spellStart"/>
      <w:r>
        <w:t>Narcos</w:t>
      </w:r>
      <w:proofErr w:type="spellEnd"/>
      <w:r>
        <w:t>, Marco Polo</w:t>
      </w:r>
      <w:r w:rsidR="006A2775">
        <w:t xml:space="preserve"> and Game of Thrones. A few</w:t>
      </w:r>
      <w:r w:rsidR="00DA2F26">
        <w:t xml:space="preserve"> of my favourite films include Braveheart, Into the Wild and Gran Torino.</w:t>
      </w:r>
    </w:p>
    <w:p w:rsidR="002A76C3" w:rsidRDefault="002A76C3" w:rsidP="002A76C3">
      <w:pPr>
        <w:spacing w:after="0"/>
        <w:ind w:left="360"/>
      </w:pPr>
    </w:p>
    <w:p w:rsidR="002A76C3" w:rsidRPr="00447C47" w:rsidRDefault="002A76C3" w:rsidP="002A76C3">
      <w:pPr>
        <w:spacing w:after="0"/>
        <w:rPr>
          <w:b/>
          <w:sz w:val="16"/>
          <w:szCs w:val="16"/>
        </w:rPr>
      </w:pPr>
      <w:r>
        <w:rPr>
          <w:b/>
          <w:sz w:val="32"/>
          <w:szCs w:val="32"/>
        </w:rPr>
        <w:t>Achievements</w:t>
      </w:r>
    </w:p>
    <w:p w:rsidR="002A76C3" w:rsidRPr="00447C47" w:rsidRDefault="00F27C6A" w:rsidP="002A76C3">
      <w:pPr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pict>
          <v:rect id="_x0000_i1028" style="width:0;height:1.5pt" o:hralign="center" o:hrstd="t" o:hr="t" fillcolor="#a0a0a0" stroked="f"/>
        </w:pict>
      </w:r>
    </w:p>
    <w:p w:rsidR="0093387E" w:rsidRDefault="00F616EB" w:rsidP="0093387E">
      <w:pPr>
        <w:numPr>
          <w:ilvl w:val="0"/>
          <w:numId w:val="19"/>
        </w:numPr>
        <w:spacing w:after="0"/>
      </w:pPr>
      <w:r>
        <w:t>R</w:t>
      </w:r>
      <w:r w:rsidR="0093387E">
        <w:t>eceived the award for the best Junior Certificate results in my school in 2010</w:t>
      </w:r>
      <w:r>
        <w:t>.</w:t>
      </w:r>
    </w:p>
    <w:p w:rsidR="0093387E" w:rsidRDefault="00F616EB" w:rsidP="0093387E">
      <w:pPr>
        <w:numPr>
          <w:ilvl w:val="0"/>
          <w:numId w:val="19"/>
        </w:numPr>
        <w:spacing w:after="0"/>
      </w:pPr>
      <w:r>
        <w:t>A</w:t>
      </w:r>
      <w:r w:rsidR="0093387E">
        <w:t>warded the French, Geography, Economics, Business and Accounting subject awards for 5th year in East Glendalough School</w:t>
      </w:r>
      <w:r>
        <w:t>.</w:t>
      </w:r>
    </w:p>
    <w:p w:rsidR="0093387E" w:rsidRDefault="0093387E" w:rsidP="0093387E">
      <w:pPr>
        <w:numPr>
          <w:ilvl w:val="0"/>
          <w:numId w:val="19"/>
        </w:numPr>
        <w:spacing w:after="0"/>
      </w:pPr>
      <w:r>
        <w:t>Winner of the Wicklow/Wexford Soccer Schoolboys League 2013</w:t>
      </w:r>
      <w:r w:rsidR="00F616EB">
        <w:t>.</w:t>
      </w:r>
      <w:r>
        <w:t xml:space="preserve"> </w:t>
      </w:r>
    </w:p>
    <w:p w:rsidR="0093387E" w:rsidRDefault="009567B8" w:rsidP="0093387E">
      <w:pPr>
        <w:numPr>
          <w:ilvl w:val="0"/>
          <w:numId w:val="19"/>
        </w:numPr>
        <w:spacing w:after="0"/>
      </w:pPr>
      <w:r>
        <w:t>I won 4</w:t>
      </w:r>
      <w:r w:rsidR="0093387E">
        <w:t xml:space="preserve"> Wicklow County Cross Country Championships at secondary school level</w:t>
      </w:r>
      <w:r w:rsidR="00F616EB">
        <w:t>.</w:t>
      </w:r>
    </w:p>
    <w:p w:rsidR="0093387E" w:rsidRDefault="009567B8" w:rsidP="0093387E">
      <w:pPr>
        <w:numPr>
          <w:ilvl w:val="0"/>
          <w:numId w:val="19"/>
        </w:numPr>
        <w:spacing w:after="0"/>
      </w:pPr>
      <w:r>
        <w:t>I r</w:t>
      </w:r>
      <w:r w:rsidR="0093387E">
        <w:t xml:space="preserve">eceived </w:t>
      </w:r>
      <w:r>
        <w:t xml:space="preserve">the </w:t>
      </w:r>
      <w:r w:rsidR="0093387E">
        <w:t>Entrance Scholar Award for UCD in 2013</w:t>
      </w:r>
      <w:r w:rsidR="00F616EB">
        <w:t>.</w:t>
      </w:r>
    </w:p>
    <w:p w:rsidR="002A76C3" w:rsidRDefault="002A76C3" w:rsidP="0093387E">
      <w:pPr>
        <w:spacing w:after="0"/>
      </w:pPr>
    </w:p>
    <w:p w:rsidR="0093387E" w:rsidRDefault="0093387E" w:rsidP="0093387E">
      <w:pPr>
        <w:spacing w:after="0"/>
      </w:pPr>
    </w:p>
    <w:p w:rsidR="00B6570D" w:rsidRPr="00447C47" w:rsidRDefault="00B6570D" w:rsidP="00B6570D">
      <w:pPr>
        <w:spacing w:after="0"/>
        <w:rPr>
          <w:b/>
          <w:sz w:val="16"/>
          <w:szCs w:val="16"/>
        </w:rPr>
      </w:pPr>
      <w:r>
        <w:rPr>
          <w:b/>
          <w:sz w:val="32"/>
          <w:szCs w:val="32"/>
        </w:rPr>
        <w:t>Skills</w:t>
      </w:r>
    </w:p>
    <w:p w:rsidR="00B6570D" w:rsidRPr="002A76C3" w:rsidRDefault="00F27C6A" w:rsidP="00B6570D">
      <w:pPr>
        <w:spacing w:after="0"/>
        <w:ind w:left="720"/>
      </w:pPr>
      <w:r>
        <w:rPr>
          <w:sz w:val="16"/>
          <w:szCs w:val="16"/>
        </w:rPr>
        <w:pict>
          <v:rect id="_x0000_i1029" style="width:0;height:1.5pt" o:hralign="center" o:hrstd="t" o:hr="t" fillcolor="#a0a0a0" stroked="f"/>
        </w:pict>
      </w:r>
    </w:p>
    <w:p w:rsidR="002A76C3" w:rsidRPr="00447C47" w:rsidRDefault="002A76C3" w:rsidP="00447C47">
      <w:pPr>
        <w:spacing w:after="0"/>
      </w:pPr>
    </w:p>
    <w:p w:rsidR="00B6570D" w:rsidRDefault="00B6570D" w:rsidP="00B6570D">
      <w:pPr>
        <w:spacing w:after="0"/>
        <w:rPr>
          <w:b/>
        </w:rPr>
      </w:pPr>
      <w:r w:rsidRPr="00B6570D">
        <w:rPr>
          <w:b/>
        </w:rPr>
        <w:t xml:space="preserve">I.T. Skills: </w:t>
      </w:r>
    </w:p>
    <w:p w:rsidR="00A2623E" w:rsidRDefault="00A2623E" w:rsidP="00B6570D">
      <w:pPr>
        <w:spacing w:after="0"/>
        <w:rPr>
          <w:b/>
        </w:rPr>
      </w:pPr>
    </w:p>
    <w:p w:rsidR="00A2623E" w:rsidRPr="003A2D2A" w:rsidRDefault="00F616EB" w:rsidP="00A2623E">
      <w:pPr>
        <w:numPr>
          <w:ilvl w:val="0"/>
          <w:numId w:val="17"/>
        </w:numPr>
        <w:spacing w:after="0"/>
      </w:pPr>
      <w:r>
        <w:t xml:space="preserve">Completed </w:t>
      </w:r>
      <w:r w:rsidR="009567B8">
        <w:t>the</w:t>
      </w:r>
      <w:r w:rsidR="00A2623E" w:rsidRPr="003A2D2A">
        <w:t xml:space="preserve"> ECDL course in Transition Year</w:t>
      </w:r>
      <w:r w:rsidR="009567B8">
        <w:t>.</w:t>
      </w:r>
    </w:p>
    <w:p w:rsidR="00A2623E" w:rsidRPr="003A2D2A" w:rsidRDefault="00F616EB" w:rsidP="00A2623E">
      <w:pPr>
        <w:numPr>
          <w:ilvl w:val="0"/>
          <w:numId w:val="17"/>
        </w:numPr>
        <w:spacing w:after="0"/>
      </w:pPr>
      <w:r>
        <w:t>C</w:t>
      </w:r>
      <w:r w:rsidR="00A2623E" w:rsidRPr="003A2D2A">
        <w:t>ompleted</w:t>
      </w:r>
      <w:r w:rsidR="009567B8">
        <w:t xml:space="preserve"> an ICT module at University.</w:t>
      </w:r>
    </w:p>
    <w:p w:rsidR="00A2623E" w:rsidRPr="003A2D2A" w:rsidRDefault="00F616EB" w:rsidP="00A2623E">
      <w:pPr>
        <w:numPr>
          <w:ilvl w:val="0"/>
          <w:numId w:val="17"/>
        </w:numPr>
        <w:spacing w:after="0"/>
      </w:pPr>
      <w:r>
        <w:t>C</w:t>
      </w:r>
      <w:r w:rsidR="009567B8">
        <w:t>urrently s</w:t>
      </w:r>
      <w:r w:rsidR="00A2623E" w:rsidRPr="003A2D2A">
        <w:t>tudying</w:t>
      </w:r>
      <w:r w:rsidR="009567B8">
        <w:t xml:space="preserve"> ‘Information Management’ </w:t>
      </w:r>
      <w:r w:rsidR="00A2623E" w:rsidRPr="003A2D2A">
        <w:t>at University</w:t>
      </w:r>
      <w:r w:rsidR="009567B8">
        <w:t xml:space="preserve"> which requires extensive use of Microsoft Access in order to be able to create databases.</w:t>
      </w:r>
    </w:p>
    <w:p w:rsidR="00A2623E" w:rsidRDefault="00F616EB" w:rsidP="00A2623E">
      <w:pPr>
        <w:numPr>
          <w:ilvl w:val="0"/>
          <w:numId w:val="17"/>
        </w:numPr>
        <w:spacing w:after="0"/>
      </w:pPr>
      <w:r>
        <w:t>C</w:t>
      </w:r>
      <w:r w:rsidR="00A2623E" w:rsidRPr="003A2D2A">
        <w:t>omple</w:t>
      </w:r>
      <w:r w:rsidR="00A2623E">
        <w:t xml:space="preserve">ted </w:t>
      </w:r>
      <w:r w:rsidR="009567B8">
        <w:t xml:space="preserve">an </w:t>
      </w:r>
      <w:r w:rsidR="00A2623E">
        <w:t>Introduction to Excel course</w:t>
      </w:r>
      <w:r w:rsidR="009567B8">
        <w:t xml:space="preserve"> at University.</w:t>
      </w:r>
    </w:p>
    <w:p w:rsidR="00A2623E" w:rsidRPr="003A2D2A" w:rsidRDefault="00F616EB" w:rsidP="00A2623E">
      <w:pPr>
        <w:numPr>
          <w:ilvl w:val="0"/>
          <w:numId w:val="17"/>
        </w:numPr>
        <w:spacing w:after="0"/>
      </w:pPr>
      <w:r>
        <w:t>C</w:t>
      </w:r>
      <w:r w:rsidR="00A2623E" w:rsidRPr="003A2D2A">
        <w:t>ompleted various excel training courses in previous work experiences</w:t>
      </w:r>
      <w:r w:rsidR="009567B8">
        <w:t>.</w:t>
      </w:r>
    </w:p>
    <w:p w:rsidR="00A2623E" w:rsidRPr="003A2D2A" w:rsidRDefault="009567B8" w:rsidP="00A2623E">
      <w:pPr>
        <w:numPr>
          <w:ilvl w:val="0"/>
          <w:numId w:val="17"/>
        </w:numPr>
        <w:spacing w:after="0"/>
      </w:pPr>
      <w:r>
        <w:t>I h</w:t>
      </w:r>
      <w:r w:rsidR="00A2623E" w:rsidRPr="003A2D2A">
        <w:t>ave been exposed to a variety of different softw</w:t>
      </w:r>
      <w:r w:rsidR="00A2623E">
        <w:t>are</w:t>
      </w:r>
      <w:r w:rsidR="00A2623E" w:rsidRPr="003A2D2A">
        <w:t xml:space="preserve"> especially in relation to </w:t>
      </w:r>
      <w:r w:rsidR="00A2623E">
        <w:t>accounting and t</w:t>
      </w:r>
      <w:r w:rsidR="00A2623E" w:rsidRPr="003A2D2A">
        <w:t>ax.</w:t>
      </w:r>
    </w:p>
    <w:p w:rsidR="00A2623E" w:rsidRPr="00A2623E" w:rsidRDefault="00F616EB" w:rsidP="00A2623E">
      <w:pPr>
        <w:numPr>
          <w:ilvl w:val="0"/>
          <w:numId w:val="17"/>
        </w:numPr>
        <w:spacing w:after="0"/>
      </w:pPr>
      <w:r>
        <w:t>P</w:t>
      </w:r>
      <w:r w:rsidR="00A2623E">
        <w:t>roficient at navigating through</w:t>
      </w:r>
      <w:r w:rsidR="00A2623E" w:rsidRPr="003A2D2A">
        <w:t xml:space="preserve"> databases</w:t>
      </w:r>
      <w:r w:rsidR="00A2623E">
        <w:t xml:space="preserve"> as I have</w:t>
      </w:r>
      <w:r w:rsidR="00A2623E" w:rsidRPr="003A2D2A">
        <w:t xml:space="preserve"> continuously</w:t>
      </w:r>
      <w:r w:rsidR="00A2623E">
        <w:t xml:space="preserve"> used both business and law databases</w:t>
      </w:r>
      <w:r w:rsidR="00A2623E" w:rsidRPr="003A2D2A">
        <w:t xml:space="preserve"> throughout my degree</w:t>
      </w:r>
      <w:r w:rsidR="00A2623E">
        <w:t xml:space="preserve"> for research purposes</w:t>
      </w:r>
      <w:r w:rsidR="009567B8">
        <w:t>.</w:t>
      </w:r>
    </w:p>
    <w:p w:rsidR="00A2623E" w:rsidRPr="00A2623E" w:rsidRDefault="00B6570D" w:rsidP="00B6570D">
      <w:pPr>
        <w:spacing w:after="0"/>
      </w:pPr>
      <w:r w:rsidRPr="00B6570D">
        <w:rPr>
          <w:b/>
        </w:rPr>
        <w:t xml:space="preserve"> </w:t>
      </w:r>
    </w:p>
    <w:p w:rsidR="00B6570D" w:rsidRPr="003A2D2A" w:rsidRDefault="00B6570D" w:rsidP="00B6570D">
      <w:pPr>
        <w:spacing w:after="0"/>
        <w:rPr>
          <w:b/>
        </w:rPr>
      </w:pPr>
      <w:r w:rsidRPr="003A2D2A">
        <w:rPr>
          <w:b/>
        </w:rPr>
        <w:t xml:space="preserve">Teamwork Skills: </w:t>
      </w:r>
    </w:p>
    <w:p w:rsidR="00F31507" w:rsidRPr="003A2D2A" w:rsidRDefault="00F616EB" w:rsidP="00F31507">
      <w:pPr>
        <w:numPr>
          <w:ilvl w:val="0"/>
          <w:numId w:val="15"/>
        </w:numPr>
        <w:spacing w:after="0"/>
      </w:pPr>
      <w:r>
        <w:t>R</w:t>
      </w:r>
      <w:r w:rsidR="009567B8">
        <w:t>egularly</w:t>
      </w:r>
      <w:r w:rsidR="00F31507" w:rsidRPr="003A2D2A">
        <w:t xml:space="preserve"> have to complete group projects and assessments as par</w:t>
      </w:r>
      <w:r>
        <w:t>t of my Business and Law degree.</w:t>
      </w:r>
    </w:p>
    <w:p w:rsidR="00F31507" w:rsidRPr="003A2D2A" w:rsidRDefault="00F31507" w:rsidP="00F31507">
      <w:pPr>
        <w:numPr>
          <w:ilvl w:val="0"/>
          <w:numId w:val="15"/>
        </w:numPr>
        <w:spacing w:after="0"/>
      </w:pPr>
      <w:r w:rsidRPr="003A2D2A">
        <w:t>Have always been a member of many sports teams to date</w:t>
      </w:r>
      <w:r w:rsidR="00F616EB">
        <w:t>.</w:t>
      </w:r>
    </w:p>
    <w:p w:rsidR="00F31507" w:rsidRPr="003A2D2A" w:rsidRDefault="00F31507" w:rsidP="00F31507">
      <w:pPr>
        <w:numPr>
          <w:ilvl w:val="0"/>
          <w:numId w:val="15"/>
        </w:numPr>
        <w:spacing w:after="0"/>
      </w:pPr>
      <w:r w:rsidRPr="003A2D2A">
        <w:t>Was chairman of the student council in 6th year of secondary school</w:t>
      </w:r>
      <w:r w:rsidR="00F616EB">
        <w:t>.</w:t>
      </w:r>
      <w:r w:rsidRPr="003A2D2A">
        <w:t xml:space="preserve"> </w:t>
      </w:r>
    </w:p>
    <w:p w:rsidR="00F31507" w:rsidRPr="003A2D2A" w:rsidRDefault="00F31507" w:rsidP="00F31507">
      <w:pPr>
        <w:numPr>
          <w:ilvl w:val="0"/>
          <w:numId w:val="15"/>
        </w:numPr>
        <w:spacing w:after="0"/>
      </w:pPr>
      <w:r w:rsidRPr="003A2D2A">
        <w:t xml:space="preserve">Was a member of my school’s orchestra in secondary </w:t>
      </w:r>
      <w:proofErr w:type="gramStart"/>
      <w:r w:rsidR="00637400" w:rsidRPr="003A2D2A">
        <w:t>school</w:t>
      </w:r>
      <w:r w:rsidR="00F616EB">
        <w:t>.</w:t>
      </w:r>
      <w:proofErr w:type="gramEnd"/>
    </w:p>
    <w:p w:rsidR="00F31507" w:rsidRPr="003A2D2A" w:rsidRDefault="008B5A9B" w:rsidP="00F31507">
      <w:pPr>
        <w:numPr>
          <w:ilvl w:val="0"/>
          <w:numId w:val="15"/>
        </w:numPr>
        <w:spacing w:after="0"/>
      </w:pPr>
      <w:r>
        <w:t>Have completed several team b</w:t>
      </w:r>
      <w:r w:rsidR="00F31507" w:rsidRPr="003A2D2A">
        <w:t>uilding programmes and skills training during previous work experiences</w:t>
      </w:r>
      <w:r w:rsidR="00F616EB">
        <w:t>.</w:t>
      </w:r>
    </w:p>
    <w:p w:rsidR="00F31507" w:rsidRPr="003A2D2A" w:rsidRDefault="00F31507" w:rsidP="00F31507">
      <w:pPr>
        <w:numPr>
          <w:ilvl w:val="0"/>
          <w:numId w:val="15"/>
        </w:numPr>
        <w:spacing w:after="0"/>
      </w:pPr>
      <w:r w:rsidRPr="003A2D2A">
        <w:t>Have experience of wo</w:t>
      </w:r>
      <w:r w:rsidR="008B5A9B">
        <w:t xml:space="preserve">rking </w:t>
      </w:r>
      <w:r w:rsidR="007C369A">
        <w:t>in teams on a variety of</w:t>
      </w:r>
      <w:r w:rsidR="00CF76BC">
        <w:t xml:space="preserve"> tasks</w:t>
      </w:r>
      <w:r w:rsidRPr="003A2D2A">
        <w:t xml:space="preserve"> during my work experiences in professional services firms</w:t>
      </w:r>
      <w:r w:rsidR="00F616EB">
        <w:t>.</w:t>
      </w:r>
    </w:p>
    <w:p w:rsidR="00B6570D" w:rsidRPr="003A2D2A" w:rsidRDefault="00B6570D" w:rsidP="00F31507">
      <w:pPr>
        <w:spacing w:after="0"/>
        <w:ind w:left="720"/>
      </w:pPr>
    </w:p>
    <w:p w:rsidR="00B6570D" w:rsidRPr="008B5A9B" w:rsidRDefault="00637400" w:rsidP="00B6570D">
      <w:pPr>
        <w:spacing w:after="0"/>
        <w:rPr>
          <w:b/>
        </w:rPr>
      </w:pPr>
      <w:r w:rsidRPr="008B5A9B">
        <w:rPr>
          <w:b/>
        </w:rPr>
        <w:t>Administration Skills</w:t>
      </w:r>
    </w:p>
    <w:p w:rsidR="00615104" w:rsidRPr="003A2D2A" w:rsidRDefault="00ED375F" w:rsidP="00637400">
      <w:pPr>
        <w:numPr>
          <w:ilvl w:val="0"/>
          <w:numId w:val="14"/>
        </w:numPr>
        <w:spacing w:after="0"/>
      </w:pPr>
      <w:r>
        <w:t>Strong</w:t>
      </w:r>
      <w:r w:rsidR="00F902BC">
        <w:t xml:space="preserve"> writing ability both from completing</w:t>
      </w:r>
      <w:r w:rsidR="00615104">
        <w:t xml:space="preserve"> legal essays and assignments as part of my degree and from writing for the UCD University Observer</w:t>
      </w:r>
      <w:r w:rsidR="00F616EB">
        <w:t>.</w:t>
      </w:r>
    </w:p>
    <w:p w:rsidR="00F31507" w:rsidRDefault="007C369A" w:rsidP="00F31507">
      <w:pPr>
        <w:numPr>
          <w:ilvl w:val="0"/>
          <w:numId w:val="14"/>
        </w:numPr>
        <w:spacing w:after="0"/>
      </w:pPr>
      <w:r>
        <w:t>Experience of drafting and reviewing written correspondence from my work experiences in professional services firms</w:t>
      </w:r>
      <w:r w:rsidR="00F616EB">
        <w:t>.</w:t>
      </w:r>
    </w:p>
    <w:p w:rsidR="00F902BC" w:rsidRDefault="007C369A" w:rsidP="00F902BC">
      <w:pPr>
        <w:numPr>
          <w:ilvl w:val="0"/>
          <w:numId w:val="14"/>
        </w:numPr>
        <w:spacing w:after="0"/>
      </w:pPr>
      <w:r>
        <w:lastRenderedPageBreak/>
        <w:t xml:space="preserve">Strong communicator from </w:t>
      </w:r>
      <w:r w:rsidR="00F902BC">
        <w:t>corres</w:t>
      </w:r>
      <w:r w:rsidR="003E2F4A">
        <w:t>ponding over the phone both internally</w:t>
      </w:r>
      <w:r w:rsidR="00F902BC">
        <w:t xml:space="preserve"> and externally during my previous work experiences</w:t>
      </w:r>
      <w:r w:rsidR="00F616EB">
        <w:t>.</w:t>
      </w:r>
    </w:p>
    <w:p w:rsidR="009B601A" w:rsidRPr="003A2D2A" w:rsidRDefault="00F902BC" w:rsidP="009B601A">
      <w:pPr>
        <w:numPr>
          <w:ilvl w:val="0"/>
          <w:numId w:val="14"/>
        </w:numPr>
        <w:spacing w:after="0"/>
      </w:pPr>
      <w:r>
        <w:t>Proficient at handling and completing varying documentation</w:t>
      </w:r>
      <w:r w:rsidR="00F616EB">
        <w:t>.</w:t>
      </w:r>
      <w:r>
        <w:t xml:space="preserve"> </w:t>
      </w:r>
    </w:p>
    <w:p w:rsidR="008966AE" w:rsidRDefault="008966AE" w:rsidP="00447C47">
      <w:pPr>
        <w:spacing w:after="0"/>
        <w:rPr>
          <w:b/>
        </w:rPr>
      </w:pPr>
    </w:p>
    <w:p w:rsidR="00A86C04" w:rsidRPr="00A03E32" w:rsidRDefault="00A86C04" w:rsidP="00447C47">
      <w:pPr>
        <w:spacing w:after="0"/>
        <w:rPr>
          <w:b/>
        </w:rPr>
      </w:pPr>
      <w:r>
        <w:rPr>
          <w:b/>
        </w:rPr>
        <w:t>References available on request.</w:t>
      </w:r>
    </w:p>
    <w:sectPr w:rsidR="00A86C04" w:rsidRPr="00A03E32" w:rsidSect="001342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51" w:rsidRDefault="00523B51" w:rsidP="0032730F">
      <w:pPr>
        <w:spacing w:after="0" w:line="240" w:lineRule="auto"/>
      </w:pPr>
      <w:r>
        <w:separator/>
      </w:r>
    </w:p>
  </w:endnote>
  <w:endnote w:type="continuationSeparator" w:id="0">
    <w:p w:rsidR="00523B51" w:rsidRDefault="00523B51" w:rsidP="0032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51" w:rsidRDefault="00523B51" w:rsidP="0032730F">
      <w:pPr>
        <w:spacing w:after="0" w:line="240" w:lineRule="auto"/>
      </w:pPr>
      <w:r>
        <w:separator/>
      </w:r>
    </w:p>
  </w:footnote>
  <w:footnote w:type="continuationSeparator" w:id="0">
    <w:p w:rsidR="00523B51" w:rsidRDefault="00523B51" w:rsidP="0032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0F" w:rsidRDefault="000A4BB4" w:rsidP="0032730F">
    <w:pPr>
      <w:pStyle w:val="Header"/>
      <w:tabs>
        <w:tab w:val="left" w:pos="2580"/>
        <w:tab w:val="left" w:pos="2985"/>
      </w:tabs>
      <w:spacing w:line="276" w:lineRule="auto"/>
      <w:rPr>
        <w:b/>
        <w:bCs/>
        <w:color w:val="1F497D"/>
        <w:sz w:val="28"/>
        <w:szCs w:val="28"/>
      </w:rPr>
    </w:pPr>
    <w:r>
      <w:rPr>
        <w:b/>
        <w:bCs/>
        <w:sz w:val="36"/>
        <w:szCs w:val="36"/>
      </w:rPr>
      <w:t>Niall Hanton</w:t>
    </w:r>
  </w:p>
  <w:p w:rsidR="0032730F" w:rsidRDefault="000A4BB4" w:rsidP="0032730F">
    <w:pPr>
      <w:pStyle w:val="Header"/>
      <w:tabs>
        <w:tab w:val="left" w:pos="2580"/>
        <w:tab w:val="left" w:pos="2985"/>
      </w:tabs>
      <w:spacing w:line="276" w:lineRule="auto"/>
      <w:rPr>
        <w:color w:val="4F81BD"/>
      </w:rPr>
    </w:pPr>
    <w:r>
      <w:t xml:space="preserve">51 </w:t>
    </w:r>
    <w:proofErr w:type="spellStart"/>
    <w:r>
      <w:t>Glebemount</w:t>
    </w:r>
    <w:proofErr w:type="spellEnd"/>
    <w:r>
      <w:t>, Wicklow Town, Co. Wicklow.</w:t>
    </w:r>
  </w:p>
  <w:p w:rsidR="0032730F" w:rsidRPr="0032730F" w:rsidRDefault="000A4BB4" w:rsidP="0032730F">
    <w:pPr>
      <w:spacing w:after="0" w:line="240" w:lineRule="auto"/>
      <w:rPr>
        <w:rFonts w:cs="Calibri"/>
      </w:rPr>
    </w:pPr>
    <w:r>
      <w:rPr>
        <w:rFonts w:cs="Calibri"/>
      </w:rPr>
      <w:t>niallhanton@gmail.com    087 3112993</w:t>
    </w:r>
    <w:r w:rsidR="0032730F" w:rsidRPr="0032730F">
      <w:rPr>
        <w:rFonts w:cs="Calibri"/>
      </w:rPr>
      <w:t xml:space="preserve">  </w:t>
    </w:r>
    <w:r>
      <w:rPr>
        <w:rFonts w:cs="Calibri"/>
      </w:rPr>
      <w:t xml:space="preserve"> </w:t>
    </w:r>
  </w:p>
  <w:p w:rsidR="00FB473E" w:rsidRDefault="00FB4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5F5B"/>
    <w:multiLevelType w:val="hybridMultilevel"/>
    <w:tmpl w:val="0052CA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7D75"/>
    <w:multiLevelType w:val="hybridMultilevel"/>
    <w:tmpl w:val="717E57DE"/>
    <w:lvl w:ilvl="0" w:tplc="51AA5212">
      <w:start w:val="1"/>
      <w:numFmt w:val="bullet"/>
      <w:lvlText w:val="•"/>
      <w:lvlJc w:val="left"/>
      <w:pPr>
        <w:ind w:left="1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00EDA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6B890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A854C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C0032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4FC48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A0ED2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BABB70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05F6E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44BE3"/>
    <w:multiLevelType w:val="hybridMultilevel"/>
    <w:tmpl w:val="342CD69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6158"/>
    <w:multiLevelType w:val="hybridMultilevel"/>
    <w:tmpl w:val="655A87B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8E4"/>
    <w:multiLevelType w:val="hybridMultilevel"/>
    <w:tmpl w:val="DFBEF8A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F346E"/>
    <w:multiLevelType w:val="hybridMultilevel"/>
    <w:tmpl w:val="2DEC46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1F9F"/>
    <w:multiLevelType w:val="hybridMultilevel"/>
    <w:tmpl w:val="B778E3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7207B"/>
    <w:multiLevelType w:val="hybridMultilevel"/>
    <w:tmpl w:val="77022A7C"/>
    <w:lvl w:ilvl="0" w:tplc="45FC2C8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80307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45B7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22CE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49EE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88C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E202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8550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A257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022F67"/>
    <w:multiLevelType w:val="hybridMultilevel"/>
    <w:tmpl w:val="70609DE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81597D"/>
    <w:multiLevelType w:val="hybridMultilevel"/>
    <w:tmpl w:val="8CC4E50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F55FE7"/>
    <w:multiLevelType w:val="hybridMultilevel"/>
    <w:tmpl w:val="B464E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D53EB"/>
    <w:multiLevelType w:val="hybridMultilevel"/>
    <w:tmpl w:val="2D1AC534"/>
    <w:lvl w:ilvl="0" w:tplc="CF76859E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BA596E">
      <w:start w:val="1"/>
      <w:numFmt w:val="bullet"/>
      <w:lvlText w:val="o"/>
      <w:lvlJc w:val="left"/>
      <w:pPr>
        <w:ind w:left="2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C8064">
      <w:start w:val="1"/>
      <w:numFmt w:val="bullet"/>
      <w:lvlText w:val="▪"/>
      <w:lvlJc w:val="left"/>
      <w:pPr>
        <w:ind w:left="2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0025A">
      <w:start w:val="1"/>
      <w:numFmt w:val="bullet"/>
      <w:lvlText w:val="•"/>
      <w:lvlJc w:val="left"/>
      <w:pPr>
        <w:ind w:left="3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8510E">
      <w:start w:val="1"/>
      <w:numFmt w:val="bullet"/>
      <w:lvlText w:val="o"/>
      <w:lvlJc w:val="left"/>
      <w:pPr>
        <w:ind w:left="4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4A3D2">
      <w:start w:val="1"/>
      <w:numFmt w:val="bullet"/>
      <w:lvlText w:val="▪"/>
      <w:lvlJc w:val="left"/>
      <w:pPr>
        <w:ind w:left="5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889BE">
      <w:start w:val="1"/>
      <w:numFmt w:val="bullet"/>
      <w:lvlText w:val="•"/>
      <w:lvlJc w:val="left"/>
      <w:pPr>
        <w:ind w:left="5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43E04">
      <w:start w:val="1"/>
      <w:numFmt w:val="bullet"/>
      <w:lvlText w:val="o"/>
      <w:lvlJc w:val="left"/>
      <w:pPr>
        <w:ind w:left="6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670E8">
      <w:start w:val="1"/>
      <w:numFmt w:val="bullet"/>
      <w:lvlText w:val="▪"/>
      <w:lvlJc w:val="left"/>
      <w:pPr>
        <w:ind w:left="7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285350"/>
    <w:multiLevelType w:val="hybridMultilevel"/>
    <w:tmpl w:val="D43C7B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C06D9"/>
    <w:multiLevelType w:val="hybridMultilevel"/>
    <w:tmpl w:val="DD6624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5441D"/>
    <w:multiLevelType w:val="hybridMultilevel"/>
    <w:tmpl w:val="C15437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45B03"/>
    <w:multiLevelType w:val="hybridMultilevel"/>
    <w:tmpl w:val="7B0E3E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246C0"/>
    <w:multiLevelType w:val="hybridMultilevel"/>
    <w:tmpl w:val="D03050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A4EEC"/>
    <w:multiLevelType w:val="hybridMultilevel"/>
    <w:tmpl w:val="FCE205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831C2"/>
    <w:multiLevelType w:val="hybridMultilevel"/>
    <w:tmpl w:val="476452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7"/>
  </w:num>
  <w:num w:numId="5">
    <w:abstractNumId w:val="16"/>
  </w:num>
  <w:num w:numId="6">
    <w:abstractNumId w:val="11"/>
  </w:num>
  <w:num w:numId="7">
    <w:abstractNumId w:val="10"/>
  </w:num>
  <w:num w:numId="8">
    <w:abstractNumId w:val="13"/>
  </w:num>
  <w:num w:numId="9">
    <w:abstractNumId w:val="1"/>
  </w:num>
  <w:num w:numId="10">
    <w:abstractNumId w:val="12"/>
  </w:num>
  <w:num w:numId="11">
    <w:abstractNumId w:val="18"/>
  </w:num>
  <w:num w:numId="12">
    <w:abstractNumId w:val="8"/>
  </w:num>
  <w:num w:numId="13">
    <w:abstractNumId w:val="15"/>
  </w:num>
  <w:num w:numId="14">
    <w:abstractNumId w:val="5"/>
  </w:num>
  <w:num w:numId="15">
    <w:abstractNumId w:val="9"/>
  </w:num>
  <w:num w:numId="16">
    <w:abstractNumId w:val="6"/>
  </w:num>
  <w:num w:numId="17">
    <w:abstractNumId w:val="4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30F"/>
    <w:rsid w:val="00002106"/>
    <w:rsid w:val="00003AD4"/>
    <w:rsid w:val="00007EBF"/>
    <w:rsid w:val="00010066"/>
    <w:rsid w:val="00047A14"/>
    <w:rsid w:val="00097A02"/>
    <w:rsid w:val="000A4BB4"/>
    <w:rsid w:val="00134253"/>
    <w:rsid w:val="001B7720"/>
    <w:rsid w:val="001F6D12"/>
    <w:rsid w:val="00270FAE"/>
    <w:rsid w:val="0027343B"/>
    <w:rsid w:val="002A2DAC"/>
    <w:rsid w:val="002A76C3"/>
    <w:rsid w:val="003022ED"/>
    <w:rsid w:val="0032730F"/>
    <w:rsid w:val="003313F1"/>
    <w:rsid w:val="00361D33"/>
    <w:rsid w:val="003A2D2A"/>
    <w:rsid w:val="003C0297"/>
    <w:rsid w:val="003E2F4A"/>
    <w:rsid w:val="003F2030"/>
    <w:rsid w:val="00442D88"/>
    <w:rsid w:val="00447C47"/>
    <w:rsid w:val="0045563B"/>
    <w:rsid w:val="00483CA6"/>
    <w:rsid w:val="004B0028"/>
    <w:rsid w:val="004F6AD6"/>
    <w:rsid w:val="00507AB0"/>
    <w:rsid w:val="00523B51"/>
    <w:rsid w:val="005425E8"/>
    <w:rsid w:val="00600AB5"/>
    <w:rsid w:val="00615104"/>
    <w:rsid w:val="00637400"/>
    <w:rsid w:val="006379C4"/>
    <w:rsid w:val="00687330"/>
    <w:rsid w:val="006A2775"/>
    <w:rsid w:val="00741C12"/>
    <w:rsid w:val="007C369A"/>
    <w:rsid w:val="007D3C8D"/>
    <w:rsid w:val="00816887"/>
    <w:rsid w:val="0084078C"/>
    <w:rsid w:val="008966AE"/>
    <w:rsid w:val="008B5A9B"/>
    <w:rsid w:val="008D0B9E"/>
    <w:rsid w:val="00906E31"/>
    <w:rsid w:val="0093387E"/>
    <w:rsid w:val="009355CA"/>
    <w:rsid w:val="009567B8"/>
    <w:rsid w:val="009B601A"/>
    <w:rsid w:val="009D72BD"/>
    <w:rsid w:val="00A01F56"/>
    <w:rsid w:val="00A03E32"/>
    <w:rsid w:val="00A24615"/>
    <w:rsid w:val="00A2623E"/>
    <w:rsid w:val="00A86C04"/>
    <w:rsid w:val="00AA5AB7"/>
    <w:rsid w:val="00B20A66"/>
    <w:rsid w:val="00B6570D"/>
    <w:rsid w:val="00B77181"/>
    <w:rsid w:val="00B86F00"/>
    <w:rsid w:val="00B93C51"/>
    <w:rsid w:val="00BF4BBF"/>
    <w:rsid w:val="00BF680A"/>
    <w:rsid w:val="00C1240C"/>
    <w:rsid w:val="00C4035F"/>
    <w:rsid w:val="00C95B41"/>
    <w:rsid w:val="00CF76BC"/>
    <w:rsid w:val="00D30D45"/>
    <w:rsid w:val="00D3500F"/>
    <w:rsid w:val="00D72D79"/>
    <w:rsid w:val="00DA2F26"/>
    <w:rsid w:val="00DC060A"/>
    <w:rsid w:val="00E26FF5"/>
    <w:rsid w:val="00E51571"/>
    <w:rsid w:val="00ED375F"/>
    <w:rsid w:val="00F27C6A"/>
    <w:rsid w:val="00F31507"/>
    <w:rsid w:val="00F616EB"/>
    <w:rsid w:val="00F902BC"/>
    <w:rsid w:val="00FB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94EECB6"/>
  <w15:chartTrackingRefBased/>
  <w15:docId w15:val="{AAF0FDCF-EFC5-467D-AF76-4D6442C7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0A6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0F"/>
  </w:style>
  <w:style w:type="paragraph" w:styleId="Footer">
    <w:name w:val="footer"/>
    <w:basedOn w:val="Normal"/>
    <w:link w:val="FooterChar"/>
    <w:uiPriority w:val="99"/>
    <w:unhideWhenUsed/>
    <w:rsid w:val="00327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0F"/>
  </w:style>
  <w:style w:type="paragraph" w:styleId="BalloonText">
    <w:name w:val="Balloon Text"/>
    <w:basedOn w:val="Normal"/>
    <w:link w:val="BalloonTextChar"/>
    <w:uiPriority w:val="99"/>
    <w:semiHidden/>
    <w:unhideWhenUsed/>
    <w:rsid w:val="0032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3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30F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8966AE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0A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3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Mullan</vt:lpstr>
    </vt:vector>
  </TitlesOfParts>
  <Company>Hewlett-Packard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Mullan</dc:title>
  <dc:subject>27 North Green - Swords - County Dublin</dc:subject>
  <dc:creator>Paul</dc:creator>
  <cp:keywords/>
  <cp:lastModifiedBy>niall hanton</cp:lastModifiedBy>
  <cp:revision>2</cp:revision>
  <cp:lastPrinted>2016-10-12T09:46:00Z</cp:lastPrinted>
  <dcterms:created xsi:type="dcterms:W3CDTF">2016-10-15T11:14:00Z</dcterms:created>
  <dcterms:modified xsi:type="dcterms:W3CDTF">2016-10-15T11:14:00Z</dcterms:modified>
</cp:coreProperties>
</file>