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FDF09" w14:textId="01076C21" w:rsidR="00032106" w:rsidRPr="001C0236" w:rsidRDefault="00032106" w:rsidP="00032106">
      <w:pPr>
        <w:pStyle w:val="Standard"/>
        <w:jc w:val="center"/>
        <w:rPr>
          <w:rFonts w:cs="Times New Roman"/>
          <w:b/>
          <w:bCs/>
          <w:color w:val="000000" w:themeColor="text1"/>
          <w:sz w:val="28"/>
          <w:szCs w:val="28"/>
          <w:u w:val="single"/>
          <w:shd w:val="clear" w:color="auto" w:fill="FF0000"/>
        </w:rPr>
      </w:pPr>
      <w:r w:rsidRPr="001C0236">
        <w:rPr>
          <w:rFonts w:cs="Times New Roman"/>
          <w:b/>
          <w:color w:val="000000" w:themeColor="text1"/>
          <w:sz w:val="28"/>
          <w:szCs w:val="28"/>
          <w:u w:val="single"/>
        </w:rPr>
        <w:t>Niall Moore</w:t>
      </w:r>
    </w:p>
    <w:p w14:paraId="12E62BAA" w14:textId="77777777" w:rsidR="006D219E" w:rsidRDefault="006D219E">
      <w:pPr>
        <w:pStyle w:val="Standard"/>
        <w:jc w:val="center"/>
        <w:rPr>
          <w:rFonts w:cs="Times New Roman"/>
          <w:b/>
          <w:bCs/>
          <w:color w:val="000000" w:themeColor="text1"/>
        </w:rPr>
      </w:pPr>
    </w:p>
    <w:p w14:paraId="71B12744" w14:textId="3FE9BC9E" w:rsidR="002A161E" w:rsidRPr="00BA130D" w:rsidRDefault="007C3737">
      <w:pPr>
        <w:pStyle w:val="Standard"/>
        <w:jc w:val="center"/>
        <w:rPr>
          <w:rFonts w:cs="Times New Roman"/>
          <w:b/>
          <w:bCs/>
          <w:color w:val="000000" w:themeColor="text1"/>
        </w:rPr>
      </w:pPr>
      <w:r w:rsidRPr="00BA130D">
        <w:rPr>
          <w:rFonts w:cs="Times New Roman"/>
          <w:b/>
          <w:bCs/>
          <w:color w:val="000000" w:themeColor="text1"/>
        </w:rPr>
        <w:t xml:space="preserve">phone: </w:t>
      </w:r>
      <w:r w:rsidRPr="00BA130D">
        <w:rPr>
          <w:rFonts w:cs="Times New Roman"/>
          <w:bCs/>
          <w:color w:val="000000" w:themeColor="text1"/>
        </w:rPr>
        <w:t>0857053105</w:t>
      </w:r>
      <w:r w:rsidRPr="00BA130D">
        <w:rPr>
          <w:rFonts w:cs="Times New Roman"/>
          <w:b/>
          <w:bCs/>
          <w:color w:val="000000" w:themeColor="text1"/>
        </w:rPr>
        <w:t xml:space="preserve"> e-mail: </w:t>
      </w:r>
      <w:r w:rsidR="00EA38D1">
        <w:rPr>
          <w:rFonts w:cs="Times New Roman"/>
          <w:bCs/>
          <w:color w:val="000000" w:themeColor="text1"/>
        </w:rPr>
        <w:t>niallmoore18</w:t>
      </w:r>
      <w:r w:rsidR="002A161E" w:rsidRPr="00BA130D">
        <w:rPr>
          <w:rFonts w:cs="Times New Roman"/>
          <w:bCs/>
          <w:color w:val="000000" w:themeColor="text1"/>
        </w:rPr>
        <w:t>@</w:t>
      </w:r>
      <w:r w:rsidR="00EA38D1">
        <w:rPr>
          <w:rFonts w:cs="Times New Roman"/>
          <w:bCs/>
          <w:color w:val="000000" w:themeColor="text1"/>
        </w:rPr>
        <w:t>yahoo.com</w:t>
      </w:r>
    </w:p>
    <w:p w14:paraId="144160CF" w14:textId="77777777" w:rsidR="003B1BD8" w:rsidRPr="00BA130D" w:rsidRDefault="003B1BD8">
      <w:pPr>
        <w:pStyle w:val="Standard"/>
        <w:rPr>
          <w:rFonts w:cs="Times New Roman"/>
          <w:b/>
          <w:bCs/>
          <w:color w:val="000000" w:themeColor="text1"/>
        </w:rPr>
      </w:pPr>
    </w:p>
    <w:p w14:paraId="144160D0" w14:textId="0010FB58" w:rsidR="003B1BD8" w:rsidRPr="00BA130D" w:rsidRDefault="00E242AC">
      <w:pPr>
        <w:pStyle w:val="Standard"/>
        <w:rPr>
          <w:rFonts w:cs="Times New Roman"/>
          <w:b/>
          <w:bCs/>
          <w:color w:val="000000" w:themeColor="text1"/>
        </w:rPr>
      </w:pPr>
      <w:r w:rsidRPr="00BA130D">
        <w:rPr>
          <w:rFonts w:cs="Times New Roman"/>
          <w:b/>
          <w:bCs/>
          <w:color w:val="000000" w:themeColor="text1"/>
        </w:rPr>
        <w:t>Personal Statement:</w:t>
      </w:r>
    </w:p>
    <w:p w14:paraId="71E90B95" w14:textId="77777777" w:rsidR="00785814" w:rsidRDefault="007C3737">
      <w:pPr>
        <w:pStyle w:val="Standard"/>
        <w:rPr>
          <w:rFonts w:cs="Times New Roman"/>
          <w:color w:val="000000" w:themeColor="text1"/>
        </w:rPr>
      </w:pPr>
      <w:r w:rsidRPr="00BA130D">
        <w:rPr>
          <w:rFonts w:cs="Times New Roman"/>
          <w:color w:val="000000" w:themeColor="text1"/>
        </w:rPr>
        <w:t xml:space="preserve">I am a </w:t>
      </w:r>
      <w:r w:rsidR="00785814">
        <w:rPr>
          <w:rFonts w:cs="Times New Roman"/>
          <w:color w:val="000000" w:themeColor="text1"/>
        </w:rPr>
        <w:t>determined</w:t>
      </w:r>
      <w:r w:rsidRPr="00BA130D">
        <w:rPr>
          <w:rFonts w:cs="Times New Roman"/>
          <w:color w:val="000000" w:themeColor="text1"/>
        </w:rPr>
        <w:t xml:space="preserve">, </w:t>
      </w:r>
      <w:r w:rsidR="00785814">
        <w:rPr>
          <w:rFonts w:cs="Times New Roman"/>
          <w:color w:val="000000" w:themeColor="text1"/>
        </w:rPr>
        <w:t>ambitious,</w:t>
      </w:r>
      <w:r w:rsidRPr="00BA130D">
        <w:rPr>
          <w:rFonts w:cs="Times New Roman"/>
          <w:color w:val="000000" w:themeColor="text1"/>
        </w:rPr>
        <w:t xml:space="preserve"> hard-working individual who would prove a valuable asset to any workplace. I work well as part o</w:t>
      </w:r>
      <w:r w:rsidR="00785814">
        <w:rPr>
          <w:rFonts w:cs="Times New Roman"/>
          <w:color w:val="000000" w:themeColor="text1"/>
        </w:rPr>
        <w:t>f a team</w:t>
      </w:r>
      <w:r w:rsidR="00C100C4">
        <w:rPr>
          <w:rFonts w:cs="Times New Roman"/>
          <w:color w:val="000000" w:themeColor="text1"/>
        </w:rPr>
        <w:t xml:space="preserve">, and my attention to detail and my dedication is what makes me </w:t>
      </w:r>
      <w:r w:rsidR="00785814">
        <w:rPr>
          <w:rFonts w:cs="Times New Roman"/>
          <w:color w:val="000000" w:themeColor="text1"/>
        </w:rPr>
        <w:t>rare.</w:t>
      </w:r>
    </w:p>
    <w:p w14:paraId="67A23412" w14:textId="77777777" w:rsidR="00785814" w:rsidRDefault="00785814">
      <w:pPr>
        <w:pStyle w:val="Standard"/>
        <w:rPr>
          <w:rFonts w:cs="Times New Roman"/>
          <w:color w:val="000000" w:themeColor="text1"/>
        </w:rPr>
      </w:pPr>
    </w:p>
    <w:p w14:paraId="144160D3" w14:textId="11E3F2BA" w:rsidR="003B1BD8" w:rsidRPr="00785814" w:rsidRDefault="00785814">
      <w:pPr>
        <w:pStyle w:val="Standard"/>
        <w:rPr>
          <w:rFonts w:cs="Times New Roman"/>
          <w:b/>
          <w:bCs/>
          <w:color w:val="000000" w:themeColor="text1"/>
        </w:rPr>
      </w:pPr>
      <w:r w:rsidRPr="00785814">
        <w:rPr>
          <w:rFonts w:cs="Times New Roman"/>
          <w:b/>
          <w:color w:val="000000" w:themeColor="text1"/>
        </w:rPr>
        <w:t>Per</w:t>
      </w:r>
      <w:r w:rsidR="00E242AC" w:rsidRPr="00785814">
        <w:rPr>
          <w:rFonts w:cs="Times New Roman"/>
          <w:b/>
          <w:bCs/>
          <w:color w:val="000000" w:themeColor="text1"/>
        </w:rPr>
        <w:t>sonal Details:</w:t>
      </w:r>
    </w:p>
    <w:p w14:paraId="144160D4" w14:textId="77777777" w:rsidR="003B1BD8" w:rsidRPr="00BA130D" w:rsidRDefault="007C3737" w:rsidP="00BA130D">
      <w:pPr>
        <w:pStyle w:val="Standard"/>
        <w:jc w:val="both"/>
        <w:rPr>
          <w:rFonts w:cs="Times New Roman"/>
          <w:color w:val="000000" w:themeColor="text1"/>
        </w:rPr>
      </w:pPr>
      <w:r w:rsidRPr="00BA130D">
        <w:rPr>
          <w:rFonts w:cs="Times New Roman"/>
          <w:i/>
          <w:iCs/>
          <w:color w:val="000000" w:themeColor="text1"/>
        </w:rPr>
        <w:t xml:space="preserve">Name: </w:t>
      </w:r>
      <w:r w:rsidRPr="00BA130D">
        <w:rPr>
          <w:rFonts w:cs="Times New Roman"/>
          <w:color w:val="000000" w:themeColor="text1"/>
        </w:rPr>
        <w:t xml:space="preserve">                         Niall Moore</w:t>
      </w:r>
    </w:p>
    <w:p w14:paraId="144160D5" w14:textId="77777777" w:rsidR="003B1BD8" w:rsidRPr="00BA130D" w:rsidRDefault="007C3737" w:rsidP="00BA130D">
      <w:pPr>
        <w:pStyle w:val="Standard"/>
        <w:jc w:val="both"/>
        <w:rPr>
          <w:rFonts w:cs="Times New Roman"/>
          <w:color w:val="000000" w:themeColor="text1"/>
        </w:rPr>
      </w:pPr>
      <w:r w:rsidRPr="00BA130D">
        <w:rPr>
          <w:rFonts w:cs="Times New Roman"/>
          <w:i/>
          <w:iCs/>
          <w:color w:val="000000" w:themeColor="text1"/>
        </w:rPr>
        <w:t xml:space="preserve">Address:                 </w:t>
      </w:r>
      <w:r w:rsidRPr="00BA130D">
        <w:rPr>
          <w:rFonts w:cs="Times New Roman"/>
          <w:color w:val="000000" w:themeColor="text1"/>
        </w:rPr>
        <w:t xml:space="preserve">     38 </w:t>
      </w:r>
      <w:proofErr w:type="spellStart"/>
      <w:r w:rsidRPr="00BA130D">
        <w:rPr>
          <w:rFonts w:cs="Times New Roman"/>
          <w:color w:val="000000" w:themeColor="text1"/>
        </w:rPr>
        <w:t>Huntsgrove</w:t>
      </w:r>
      <w:proofErr w:type="spellEnd"/>
      <w:r w:rsidRPr="00BA130D">
        <w:rPr>
          <w:rFonts w:cs="Times New Roman"/>
          <w:color w:val="000000" w:themeColor="text1"/>
        </w:rPr>
        <w:t>, Ashbourne, Co. Meath</w:t>
      </w:r>
    </w:p>
    <w:p w14:paraId="144160D6" w14:textId="62D6804E" w:rsidR="003B1BD8" w:rsidRPr="00BA130D" w:rsidRDefault="007C3737" w:rsidP="00BA130D">
      <w:pPr>
        <w:pStyle w:val="Standard"/>
        <w:jc w:val="both"/>
        <w:rPr>
          <w:rFonts w:cs="Times New Roman"/>
          <w:color w:val="000000" w:themeColor="text1"/>
        </w:rPr>
      </w:pPr>
      <w:r w:rsidRPr="00BA130D">
        <w:rPr>
          <w:rFonts w:cs="Times New Roman"/>
          <w:i/>
          <w:iCs/>
          <w:color w:val="000000" w:themeColor="text1"/>
        </w:rPr>
        <w:t xml:space="preserve">Mobile Number:       </w:t>
      </w:r>
      <w:r w:rsidR="00C100C4">
        <w:rPr>
          <w:rFonts w:cs="Times New Roman"/>
          <w:i/>
          <w:iCs/>
          <w:color w:val="000000" w:themeColor="text1"/>
        </w:rPr>
        <w:t xml:space="preserve">  </w:t>
      </w:r>
      <w:r w:rsidRPr="00BA130D">
        <w:rPr>
          <w:rFonts w:cs="Times New Roman"/>
          <w:i/>
          <w:iCs/>
          <w:color w:val="000000" w:themeColor="text1"/>
        </w:rPr>
        <w:t xml:space="preserve"> </w:t>
      </w:r>
      <w:r w:rsidRPr="00BA130D">
        <w:rPr>
          <w:rFonts w:cs="Times New Roman"/>
          <w:color w:val="000000" w:themeColor="text1"/>
        </w:rPr>
        <w:t>0</w:t>
      </w:r>
      <w:r w:rsidR="00785814">
        <w:rPr>
          <w:rFonts w:cs="Times New Roman"/>
          <w:color w:val="000000" w:themeColor="text1"/>
        </w:rPr>
        <w:t>0</w:t>
      </w:r>
      <w:r w:rsidR="00C100C4">
        <w:rPr>
          <w:rFonts w:cs="Times New Roman"/>
          <w:color w:val="000000" w:themeColor="text1"/>
        </w:rPr>
        <w:t xml:space="preserve">353 </w:t>
      </w:r>
      <w:r w:rsidRPr="00BA130D">
        <w:rPr>
          <w:rFonts w:cs="Times New Roman"/>
          <w:color w:val="000000" w:themeColor="text1"/>
        </w:rPr>
        <w:t>85 705 3105</w:t>
      </w:r>
    </w:p>
    <w:p w14:paraId="144160D7" w14:textId="0574563E" w:rsidR="003B1BD8" w:rsidRPr="00BA130D" w:rsidRDefault="007C3737" w:rsidP="00BA130D">
      <w:pPr>
        <w:pStyle w:val="Standard"/>
        <w:jc w:val="both"/>
        <w:rPr>
          <w:rFonts w:cs="Times New Roman"/>
          <w:color w:val="000000" w:themeColor="text1"/>
        </w:rPr>
      </w:pPr>
      <w:r w:rsidRPr="00BA130D">
        <w:rPr>
          <w:rFonts w:cs="Times New Roman"/>
          <w:i/>
          <w:iCs/>
          <w:color w:val="000000" w:themeColor="text1"/>
        </w:rPr>
        <w:t xml:space="preserve">Date of Birth:             </w:t>
      </w:r>
      <w:r w:rsidRPr="00BA130D">
        <w:rPr>
          <w:rFonts w:cs="Times New Roman"/>
          <w:color w:val="000000" w:themeColor="text1"/>
        </w:rPr>
        <w:t>21 January 1994</w:t>
      </w:r>
      <w:r w:rsidR="00032106" w:rsidRPr="00BA130D">
        <w:rPr>
          <w:rFonts w:cs="Times New Roman"/>
          <w:color w:val="000000" w:themeColor="text1"/>
        </w:rPr>
        <w:t xml:space="preserve"> </w:t>
      </w:r>
    </w:p>
    <w:p w14:paraId="144160D8" w14:textId="77777777" w:rsidR="003B1BD8" w:rsidRPr="00BA130D" w:rsidRDefault="003B1BD8">
      <w:pPr>
        <w:pStyle w:val="Standard"/>
        <w:rPr>
          <w:rFonts w:cs="Times New Roman"/>
          <w:color w:val="000000" w:themeColor="text1"/>
        </w:rPr>
      </w:pPr>
    </w:p>
    <w:p w14:paraId="144160D9" w14:textId="557AAB04" w:rsidR="003B1BD8" w:rsidRPr="00BA130D" w:rsidRDefault="00E242AC">
      <w:pPr>
        <w:pStyle w:val="Standard"/>
        <w:rPr>
          <w:rFonts w:cs="Times New Roman"/>
          <w:b/>
          <w:bCs/>
          <w:color w:val="000000" w:themeColor="text1"/>
        </w:rPr>
      </w:pPr>
      <w:r w:rsidRPr="00BA130D">
        <w:rPr>
          <w:rFonts w:cs="Times New Roman"/>
          <w:b/>
          <w:bCs/>
          <w:color w:val="000000" w:themeColor="text1"/>
        </w:rPr>
        <w:t>Education:</w:t>
      </w:r>
    </w:p>
    <w:p w14:paraId="144160DA" w14:textId="77777777" w:rsidR="003B1BD8" w:rsidRPr="00BA130D" w:rsidRDefault="007C3737">
      <w:pPr>
        <w:pStyle w:val="Standard"/>
        <w:rPr>
          <w:rFonts w:cs="Times New Roman"/>
          <w:color w:val="000000" w:themeColor="text1"/>
        </w:rPr>
      </w:pPr>
      <w:r w:rsidRPr="00BA130D">
        <w:rPr>
          <w:rFonts w:cs="Times New Roman"/>
          <w:i/>
          <w:iCs/>
          <w:color w:val="000000" w:themeColor="text1"/>
        </w:rPr>
        <w:t xml:space="preserve">Primary School:         </w:t>
      </w:r>
      <w:r w:rsidRPr="00BA130D">
        <w:rPr>
          <w:rFonts w:cs="Times New Roman"/>
          <w:color w:val="000000" w:themeColor="text1"/>
        </w:rPr>
        <w:t>St. Marys N.S, Ashbourne, Co. Meath</w:t>
      </w:r>
    </w:p>
    <w:p w14:paraId="144160DB" w14:textId="77777777" w:rsidR="003B1BD8" w:rsidRPr="00BA130D" w:rsidRDefault="007C3737">
      <w:pPr>
        <w:pStyle w:val="Standard"/>
        <w:rPr>
          <w:rFonts w:cs="Times New Roman"/>
          <w:color w:val="000000" w:themeColor="text1"/>
        </w:rPr>
      </w:pPr>
      <w:r w:rsidRPr="00BA130D">
        <w:rPr>
          <w:rFonts w:cs="Times New Roman"/>
          <w:color w:val="000000" w:themeColor="text1"/>
        </w:rPr>
        <w:t>(1998-2006)</w:t>
      </w:r>
    </w:p>
    <w:p w14:paraId="6979DD20" w14:textId="77777777" w:rsidR="002468D4" w:rsidRDefault="002468D4">
      <w:pPr>
        <w:pStyle w:val="Standard"/>
        <w:rPr>
          <w:rFonts w:cs="Times New Roman"/>
          <w:color w:val="000000" w:themeColor="text1"/>
        </w:rPr>
      </w:pPr>
    </w:p>
    <w:p w14:paraId="144160DD" w14:textId="7E62F7E6" w:rsidR="003B1BD8" w:rsidRPr="00BA130D" w:rsidRDefault="007C3737">
      <w:pPr>
        <w:pStyle w:val="Standard"/>
        <w:rPr>
          <w:rFonts w:cs="Times New Roman"/>
          <w:color w:val="000000" w:themeColor="text1"/>
        </w:rPr>
      </w:pPr>
      <w:r w:rsidRPr="00BA130D">
        <w:rPr>
          <w:rFonts w:cs="Times New Roman"/>
          <w:i/>
          <w:iCs/>
          <w:color w:val="000000" w:themeColor="text1"/>
        </w:rPr>
        <w:t xml:space="preserve">Secondary School:      </w:t>
      </w:r>
      <w:r w:rsidRPr="00BA130D">
        <w:rPr>
          <w:rFonts w:cs="Times New Roman"/>
          <w:color w:val="000000" w:themeColor="text1"/>
        </w:rPr>
        <w:t>Ashbourne Community School,</w:t>
      </w:r>
      <w:r w:rsidR="00785814">
        <w:rPr>
          <w:rFonts w:cs="Times New Roman"/>
          <w:color w:val="000000" w:themeColor="text1"/>
        </w:rPr>
        <w:t xml:space="preserve"> Ashbourne, Co. Meath </w:t>
      </w:r>
    </w:p>
    <w:p w14:paraId="144160E1" w14:textId="35CD39A7" w:rsidR="003B1BD8" w:rsidRPr="00BA130D" w:rsidRDefault="00785814" w:rsidP="00785814">
      <w:pPr>
        <w:pStyle w:val="Standard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(2006-2012)               </w:t>
      </w:r>
    </w:p>
    <w:p w14:paraId="144160E2" w14:textId="77777777" w:rsidR="003B1BD8" w:rsidRPr="00BA130D" w:rsidRDefault="003B1BD8">
      <w:pPr>
        <w:pStyle w:val="Standard"/>
        <w:rPr>
          <w:rFonts w:cs="Times New Roman"/>
          <w:b/>
          <w:bCs/>
          <w:color w:val="000000" w:themeColor="text1"/>
          <w:u w:val="single"/>
        </w:rPr>
      </w:pPr>
    </w:p>
    <w:p w14:paraId="144160E3" w14:textId="0B7FCDF8" w:rsidR="003B1BD8" w:rsidRPr="00496725" w:rsidRDefault="007C3737">
      <w:pPr>
        <w:pStyle w:val="Standard"/>
        <w:rPr>
          <w:rFonts w:cs="Times New Roman"/>
          <w:bCs/>
          <w:color w:val="000000" w:themeColor="text1"/>
        </w:rPr>
      </w:pPr>
      <w:r w:rsidRPr="00496725">
        <w:rPr>
          <w:rFonts w:cs="Times New Roman"/>
          <w:bCs/>
          <w:color w:val="000000" w:themeColor="text1"/>
        </w:rPr>
        <w:t>Leaving Cert</w:t>
      </w:r>
      <w:r w:rsidR="00447963" w:rsidRPr="00496725">
        <w:rPr>
          <w:rFonts w:cs="Times New Roman"/>
          <w:bCs/>
          <w:color w:val="000000" w:themeColor="text1"/>
        </w:rPr>
        <w:t>ificate</w:t>
      </w:r>
      <w:r w:rsidRPr="00496725">
        <w:rPr>
          <w:rFonts w:cs="Times New Roman"/>
          <w:bCs/>
          <w:color w:val="000000" w:themeColor="text1"/>
        </w:rPr>
        <w:t xml:space="preserve"> 2012:</w:t>
      </w:r>
    </w:p>
    <w:p w14:paraId="256C877E" w14:textId="77777777" w:rsidR="00496725" w:rsidRDefault="00496725" w:rsidP="0063540E">
      <w:pPr>
        <w:pStyle w:val="Standard"/>
        <w:ind w:left="720"/>
        <w:rPr>
          <w:rFonts w:cs="Times New Roman"/>
          <w:color w:val="000000" w:themeColor="text1"/>
        </w:rPr>
      </w:pPr>
    </w:p>
    <w:p w14:paraId="4655BBB1" w14:textId="38DD9A03" w:rsidR="0063540E" w:rsidRDefault="00785814" w:rsidP="00785814">
      <w:pPr>
        <w:pStyle w:val="Standard"/>
        <w:numPr>
          <w:ilvl w:val="0"/>
          <w:numId w:val="6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Earned 480 CAO points taking</w:t>
      </w:r>
      <w:r w:rsidR="00496725">
        <w:rPr>
          <w:rFonts w:cs="Times New Roman"/>
          <w:color w:val="000000" w:themeColor="text1"/>
        </w:rPr>
        <w:t xml:space="preserve"> Higher Level exams in English, Irish, Maths, History, </w:t>
      </w:r>
      <w:r>
        <w:rPr>
          <w:rFonts w:cs="Times New Roman"/>
          <w:color w:val="000000" w:themeColor="text1"/>
        </w:rPr>
        <w:t>Japanese, Biology and Chemistry;</w:t>
      </w:r>
      <w:r w:rsidR="00496725">
        <w:rPr>
          <w:rFonts w:cs="Times New Roman"/>
          <w:color w:val="000000" w:themeColor="text1"/>
        </w:rPr>
        <w:t xml:space="preserve"> attaining an A2 in English. </w:t>
      </w:r>
    </w:p>
    <w:p w14:paraId="14416104" w14:textId="5436E233" w:rsidR="003B1BD8" w:rsidRPr="0063540E" w:rsidRDefault="003B1BD8" w:rsidP="00DC4690">
      <w:pPr>
        <w:pStyle w:val="Standard"/>
        <w:ind w:left="720"/>
        <w:rPr>
          <w:rFonts w:cs="Times New Roman"/>
          <w:color w:val="000000" w:themeColor="text1"/>
        </w:rPr>
      </w:pPr>
    </w:p>
    <w:p w14:paraId="14416106" w14:textId="580A7F2F" w:rsidR="003B1BD8" w:rsidRPr="00BA130D" w:rsidRDefault="007C3737">
      <w:pPr>
        <w:pStyle w:val="Standard"/>
        <w:rPr>
          <w:rFonts w:cs="Times New Roman"/>
          <w:color w:val="000000" w:themeColor="text1"/>
        </w:rPr>
      </w:pPr>
      <w:r w:rsidRPr="00BA130D">
        <w:rPr>
          <w:rFonts w:cs="Times New Roman"/>
          <w:i/>
          <w:iCs/>
          <w:color w:val="000000" w:themeColor="text1"/>
        </w:rPr>
        <w:t xml:space="preserve">University:                  </w:t>
      </w:r>
      <w:r w:rsidR="00BB03ED">
        <w:rPr>
          <w:rFonts w:cs="Times New Roman"/>
          <w:i/>
          <w:iCs/>
          <w:color w:val="000000" w:themeColor="text1"/>
        </w:rPr>
        <w:t xml:space="preserve"> </w:t>
      </w:r>
      <w:r w:rsidR="0084394F" w:rsidRPr="00BA130D">
        <w:rPr>
          <w:rFonts w:cs="Times New Roman"/>
          <w:i/>
          <w:iCs/>
          <w:color w:val="000000" w:themeColor="text1"/>
        </w:rPr>
        <w:t xml:space="preserve"> </w:t>
      </w:r>
      <w:r w:rsidR="00785814">
        <w:rPr>
          <w:rFonts w:cs="Times New Roman"/>
          <w:color w:val="000000" w:themeColor="text1"/>
        </w:rPr>
        <w:t xml:space="preserve">Dublin City University </w:t>
      </w:r>
    </w:p>
    <w:p w14:paraId="14416108" w14:textId="40675319" w:rsidR="003B1BD8" w:rsidRPr="00BA130D" w:rsidRDefault="007C3737" w:rsidP="0066382F">
      <w:pPr>
        <w:pStyle w:val="Standard"/>
        <w:rPr>
          <w:rFonts w:cs="Times New Roman"/>
          <w:color w:val="000000" w:themeColor="text1"/>
        </w:rPr>
      </w:pPr>
      <w:r w:rsidRPr="00BA130D">
        <w:rPr>
          <w:rFonts w:cs="Times New Roman"/>
          <w:color w:val="000000" w:themeColor="text1"/>
        </w:rPr>
        <w:t>(2013-</w:t>
      </w:r>
      <w:r w:rsidR="00F0008A">
        <w:rPr>
          <w:rFonts w:cs="Times New Roman"/>
          <w:color w:val="000000" w:themeColor="text1"/>
        </w:rPr>
        <w:t>2016</w:t>
      </w:r>
      <w:r w:rsidR="00F33607" w:rsidRPr="00BA130D">
        <w:rPr>
          <w:rFonts w:cs="Times New Roman"/>
          <w:color w:val="000000" w:themeColor="text1"/>
        </w:rPr>
        <w:t xml:space="preserve">)            </w:t>
      </w:r>
      <w:r w:rsidR="0084394F" w:rsidRPr="00BA130D">
        <w:rPr>
          <w:rFonts w:cs="Times New Roman"/>
          <w:color w:val="000000" w:themeColor="text1"/>
        </w:rPr>
        <w:t xml:space="preserve">  </w:t>
      </w:r>
      <w:r w:rsidR="0066382F">
        <w:rPr>
          <w:rFonts w:cs="Times New Roman"/>
          <w:color w:val="000000" w:themeColor="text1"/>
        </w:rPr>
        <w:t xml:space="preserve"> </w:t>
      </w:r>
    </w:p>
    <w:p w14:paraId="134625EF" w14:textId="77777777" w:rsidR="00BB03ED" w:rsidRDefault="00BB03ED">
      <w:pPr>
        <w:pStyle w:val="Standard"/>
        <w:rPr>
          <w:rFonts w:cs="Times New Roman"/>
          <w:i/>
          <w:iCs/>
          <w:color w:val="000000" w:themeColor="text1"/>
        </w:rPr>
      </w:pPr>
    </w:p>
    <w:p w14:paraId="14416109" w14:textId="212FFC5A" w:rsidR="003B1BD8" w:rsidRPr="00BA130D" w:rsidRDefault="0066382F">
      <w:pPr>
        <w:pStyle w:val="Standard"/>
        <w:rPr>
          <w:rFonts w:cs="Times New Roman"/>
          <w:color w:val="000000" w:themeColor="text1"/>
        </w:rPr>
      </w:pPr>
      <w:r>
        <w:rPr>
          <w:rFonts w:cs="Times New Roman"/>
          <w:i/>
          <w:iCs/>
          <w:color w:val="000000" w:themeColor="text1"/>
        </w:rPr>
        <w:t xml:space="preserve">Course:                       </w:t>
      </w:r>
      <w:r w:rsidR="007C3737" w:rsidRPr="00BA130D">
        <w:rPr>
          <w:rFonts w:cs="Times New Roman"/>
          <w:i/>
          <w:iCs/>
          <w:color w:val="000000" w:themeColor="text1"/>
        </w:rPr>
        <w:t xml:space="preserve">  </w:t>
      </w:r>
      <w:r w:rsidR="007C3737" w:rsidRPr="00BA130D">
        <w:rPr>
          <w:rFonts w:cs="Times New Roman"/>
          <w:color w:val="000000" w:themeColor="text1"/>
        </w:rPr>
        <w:t>Bachelor of Civil Law (Law and Society)</w:t>
      </w:r>
    </w:p>
    <w:p w14:paraId="23E85706" w14:textId="56EBB08F" w:rsidR="00DC4690" w:rsidRDefault="007C3737" w:rsidP="00DC4690">
      <w:pPr>
        <w:pStyle w:val="Standard"/>
        <w:rPr>
          <w:rFonts w:cs="Times New Roman"/>
          <w:color w:val="000000" w:themeColor="text1"/>
        </w:rPr>
      </w:pPr>
      <w:r w:rsidRPr="00BA130D">
        <w:rPr>
          <w:rFonts w:cs="Times New Roman"/>
          <w:i/>
          <w:iCs/>
          <w:color w:val="000000" w:themeColor="text1"/>
        </w:rPr>
        <w:t xml:space="preserve">       </w:t>
      </w:r>
      <w:r w:rsidR="0084394F" w:rsidRPr="00BA130D">
        <w:rPr>
          <w:rFonts w:cs="Times New Roman"/>
          <w:i/>
          <w:iCs/>
          <w:color w:val="000000" w:themeColor="text1"/>
        </w:rPr>
        <w:t xml:space="preserve">                               </w:t>
      </w:r>
    </w:p>
    <w:p w14:paraId="2508F0BB" w14:textId="522021A4" w:rsidR="00DC4690" w:rsidRPr="00DC4690" w:rsidRDefault="00DC4690" w:rsidP="0066382F">
      <w:pPr>
        <w:pStyle w:val="Standard"/>
        <w:rPr>
          <w:rFonts w:cs="Times New Roman"/>
          <w:color w:val="000000" w:themeColor="text1"/>
        </w:rPr>
      </w:pPr>
      <w:r w:rsidRPr="00DC4690">
        <w:rPr>
          <w:rFonts w:cs="Times New Roman"/>
          <w:i/>
          <w:color w:val="000000" w:themeColor="text1"/>
        </w:rPr>
        <w:t xml:space="preserve">Grades to date:           </w:t>
      </w:r>
    </w:p>
    <w:p w14:paraId="5B125EAB" w14:textId="77777777" w:rsidR="0066382F" w:rsidRPr="00F57D54" w:rsidRDefault="0066382F" w:rsidP="00DC4690">
      <w:pPr>
        <w:pStyle w:val="Standard"/>
        <w:ind w:left="720"/>
        <w:rPr>
          <w:rFonts w:cs="Times New Roman"/>
          <w:b/>
          <w:color w:val="000000" w:themeColor="text1"/>
        </w:rPr>
      </w:pPr>
    </w:p>
    <w:p w14:paraId="63080AFA" w14:textId="4276D293" w:rsidR="00DC4690" w:rsidRDefault="00DC4690" w:rsidP="00DC4690">
      <w:pPr>
        <w:pStyle w:val="Standard"/>
        <w:ind w:left="720"/>
        <w:rPr>
          <w:rFonts w:cs="Times New Roman"/>
          <w:b/>
          <w:color w:val="000000" w:themeColor="text1"/>
        </w:rPr>
      </w:pPr>
      <w:r w:rsidRPr="00F57D54">
        <w:rPr>
          <w:rFonts w:cs="Times New Roman"/>
          <w:b/>
          <w:color w:val="000000" w:themeColor="text1"/>
        </w:rPr>
        <w:t>1</w:t>
      </w:r>
      <w:r w:rsidRPr="00F57D54">
        <w:rPr>
          <w:rFonts w:cs="Times New Roman"/>
          <w:b/>
          <w:color w:val="000000" w:themeColor="text1"/>
          <w:vertAlign w:val="superscript"/>
        </w:rPr>
        <w:t>st</w:t>
      </w:r>
      <w:r w:rsidRPr="00F57D54">
        <w:rPr>
          <w:rFonts w:cs="Times New Roman"/>
          <w:b/>
          <w:color w:val="000000" w:themeColor="text1"/>
        </w:rPr>
        <w:t xml:space="preserve"> Year Results:</w:t>
      </w:r>
    </w:p>
    <w:p w14:paraId="63793A86" w14:textId="77777777" w:rsidR="00F57D54" w:rsidRPr="00F57D54" w:rsidRDefault="00F57D54" w:rsidP="00DC4690">
      <w:pPr>
        <w:pStyle w:val="Standard"/>
        <w:ind w:left="720"/>
        <w:rPr>
          <w:rFonts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4"/>
        <w:gridCol w:w="2548"/>
        <w:gridCol w:w="2373"/>
        <w:gridCol w:w="2103"/>
      </w:tblGrid>
      <w:tr w:rsidR="00DC4690" w:rsidRPr="00DC4690" w14:paraId="5C6B3D4C" w14:textId="77777777" w:rsidTr="003C1960">
        <w:tc>
          <w:tcPr>
            <w:tcW w:w="2604" w:type="dxa"/>
          </w:tcPr>
          <w:p w14:paraId="4699F8E1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b/>
                <w:color w:val="000000" w:themeColor="text1"/>
              </w:rPr>
            </w:pPr>
            <w:r w:rsidRPr="00DC4690">
              <w:rPr>
                <w:rFonts w:cs="Times New Roman"/>
                <w:b/>
                <w:color w:val="000000" w:themeColor="text1"/>
              </w:rPr>
              <w:t>Subject:</w:t>
            </w:r>
          </w:p>
        </w:tc>
        <w:tc>
          <w:tcPr>
            <w:tcW w:w="2548" w:type="dxa"/>
          </w:tcPr>
          <w:p w14:paraId="1BEDA456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b/>
                <w:color w:val="000000" w:themeColor="text1"/>
              </w:rPr>
            </w:pPr>
            <w:r w:rsidRPr="00DC4690">
              <w:rPr>
                <w:rFonts w:cs="Times New Roman"/>
                <w:b/>
                <w:color w:val="000000" w:themeColor="text1"/>
              </w:rPr>
              <w:t>Score Percentage:</w:t>
            </w:r>
          </w:p>
        </w:tc>
        <w:tc>
          <w:tcPr>
            <w:tcW w:w="2373" w:type="dxa"/>
          </w:tcPr>
          <w:p w14:paraId="06C62D7E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b/>
                <w:color w:val="000000" w:themeColor="text1"/>
              </w:rPr>
            </w:pPr>
            <w:r w:rsidRPr="00DC4690">
              <w:rPr>
                <w:rFonts w:cs="Times New Roman"/>
                <w:b/>
                <w:color w:val="000000" w:themeColor="text1"/>
              </w:rPr>
              <w:t>Grade:</w:t>
            </w:r>
          </w:p>
        </w:tc>
        <w:tc>
          <w:tcPr>
            <w:tcW w:w="2103" w:type="dxa"/>
          </w:tcPr>
          <w:p w14:paraId="7BCC01BA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b/>
                <w:color w:val="000000" w:themeColor="text1"/>
              </w:rPr>
            </w:pPr>
            <w:r w:rsidRPr="00DC4690">
              <w:rPr>
                <w:rFonts w:cs="Times New Roman"/>
                <w:b/>
                <w:color w:val="000000" w:themeColor="text1"/>
              </w:rPr>
              <w:t>ECTS Grade:</w:t>
            </w:r>
          </w:p>
        </w:tc>
      </w:tr>
      <w:tr w:rsidR="00DC4690" w:rsidRPr="00DC4690" w14:paraId="49E62364" w14:textId="77777777" w:rsidTr="003C1960">
        <w:tc>
          <w:tcPr>
            <w:tcW w:w="2604" w:type="dxa"/>
          </w:tcPr>
          <w:p w14:paraId="191B68D9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Advanced Criminal Law</w:t>
            </w:r>
          </w:p>
        </w:tc>
        <w:tc>
          <w:tcPr>
            <w:tcW w:w="2548" w:type="dxa"/>
          </w:tcPr>
          <w:p w14:paraId="4B92174F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70</w:t>
            </w:r>
          </w:p>
        </w:tc>
        <w:tc>
          <w:tcPr>
            <w:tcW w:w="2373" w:type="dxa"/>
          </w:tcPr>
          <w:p w14:paraId="3E9520AB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1:1</w:t>
            </w:r>
          </w:p>
        </w:tc>
        <w:tc>
          <w:tcPr>
            <w:tcW w:w="2103" w:type="dxa"/>
          </w:tcPr>
          <w:p w14:paraId="7A131A55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A</w:t>
            </w:r>
          </w:p>
        </w:tc>
      </w:tr>
      <w:tr w:rsidR="00DC4690" w:rsidRPr="00DC4690" w14:paraId="0F9F096A" w14:textId="77777777" w:rsidTr="003C1960">
        <w:tc>
          <w:tcPr>
            <w:tcW w:w="2604" w:type="dxa"/>
          </w:tcPr>
          <w:p w14:paraId="1CE89E8E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b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Advanced Tort Law</w:t>
            </w:r>
          </w:p>
        </w:tc>
        <w:tc>
          <w:tcPr>
            <w:tcW w:w="2548" w:type="dxa"/>
          </w:tcPr>
          <w:p w14:paraId="23175E4B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b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61</w:t>
            </w:r>
          </w:p>
        </w:tc>
        <w:tc>
          <w:tcPr>
            <w:tcW w:w="2373" w:type="dxa"/>
          </w:tcPr>
          <w:p w14:paraId="52891945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b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2:1</w:t>
            </w:r>
          </w:p>
        </w:tc>
        <w:tc>
          <w:tcPr>
            <w:tcW w:w="2103" w:type="dxa"/>
          </w:tcPr>
          <w:p w14:paraId="709B447B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b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B</w:t>
            </w:r>
          </w:p>
        </w:tc>
      </w:tr>
      <w:tr w:rsidR="00DC4690" w:rsidRPr="00DC4690" w14:paraId="6967F055" w14:textId="77777777" w:rsidTr="003C1960">
        <w:tc>
          <w:tcPr>
            <w:tcW w:w="2604" w:type="dxa"/>
          </w:tcPr>
          <w:p w14:paraId="6338DC2E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Comparative Law</w:t>
            </w:r>
          </w:p>
        </w:tc>
        <w:tc>
          <w:tcPr>
            <w:tcW w:w="2548" w:type="dxa"/>
          </w:tcPr>
          <w:p w14:paraId="1763C527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64</w:t>
            </w:r>
          </w:p>
        </w:tc>
        <w:tc>
          <w:tcPr>
            <w:tcW w:w="2373" w:type="dxa"/>
          </w:tcPr>
          <w:p w14:paraId="698F26FB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2:1</w:t>
            </w:r>
          </w:p>
        </w:tc>
        <w:tc>
          <w:tcPr>
            <w:tcW w:w="2103" w:type="dxa"/>
          </w:tcPr>
          <w:p w14:paraId="33D765C4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B</w:t>
            </w:r>
          </w:p>
        </w:tc>
      </w:tr>
      <w:tr w:rsidR="00DC4690" w:rsidRPr="00DC4690" w14:paraId="6277A954" w14:textId="77777777" w:rsidTr="003C1960">
        <w:tc>
          <w:tcPr>
            <w:tcW w:w="2604" w:type="dxa"/>
          </w:tcPr>
          <w:p w14:paraId="537BEECE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Constitutional Law</w:t>
            </w:r>
          </w:p>
        </w:tc>
        <w:tc>
          <w:tcPr>
            <w:tcW w:w="2548" w:type="dxa"/>
          </w:tcPr>
          <w:p w14:paraId="54852D53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63</w:t>
            </w:r>
          </w:p>
        </w:tc>
        <w:tc>
          <w:tcPr>
            <w:tcW w:w="2373" w:type="dxa"/>
          </w:tcPr>
          <w:p w14:paraId="1428B6DA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2:1</w:t>
            </w:r>
          </w:p>
        </w:tc>
        <w:tc>
          <w:tcPr>
            <w:tcW w:w="2103" w:type="dxa"/>
          </w:tcPr>
          <w:p w14:paraId="78FB79AC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B</w:t>
            </w:r>
          </w:p>
        </w:tc>
      </w:tr>
      <w:tr w:rsidR="00DC4690" w:rsidRPr="00DC4690" w14:paraId="79107D8B" w14:textId="77777777" w:rsidTr="003C1960">
        <w:tc>
          <w:tcPr>
            <w:tcW w:w="2604" w:type="dxa"/>
          </w:tcPr>
          <w:p w14:paraId="23A7E072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Criminal Law</w:t>
            </w:r>
          </w:p>
        </w:tc>
        <w:tc>
          <w:tcPr>
            <w:tcW w:w="2548" w:type="dxa"/>
          </w:tcPr>
          <w:p w14:paraId="7A5A4296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66</w:t>
            </w:r>
          </w:p>
        </w:tc>
        <w:tc>
          <w:tcPr>
            <w:tcW w:w="2373" w:type="dxa"/>
          </w:tcPr>
          <w:p w14:paraId="73B97823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2:1</w:t>
            </w:r>
          </w:p>
        </w:tc>
        <w:tc>
          <w:tcPr>
            <w:tcW w:w="2103" w:type="dxa"/>
          </w:tcPr>
          <w:p w14:paraId="2D42DC77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B</w:t>
            </w:r>
          </w:p>
        </w:tc>
      </w:tr>
      <w:tr w:rsidR="00DC4690" w:rsidRPr="00DC4690" w14:paraId="2E7B8346" w14:textId="77777777" w:rsidTr="003C1960">
        <w:tc>
          <w:tcPr>
            <w:tcW w:w="2604" w:type="dxa"/>
          </w:tcPr>
          <w:p w14:paraId="08AD462B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Foundations of Law</w:t>
            </w:r>
          </w:p>
        </w:tc>
        <w:tc>
          <w:tcPr>
            <w:tcW w:w="2548" w:type="dxa"/>
          </w:tcPr>
          <w:p w14:paraId="7A699F15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72</w:t>
            </w:r>
          </w:p>
        </w:tc>
        <w:tc>
          <w:tcPr>
            <w:tcW w:w="2373" w:type="dxa"/>
          </w:tcPr>
          <w:p w14:paraId="4108E310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1:1</w:t>
            </w:r>
          </w:p>
        </w:tc>
        <w:tc>
          <w:tcPr>
            <w:tcW w:w="2103" w:type="dxa"/>
          </w:tcPr>
          <w:p w14:paraId="0CFBAF2A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A</w:t>
            </w:r>
          </w:p>
        </w:tc>
      </w:tr>
      <w:tr w:rsidR="00DC4690" w:rsidRPr="00DC4690" w14:paraId="59777F1B" w14:textId="77777777" w:rsidTr="003C1960">
        <w:tc>
          <w:tcPr>
            <w:tcW w:w="2604" w:type="dxa"/>
          </w:tcPr>
          <w:p w14:paraId="5367E3EE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 xml:space="preserve">Irish Legal </w:t>
            </w:r>
            <w:r w:rsidRPr="00DC4690">
              <w:rPr>
                <w:rFonts w:cs="Times New Roman"/>
                <w:color w:val="000000" w:themeColor="text1"/>
              </w:rPr>
              <w:lastRenderedPageBreak/>
              <w:t xml:space="preserve">System </w:t>
            </w:r>
          </w:p>
        </w:tc>
        <w:tc>
          <w:tcPr>
            <w:tcW w:w="2548" w:type="dxa"/>
          </w:tcPr>
          <w:p w14:paraId="539FF096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lastRenderedPageBreak/>
              <w:t>64</w:t>
            </w:r>
          </w:p>
        </w:tc>
        <w:tc>
          <w:tcPr>
            <w:tcW w:w="2373" w:type="dxa"/>
          </w:tcPr>
          <w:p w14:paraId="39DD7D24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2:1</w:t>
            </w:r>
          </w:p>
        </w:tc>
        <w:tc>
          <w:tcPr>
            <w:tcW w:w="2103" w:type="dxa"/>
          </w:tcPr>
          <w:p w14:paraId="01168EF8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B</w:t>
            </w:r>
          </w:p>
        </w:tc>
      </w:tr>
      <w:tr w:rsidR="00DC4690" w:rsidRPr="00DC4690" w14:paraId="0F2D59F0" w14:textId="77777777" w:rsidTr="003C1960">
        <w:tc>
          <w:tcPr>
            <w:tcW w:w="2604" w:type="dxa"/>
          </w:tcPr>
          <w:p w14:paraId="585425CB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lastRenderedPageBreak/>
              <w:t>Tort Law</w:t>
            </w:r>
          </w:p>
        </w:tc>
        <w:tc>
          <w:tcPr>
            <w:tcW w:w="2548" w:type="dxa"/>
          </w:tcPr>
          <w:p w14:paraId="2F3AD322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62</w:t>
            </w:r>
          </w:p>
        </w:tc>
        <w:tc>
          <w:tcPr>
            <w:tcW w:w="2373" w:type="dxa"/>
          </w:tcPr>
          <w:p w14:paraId="7EC298E3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2:1</w:t>
            </w:r>
          </w:p>
        </w:tc>
        <w:tc>
          <w:tcPr>
            <w:tcW w:w="2103" w:type="dxa"/>
          </w:tcPr>
          <w:p w14:paraId="0A703EFE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B</w:t>
            </w:r>
          </w:p>
        </w:tc>
      </w:tr>
    </w:tbl>
    <w:p w14:paraId="61F34687" w14:textId="77777777" w:rsidR="0066382F" w:rsidRPr="00F57D54" w:rsidRDefault="0066382F" w:rsidP="00DC4690">
      <w:pPr>
        <w:pStyle w:val="Standard"/>
        <w:ind w:left="720"/>
        <w:rPr>
          <w:rFonts w:cs="Times New Roman"/>
          <w:b/>
          <w:color w:val="000000" w:themeColor="text1"/>
        </w:rPr>
      </w:pPr>
    </w:p>
    <w:p w14:paraId="59E0007C" w14:textId="3CC720D0" w:rsidR="00DC4690" w:rsidRDefault="00DC4690" w:rsidP="00DC4690">
      <w:pPr>
        <w:pStyle w:val="Standard"/>
        <w:ind w:left="720"/>
        <w:rPr>
          <w:rFonts w:cs="Times New Roman"/>
          <w:b/>
          <w:color w:val="000000" w:themeColor="text1"/>
        </w:rPr>
      </w:pPr>
      <w:r w:rsidRPr="00F57D54">
        <w:rPr>
          <w:rFonts w:cs="Times New Roman"/>
          <w:b/>
          <w:color w:val="000000" w:themeColor="text1"/>
        </w:rPr>
        <w:t>2</w:t>
      </w:r>
      <w:r w:rsidRPr="00F57D54">
        <w:rPr>
          <w:rFonts w:cs="Times New Roman"/>
          <w:b/>
          <w:color w:val="000000" w:themeColor="text1"/>
          <w:vertAlign w:val="superscript"/>
        </w:rPr>
        <w:t>nd</w:t>
      </w:r>
      <w:r w:rsidR="0066382F" w:rsidRPr="00F57D54">
        <w:rPr>
          <w:rFonts w:cs="Times New Roman"/>
          <w:b/>
          <w:color w:val="000000" w:themeColor="text1"/>
        </w:rPr>
        <w:t xml:space="preserve"> Year Results:</w:t>
      </w:r>
    </w:p>
    <w:p w14:paraId="3E42A840" w14:textId="77777777" w:rsidR="00F57D54" w:rsidRPr="00F57D54" w:rsidRDefault="00F57D54" w:rsidP="00DC4690">
      <w:pPr>
        <w:pStyle w:val="Standard"/>
        <w:ind w:left="720"/>
        <w:rPr>
          <w:rFonts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2268"/>
        <w:gridCol w:w="2120"/>
      </w:tblGrid>
      <w:tr w:rsidR="00DC4690" w:rsidRPr="00DC4690" w14:paraId="1F26998C" w14:textId="77777777" w:rsidTr="003C1960">
        <w:tc>
          <w:tcPr>
            <w:tcW w:w="2547" w:type="dxa"/>
          </w:tcPr>
          <w:p w14:paraId="017F8D03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 xml:space="preserve">Moot Court                        </w:t>
            </w:r>
          </w:p>
        </w:tc>
        <w:tc>
          <w:tcPr>
            <w:tcW w:w="2693" w:type="dxa"/>
          </w:tcPr>
          <w:p w14:paraId="15515827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72</w:t>
            </w:r>
          </w:p>
        </w:tc>
        <w:tc>
          <w:tcPr>
            <w:tcW w:w="2268" w:type="dxa"/>
          </w:tcPr>
          <w:p w14:paraId="6CAF7C26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1:1</w:t>
            </w:r>
          </w:p>
        </w:tc>
        <w:tc>
          <w:tcPr>
            <w:tcW w:w="2120" w:type="dxa"/>
          </w:tcPr>
          <w:p w14:paraId="233ABB0D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A</w:t>
            </w:r>
          </w:p>
        </w:tc>
      </w:tr>
      <w:tr w:rsidR="00DC4690" w:rsidRPr="00DC4690" w14:paraId="4C7AB1CB" w14:textId="77777777" w:rsidTr="003C1960">
        <w:tc>
          <w:tcPr>
            <w:tcW w:w="2547" w:type="dxa"/>
          </w:tcPr>
          <w:p w14:paraId="26DD4FB3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EU Law</w:t>
            </w:r>
          </w:p>
        </w:tc>
        <w:tc>
          <w:tcPr>
            <w:tcW w:w="2693" w:type="dxa"/>
          </w:tcPr>
          <w:p w14:paraId="13475694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64</w:t>
            </w:r>
          </w:p>
        </w:tc>
        <w:tc>
          <w:tcPr>
            <w:tcW w:w="2268" w:type="dxa"/>
          </w:tcPr>
          <w:p w14:paraId="32D1295C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2:1</w:t>
            </w:r>
          </w:p>
        </w:tc>
        <w:tc>
          <w:tcPr>
            <w:tcW w:w="2120" w:type="dxa"/>
          </w:tcPr>
          <w:p w14:paraId="1D2C6DBD" w14:textId="7777777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 w:rsidRPr="00DC4690">
              <w:rPr>
                <w:rFonts w:cs="Times New Roman"/>
                <w:color w:val="000000" w:themeColor="text1"/>
              </w:rPr>
              <w:t>B</w:t>
            </w:r>
          </w:p>
        </w:tc>
      </w:tr>
      <w:tr w:rsidR="00DC4690" w:rsidRPr="00DC4690" w14:paraId="197B5AC0" w14:textId="77777777" w:rsidTr="003C1960">
        <w:tc>
          <w:tcPr>
            <w:tcW w:w="2547" w:type="dxa"/>
          </w:tcPr>
          <w:p w14:paraId="636F682B" w14:textId="2AA99739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Contract Law</w:t>
            </w:r>
          </w:p>
        </w:tc>
        <w:tc>
          <w:tcPr>
            <w:tcW w:w="2693" w:type="dxa"/>
          </w:tcPr>
          <w:p w14:paraId="43FC2A50" w14:textId="20DCA0CF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60</w:t>
            </w:r>
          </w:p>
        </w:tc>
        <w:tc>
          <w:tcPr>
            <w:tcW w:w="2268" w:type="dxa"/>
          </w:tcPr>
          <w:p w14:paraId="3BF02018" w14:textId="1550A802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2:1</w:t>
            </w:r>
          </w:p>
        </w:tc>
        <w:tc>
          <w:tcPr>
            <w:tcW w:w="2120" w:type="dxa"/>
          </w:tcPr>
          <w:p w14:paraId="060C1B2E" w14:textId="524A24AD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</w:t>
            </w:r>
          </w:p>
        </w:tc>
      </w:tr>
      <w:tr w:rsidR="00DC4690" w:rsidRPr="00DC4690" w14:paraId="45631743" w14:textId="77777777" w:rsidTr="003C1960">
        <w:tc>
          <w:tcPr>
            <w:tcW w:w="2547" w:type="dxa"/>
          </w:tcPr>
          <w:p w14:paraId="7DABD272" w14:textId="2555251A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Property Law</w:t>
            </w:r>
          </w:p>
        </w:tc>
        <w:tc>
          <w:tcPr>
            <w:tcW w:w="2693" w:type="dxa"/>
          </w:tcPr>
          <w:p w14:paraId="43B56CCE" w14:textId="6D54902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62</w:t>
            </w:r>
          </w:p>
        </w:tc>
        <w:tc>
          <w:tcPr>
            <w:tcW w:w="2268" w:type="dxa"/>
          </w:tcPr>
          <w:p w14:paraId="221BEB63" w14:textId="2AC9B9AE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2:1</w:t>
            </w:r>
          </w:p>
        </w:tc>
        <w:tc>
          <w:tcPr>
            <w:tcW w:w="2120" w:type="dxa"/>
          </w:tcPr>
          <w:p w14:paraId="2421F28F" w14:textId="17E5032F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</w:t>
            </w:r>
          </w:p>
        </w:tc>
      </w:tr>
      <w:tr w:rsidR="00DC4690" w:rsidRPr="00DC4690" w14:paraId="64FD0491" w14:textId="77777777" w:rsidTr="003C1960">
        <w:tc>
          <w:tcPr>
            <w:tcW w:w="2547" w:type="dxa"/>
          </w:tcPr>
          <w:p w14:paraId="1C45ED09" w14:textId="044B040D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Company Law</w:t>
            </w:r>
          </w:p>
        </w:tc>
        <w:tc>
          <w:tcPr>
            <w:tcW w:w="2693" w:type="dxa"/>
          </w:tcPr>
          <w:p w14:paraId="41A32166" w14:textId="72407720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65</w:t>
            </w:r>
          </w:p>
        </w:tc>
        <w:tc>
          <w:tcPr>
            <w:tcW w:w="2268" w:type="dxa"/>
          </w:tcPr>
          <w:p w14:paraId="2A452990" w14:textId="2EC05996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2:1</w:t>
            </w:r>
          </w:p>
        </w:tc>
        <w:tc>
          <w:tcPr>
            <w:tcW w:w="2120" w:type="dxa"/>
          </w:tcPr>
          <w:p w14:paraId="3A58352E" w14:textId="2439ABE1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</w:t>
            </w:r>
          </w:p>
        </w:tc>
      </w:tr>
      <w:tr w:rsidR="00DC4690" w:rsidRPr="00DC4690" w14:paraId="1DA6811D" w14:textId="77777777" w:rsidTr="003C1960">
        <w:tc>
          <w:tcPr>
            <w:tcW w:w="2547" w:type="dxa"/>
          </w:tcPr>
          <w:p w14:paraId="0668CCAE" w14:textId="2EAC8FA3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Advanced EU Law</w:t>
            </w:r>
          </w:p>
        </w:tc>
        <w:tc>
          <w:tcPr>
            <w:tcW w:w="2693" w:type="dxa"/>
          </w:tcPr>
          <w:p w14:paraId="7D80EBAD" w14:textId="7DE351E4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66</w:t>
            </w:r>
          </w:p>
        </w:tc>
        <w:tc>
          <w:tcPr>
            <w:tcW w:w="2268" w:type="dxa"/>
          </w:tcPr>
          <w:p w14:paraId="55DE3C17" w14:textId="0978C743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2:1</w:t>
            </w:r>
          </w:p>
        </w:tc>
        <w:tc>
          <w:tcPr>
            <w:tcW w:w="2120" w:type="dxa"/>
          </w:tcPr>
          <w:p w14:paraId="49B41C17" w14:textId="7980FA93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</w:t>
            </w:r>
          </w:p>
        </w:tc>
      </w:tr>
      <w:tr w:rsidR="00DC4690" w:rsidRPr="00DC4690" w14:paraId="42A13DE7" w14:textId="77777777" w:rsidTr="003C1960">
        <w:tc>
          <w:tcPr>
            <w:tcW w:w="2547" w:type="dxa"/>
          </w:tcPr>
          <w:p w14:paraId="76A4E021" w14:textId="25F27B04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Advanced Contract Law</w:t>
            </w:r>
          </w:p>
        </w:tc>
        <w:tc>
          <w:tcPr>
            <w:tcW w:w="2693" w:type="dxa"/>
          </w:tcPr>
          <w:p w14:paraId="2E374E4C" w14:textId="50532EBF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62</w:t>
            </w:r>
          </w:p>
        </w:tc>
        <w:tc>
          <w:tcPr>
            <w:tcW w:w="2268" w:type="dxa"/>
          </w:tcPr>
          <w:p w14:paraId="1AC37A46" w14:textId="6F72F244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2:1</w:t>
            </w:r>
          </w:p>
        </w:tc>
        <w:tc>
          <w:tcPr>
            <w:tcW w:w="2120" w:type="dxa"/>
          </w:tcPr>
          <w:p w14:paraId="58369FE7" w14:textId="27C51750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</w:t>
            </w:r>
          </w:p>
        </w:tc>
      </w:tr>
      <w:tr w:rsidR="00DC4690" w:rsidRPr="00DC4690" w14:paraId="6C38D240" w14:textId="77777777" w:rsidTr="003C1960">
        <w:tc>
          <w:tcPr>
            <w:tcW w:w="2547" w:type="dxa"/>
          </w:tcPr>
          <w:p w14:paraId="1CF68A84" w14:textId="2691502A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Advanced Property Law</w:t>
            </w:r>
          </w:p>
        </w:tc>
        <w:tc>
          <w:tcPr>
            <w:tcW w:w="2693" w:type="dxa"/>
          </w:tcPr>
          <w:p w14:paraId="392C98C9" w14:textId="025AFA2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58</w:t>
            </w:r>
          </w:p>
        </w:tc>
        <w:tc>
          <w:tcPr>
            <w:tcW w:w="2268" w:type="dxa"/>
          </w:tcPr>
          <w:p w14:paraId="7EEE1EA6" w14:textId="13BCA0BA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2:2</w:t>
            </w:r>
          </w:p>
        </w:tc>
        <w:tc>
          <w:tcPr>
            <w:tcW w:w="2120" w:type="dxa"/>
          </w:tcPr>
          <w:p w14:paraId="101AB906" w14:textId="466EBC90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</w:t>
            </w:r>
          </w:p>
        </w:tc>
      </w:tr>
      <w:tr w:rsidR="00DC4690" w:rsidRPr="00DC4690" w14:paraId="3D3FD704" w14:textId="77777777" w:rsidTr="003C1960">
        <w:tc>
          <w:tcPr>
            <w:tcW w:w="2547" w:type="dxa"/>
          </w:tcPr>
          <w:p w14:paraId="598AF6F3" w14:textId="27B69141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Advanced Company Law</w:t>
            </w:r>
          </w:p>
        </w:tc>
        <w:tc>
          <w:tcPr>
            <w:tcW w:w="2693" w:type="dxa"/>
          </w:tcPr>
          <w:p w14:paraId="4330A856" w14:textId="63D18568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66</w:t>
            </w:r>
          </w:p>
        </w:tc>
        <w:tc>
          <w:tcPr>
            <w:tcW w:w="2268" w:type="dxa"/>
          </w:tcPr>
          <w:p w14:paraId="3CB6BFD6" w14:textId="0637B863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2:1</w:t>
            </w:r>
          </w:p>
        </w:tc>
        <w:tc>
          <w:tcPr>
            <w:tcW w:w="2120" w:type="dxa"/>
          </w:tcPr>
          <w:p w14:paraId="49EA515A" w14:textId="22A957DA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</w:t>
            </w:r>
          </w:p>
        </w:tc>
      </w:tr>
      <w:tr w:rsidR="00DC4690" w:rsidRPr="00DC4690" w14:paraId="1576E9F6" w14:textId="77777777" w:rsidTr="003C1960">
        <w:tc>
          <w:tcPr>
            <w:tcW w:w="2547" w:type="dxa"/>
          </w:tcPr>
          <w:p w14:paraId="74B259F8" w14:textId="189A324A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Healthcare Law</w:t>
            </w:r>
          </w:p>
        </w:tc>
        <w:tc>
          <w:tcPr>
            <w:tcW w:w="2693" w:type="dxa"/>
          </w:tcPr>
          <w:p w14:paraId="7932824A" w14:textId="5EDC8997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60</w:t>
            </w:r>
          </w:p>
        </w:tc>
        <w:tc>
          <w:tcPr>
            <w:tcW w:w="2268" w:type="dxa"/>
          </w:tcPr>
          <w:p w14:paraId="21BD532F" w14:textId="1066B299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2:1</w:t>
            </w:r>
          </w:p>
        </w:tc>
        <w:tc>
          <w:tcPr>
            <w:tcW w:w="2120" w:type="dxa"/>
          </w:tcPr>
          <w:p w14:paraId="772D071D" w14:textId="4EDE4882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</w:t>
            </w:r>
          </w:p>
        </w:tc>
      </w:tr>
      <w:tr w:rsidR="00DC4690" w:rsidRPr="00DC4690" w14:paraId="57E38044" w14:textId="77777777" w:rsidTr="003C1960">
        <w:tc>
          <w:tcPr>
            <w:tcW w:w="2547" w:type="dxa"/>
          </w:tcPr>
          <w:p w14:paraId="406A8D7C" w14:textId="673F9A7F" w:rsid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Family Law</w:t>
            </w:r>
          </w:p>
        </w:tc>
        <w:tc>
          <w:tcPr>
            <w:tcW w:w="2693" w:type="dxa"/>
          </w:tcPr>
          <w:p w14:paraId="52C29DFF" w14:textId="059E7E5F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65</w:t>
            </w:r>
          </w:p>
        </w:tc>
        <w:tc>
          <w:tcPr>
            <w:tcW w:w="2268" w:type="dxa"/>
          </w:tcPr>
          <w:p w14:paraId="0F341236" w14:textId="61C0FF40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2:1</w:t>
            </w:r>
          </w:p>
        </w:tc>
        <w:tc>
          <w:tcPr>
            <w:tcW w:w="2120" w:type="dxa"/>
          </w:tcPr>
          <w:p w14:paraId="5BAB5B89" w14:textId="440D1BBB" w:rsidR="00DC4690" w:rsidRPr="00DC4690" w:rsidRDefault="00DC4690" w:rsidP="00DC4690">
            <w:pPr>
              <w:pStyle w:val="Standard"/>
              <w:ind w:left="72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</w:t>
            </w:r>
          </w:p>
        </w:tc>
      </w:tr>
    </w:tbl>
    <w:p w14:paraId="1A0319B6" w14:textId="1E3D6D2E" w:rsidR="00DC4690" w:rsidRDefault="00DC4690" w:rsidP="00DC4690">
      <w:pPr>
        <w:pStyle w:val="Standard"/>
        <w:ind w:left="720"/>
        <w:rPr>
          <w:rFonts w:cs="Times New Roman"/>
          <w:color w:val="000000" w:themeColor="text1"/>
        </w:rPr>
      </w:pPr>
    </w:p>
    <w:p w14:paraId="35922D97" w14:textId="62E8B1A8" w:rsidR="00F57D54" w:rsidRDefault="00F57D54" w:rsidP="00DC4690">
      <w:pPr>
        <w:pStyle w:val="Standard"/>
        <w:ind w:left="720"/>
        <w:rPr>
          <w:rFonts w:cs="Times New Roman"/>
          <w:b/>
          <w:color w:val="000000" w:themeColor="text1"/>
        </w:rPr>
      </w:pPr>
      <w:r w:rsidRPr="00F57D54">
        <w:rPr>
          <w:rFonts w:cs="Times New Roman"/>
          <w:b/>
          <w:color w:val="000000" w:themeColor="text1"/>
        </w:rPr>
        <w:t>3</w:t>
      </w:r>
      <w:r w:rsidRPr="00F57D54">
        <w:rPr>
          <w:rFonts w:cs="Times New Roman"/>
          <w:b/>
          <w:color w:val="000000" w:themeColor="text1"/>
          <w:vertAlign w:val="superscript"/>
        </w:rPr>
        <w:t>rd</w:t>
      </w:r>
      <w:r w:rsidRPr="00F57D54">
        <w:rPr>
          <w:rFonts w:cs="Times New Roman"/>
          <w:b/>
          <w:color w:val="000000" w:themeColor="text1"/>
        </w:rPr>
        <w:t xml:space="preserve"> Year: </w:t>
      </w:r>
    </w:p>
    <w:p w14:paraId="13F457EB" w14:textId="77777777" w:rsidR="00F57D54" w:rsidRPr="00F57D54" w:rsidRDefault="00F57D54" w:rsidP="00DC4690">
      <w:pPr>
        <w:pStyle w:val="Standard"/>
        <w:ind w:left="720"/>
        <w:rPr>
          <w:rFonts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D576F" w14:paraId="5B548A48" w14:textId="77777777" w:rsidTr="008D576F">
        <w:tc>
          <w:tcPr>
            <w:tcW w:w="2407" w:type="dxa"/>
          </w:tcPr>
          <w:p w14:paraId="36E12ECA" w14:textId="2341DB88" w:rsidR="008D576F" w:rsidRDefault="008D576F">
            <w:pPr>
              <w:pStyle w:val="Standard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 xml:space="preserve">Jurisprudence </w:t>
            </w:r>
          </w:p>
        </w:tc>
        <w:tc>
          <w:tcPr>
            <w:tcW w:w="2407" w:type="dxa"/>
          </w:tcPr>
          <w:p w14:paraId="77CCC243" w14:textId="15EFF457" w:rsidR="008D576F" w:rsidRDefault="008D576F">
            <w:pPr>
              <w:pStyle w:val="Standard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73</w:t>
            </w:r>
          </w:p>
        </w:tc>
        <w:tc>
          <w:tcPr>
            <w:tcW w:w="2407" w:type="dxa"/>
          </w:tcPr>
          <w:p w14:paraId="05457E1A" w14:textId="46D1221D" w:rsidR="008D576F" w:rsidRDefault="008D576F">
            <w:pPr>
              <w:pStyle w:val="Standard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1:1</w:t>
            </w:r>
          </w:p>
        </w:tc>
        <w:tc>
          <w:tcPr>
            <w:tcW w:w="2407" w:type="dxa"/>
          </w:tcPr>
          <w:p w14:paraId="5603655D" w14:textId="601692BE" w:rsidR="008D576F" w:rsidRDefault="008D576F">
            <w:pPr>
              <w:pStyle w:val="Standard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A</w:t>
            </w:r>
          </w:p>
        </w:tc>
      </w:tr>
      <w:tr w:rsidR="008D576F" w14:paraId="08DB9A94" w14:textId="77777777" w:rsidTr="008D576F">
        <w:tc>
          <w:tcPr>
            <w:tcW w:w="2407" w:type="dxa"/>
          </w:tcPr>
          <w:p w14:paraId="5549E2C4" w14:textId="3ED6AF18" w:rsidR="008D576F" w:rsidRDefault="008D576F">
            <w:pPr>
              <w:pStyle w:val="Standard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Genetics Law</w:t>
            </w:r>
          </w:p>
        </w:tc>
        <w:tc>
          <w:tcPr>
            <w:tcW w:w="2407" w:type="dxa"/>
          </w:tcPr>
          <w:p w14:paraId="0E8D67A7" w14:textId="49F1F7CA" w:rsidR="008D576F" w:rsidRDefault="008D576F">
            <w:pPr>
              <w:pStyle w:val="Standard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73</w:t>
            </w:r>
          </w:p>
        </w:tc>
        <w:tc>
          <w:tcPr>
            <w:tcW w:w="2407" w:type="dxa"/>
          </w:tcPr>
          <w:p w14:paraId="61CE1B1A" w14:textId="181EE84B" w:rsidR="008D576F" w:rsidRDefault="008D576F">
            <w:pPr>
              <w:pStyle w:val="Standard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1:1</w:t>
            </w:r>
          </w:p>
        </w:tc>
        <w:tc>
          <w:tcPr>
            <w:tcW w:w="2407" w:type="dxa"/>
          </w:tcPr>
          <w:p w14:paraId="3AF29F72" w14:textId="74C24C6D" w:rsidR="008D576F" w:rsidRDefault="008D576F">
            <w:pPr>
              <w:pStyle w:val="Standard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A</w:t>
            </w:r>
          </w:p>
        </w:tc>
      </w:tr>
      <w:tr w:rsidR="008D576F" w14:paraId="20E18AA3" w14:textId="77777777" w:rsidTr="008D576F">
        <w:tc>
          <w:tcPr>
            <w:tcW w:w="2407" w:type="dxa"/>
          </w:tcPr>
          <w:p w14:paraId="6BC5E226" w14:textId="5DE274C2" w:rsidR="008D576F" w:rsidRDefault="008D576F">
            <w:pPr>
              <w:pStyle w:val="Standard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Equity</w:t>
            </w:r>
          </w:p>
        </w:tc>
        <w:tc>
          <w:tcPr>
            <w:tcW w:w="2407" w:type="dxa"/>
          </w:tcPr>
          <w:p w14:paraId="2181C976" w14:textId="4D9A8290" w:rsidR="008D576F" w:rsidRDefault="008D576F">
            <w:pPr>
              <w:pStyle w:val="Standard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71</w:t>
            </w:r>
          </w:p>
        </w:tc>
        <w:tc>
          <w:tcPr>
            <w:tcW w:w="2407" w:type="dxa"/>
          </w:tcPr>
          <w:p w14:paraId="0B1A7EE0" w14:textId="7F94B155" w:rsidR="008D576F" w:rsidRDefault="008D576F">
            <w:pPr>
              <w:pStyle w:val="Standard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1:1</w:t>
            </w:r>
          </w:p>
        </w:tc>
        <w:tc>
          <w:tcPr>
            <w:tcW w:w="2407" w:type="dxa"/>
          </w:tcPr>
          <w:p w14:paraId="12820409" w14:textId="066402E4" w:rsidR="008D576F" w:rsidRDefault="008D576F">
            <w:pPr>
              <w:pStyle w:val="Standard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A</w:t>
            </w:r>
          </w:p>
        </w:tc>
      </w:tr>
      <w:tr w:rsidR="008D576F" w14:paraId="3E38E98E" w14:textId="77777777" w:rsidTr="008D576F">
        <w:tc>
          <w:tcPr>
            <w:tcW w:w="2407" w:type="dxa"/>
          </w:tcPr>
          <w:p w14:paraId="07905FFE" w14:textId="511C9BF6" w:rsidR="008D576F" w:rsidRDefault="008D576F">
            <w:pPr>
              <w:pStyle w:val="Standard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Trusts Law</w:t>
            </w:r>
          </w:p>
        </w:tc>
        <w:tc>
          <w:tcPr>
            <w:tcW w:w="2407" w:type="dxa"/>
          </w:tcPr>
          <w:p w14:paraId="48BF3F68" w14:textId="5271D70F" w:rsidR="008D576F" w:rsidRDefault="008D576F">
            <w:pPr>
              <w:pStyle w:val="Standard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70</w:t>
            </w:r>
          </w:p>
        </w:tc>
        <w:tc>
          <w:tcPr>
            <w:tcW w:w="2407" w:type="dxa"/>
          </w:tcPr>
          <w:p w14:paraId="6BF05218" w14:textId="6EB8F4C4" w:rsidR="008D576F" w:rsidRDefault="008D576F">
            <w:pPr>
              <w:pStyle w:val="Standard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1:1</w:t>
            </w:r>
          </w:p>
        </w:tc>
        <w:tc>
          <w:tcPr>
            <w:tcW w:w="2407" w:type="dxa"/>
          </w:tcPr>
          <w:p w14:paraId="7D8A5056" w14:textId="4892E55C" w:rsidR="008D576F" w:rsidRDefault="008D576F">
            <w:pPr>
              <w:pStyle w:val="Standard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A</w:t>
            </w:r>
          </w:p>
        </w:tc>
      </w:tr>
    </w:tbl>
    <w:p w14:paraId="022C108A" w14:textId="77777777" w:rsidR="008D576F" w:rsidRDefault="008D576F">
      <w:pPr>
        <w:pStyle w:val="Standard"/>
        <w:rPr>
          <w:rFonts w:cs="Times New Roman"/>
          <w:bCs/>
          <w:color w:val="000000" w:themeColor="text1"/>
        </w:rPr>
      </w:pPr>
    </w:p>
    <w:p w14:paraId="50E61EF7" w14:textId="0257720A" w:rsidR="008D576F" w:rsidRDefault="008D576F">
      <w:pPr>
        <w:pStyle w:val="Standard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The above grades are from Semester 1 (sat in January 2016) of my final year. Based on these grades, I am carrying a 1:1 average going in to my final semester of my degree.</w:t>
      </w:r>
    </w:p>
    <w:p w14:paraId="1887FBA7" w14:textId="7C13A785" w:rsidR="0063540E" w:rsidRDefault="00824846">
      <w:pPr>
        <w:pStyle w:val="Standard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Currently </w:t>
      </w:r>
      <w:r w:rsidR="0066382F">
        <w:rPr>
          <w:rFonts w:cs="Times New Roman"/>
          <w:bCs/>
          <w:color w:val="000000" w:themeColor="text1"/>
        </w:rPr>
        <w:t>in 3</w:t>
      </w:r>
      <w:r w:rsidR="0066382F" w:rsidRPr="0066382F">
        <w:rPr>
          <w:rFonts w:cs="Times New Roman"/>
          <w:bCs/>
          <w:color w:val="000000" w:themeColor="text1"/>
          <w:vertAlign w:val="superscript"/>
        </w:rPr>
        <w:t>rd</w:t>
      </w:r>
      <w:r w:rsidR="008D576F">
        <w:rPr>
          <w:rFonts w:cs="Times New Roman"/>
          <w:bCs/>
          <w:color w:val="000000" w:themeColor="text1"/>
        </w:rPr>
        <w:t xml:space="preserve"> </w:t>
      </w:r>
      <w:r w:rsidR="0066382F">
        <w:rPr>
          <w:rFonts w:cs="Times New Roman"/>
          <w:bCs/>
          <w:color w:val="000000" w:themeColor="text1"/>
        </w:rPr>
        <w:t>Year</w:t>
      </w:r>
      <w:r w:rsidR="008D576F">
        <w:rPr>
          <w:rFonts w:cs="Times New Roman"/>
          <w:bCs/>
          <w:color w:val="000000" w:themeColor="text1"/>
        </w:rPr>
        <w:t xml:space="preserve"> Semester 2</w:t>
      </w:r>
      <w:r w:rsidR="0066382F">
        <w:rPr>
          <w:rFonts w:cs="Times New Roman"/>
          <w:bCs/>
          <w:color w:val="000000" w:themeColor="text1"/>
        </w:rPr>
        <w:t xml:space="preserve">, </w:t>
      </w:r>
      <w:r w:rsidR="00DC4690">
        <w:rPr>
          <w:rFonts w:cs="Times New Roman"/>
          <w:bCs/>
          <w:color w:val="000000" w:themeColor="text1"/>
        </w:rPr>
        <w:t>I am studying Jurisprudence II, Law and Body Politics, the Law of Evidence and Administrative Law. I am also w</w:t>
      </w:r>
      <w:r>
        <w:rPr>
          <w:rFonts w:cs="Times New Roman"/>
          <w:bCs/>
          <w:color w:val="000000" w:themeColor="text1"/>
        </w:rPr>
        <w:t>riting a dissertation on the law governing</w:t>
      </w:r>
      <w:r w:rsidR="00DC4690">
        <w:rPr>
          <w:rFonts w:cs="Times New Roman"/>
          <w:bCs/>
          <w:color w:val="000000" w:themeColor="text1"/>
        </w:rPr>
        <w:t xml:space="preserve"> </w:t>
      </w:r>
      <w:r w:rsidR="00523001">
        <w:rPr>
          <w:rFonts w:cs="Times New Roman"/>
          <w:bCs/>
          <w:color w:val="000000" w:themeColor="text1"/>
        </w:rPr>
        <w:t xml:space="preserve">assisted reproductive technologies and the emerging notion of </w:t>
      </w:r>
      <w:r w:rsidR="00DC4690">
        <w:rPr>
          <w:rFonts w:cs="Times New Roman"/>
          <w:bCs/>
          <w:color w:val="000000" w:themeColor="text1"/>
        </w:rPr>
        <w:t xml:space="preserve">“designer babies.” </w:t>
      </w:r>
    </w:p>
    <w:p w14:paraId="49FC69A4" w14:textId="77777777" w:rsidR="00DC4690" w:rsidRPr="00DC4690" w:rsidRDefault="00DC4690">
      <w:pPr>
        <w:pStyle w:val="Standard"/>
        <w:rPr>
          <w:rFonts w:cs="Times New Roman"/>
          <w:bCs/>
          <w:color w:val="000000" w:themeColor="text1"/>
        </w:rPr>
      </w:pPr>
    </w:p>
    <w:p w14:paraId="14416114" w14:textId="7FFFEF30" w:rsidR="003B1BD8" w:rsidRPr="00BA130D" w:rsidRDefault="00E242AC">
      <w:pPr>
        <w:pStyle w:val="Standard"/>
        <w:rPr>
          <w:rFonts w:cs="Times New Roman"/>
          <w:b/>
          <w:bCs/>
          <w:color w:val="000000" w:themeColor="text1"/>
        </w:rPr>
      </w:pPr>
      <w:r w:rsidRPr="00BA130D">
        <w:rPr>
          <w:rFonts w:cs="Times New Roman"/>
          <w:b/>
          <w:bCs/>
          <w:color w:val="000000" w:themeColor="text1"/>
        </w:rPr>
        <w:t>Work Experience:</w:t>
      </w:r>
    </w:p>
    <w:p w14:paraId="01504275" w14:textId="1741445D" w:rsidR="00C100C4" w:rsidRDefault="00C100C4" w:rsidP="006D125A">
      <w:pPr>
        <w:pStyle w:val="Standard"/>
        <w:rPr>
          <w:rFonts w:cs="Times New Roman"/>
          <w:b/>
          <w:bCs/>
          <w:color w:val="000000" w:themeColor="text1"/>
          <w:u w:val="single"/>
        </w:rPr>
      </w:pPr>
    </w:p>
    <w:p w14:paraId="3DE86B45" w14:textId="3A192B17" w:rsidR="003B019D" w:rsidRDefault="003B019D" w:rsidP="006D125A">
      <w:pPr>
        <w:pStyle w:val="Standard"/>
        <w:rPr>
          <w:rFonts w:cs="Times New Roman"/>
          <w:b/>
          <w:bCs/>
          <w:color w:val="000000" w:themeColor="text1"/>
          <w:u w:val="single"/>
        </w:rPr>
      </w:pPr>
      <w:proofErr w:type="spellStart"/>
      <w:r>
        <w:rPr>
          <w:rFonts w:cs="Times New Roman"/>
          <w:b/>
          <w:bCs/>
          <w:color w:val="000000" w:themeColor="text1"/>
          <w:u w:val="single"/>
        </w:rPr>
        <w:t>Shannons</w:t>
      </w:r>
      <w:proofErr w:type="spellEnd"/>
      <w:r>
        <w:rPr>
          <w:rFonts w:cs="Times New Roman"/>
          <w:b/>
          <w:bCs/>
          <w:color w:val="000000" w:themeColor="text1"/>
          <w:u w:val="single"/>
        </w:rPr>
        <w:t xml:space="preserve"> Solicitors:</w:t>
      </w:r>
    </w:p>
    <w:p w14:paraId="7296E93E" w14:textId="30E48D56" w:rsidR="003B019D" w:rsidRDefault="003B019D" w:rsidP="006D125A">
      <w:pPr>
        <w:pStyle w:val="Standard"/>
        <w:rPr>
          <w:rFonts w:cs="Times New Roman"/>
          <w:bCs/>
          <w:color w:val="000000" w:themeColor="text1"/>
        </w:rPr>
      </w:pPr>
      <w:r>
        <w:rPr>
          <w:rFonts w:cs="Times New Roman"/>
          <w:b/>
          <w:bCs/>
          <w:i/>
          <w:color w:val="000000" w:themeColor="text1"/>
        </w:rPr>
        <w:t xml:space="preserve">Dates:  </w:t>
      </w:r>
      <w:r w:rsidR="00726C6D">
        <w:rPr>
          <w:rFonts w:cs="Times New Roman"/>
          <w:b/>
          <w:bCs/>
          <w:i/>
          <w:color w:val="000000" w:themeColor="text1"/>
        </w:rPr>
        <w:t xml:space="preserve">      </w:t>
      </w:r>
      <w:r>
        <w:rPr>
          <w:rFonts w:cs="Times New Roman"/>
          <w:b/>
          <w:bCs/>
          <w:i/>
          <w:color w:val="000000" w:themeColor="text1"/>
        </w:rPr>
        <w:t xml:space="preserve"> </w:t>
      </w:r>
      <w:r>
        <w:rPr>
          <w:rFonts w:cs="Times New Roman"/>
          <w:bCs/>
          <w:color w:val="000000" w:themeColor="text1"/>
        </w:rPr>
        <w:t>June – August 2015</w:t>
      </w:r>
    </w:p>
    <w:p w14:paraId="4D995E4D" w14:textId="2892072B" w:rsidR="003B019D" w:rsidRDefault="003B019D" w:rsidP="006D125A">
      <w:pPr>
        <w:pStyle w:val="Standard"/>
        <w:rPr>
          <w:rFonts w:cs="Times New Roman"/>
          <w:bCs/>
          <w:color w:val="000000" w:themeColor="text1"/>
        </w:rPr>
      </w:pPr>
      <w:r w:rsidRPr="003B019D">
        <w:rPr>
          <w:rFonts w:cs="Times New Roman"/>
          <w:b/>
          <w:bCs/>
          <w:i/>
          <w:color w:val="000000" w:themeColor="text1"/>
        </w:rPr>
        <w:t>Employer:</w:t>
      </w:r>
      <w:r>
        <w:rPr>
          <w:rFonts w:cs="Times New Roman"/>
          <w:bCs/>
          <w:color w:val="000000" w:themeColor="text1"/>
        </w:rPr>
        <w:t xml:space="preserve">  Vincent Shannon</w:t>
      </w:r>
    </w:p>
    <w:p w14:paraId="0529D6D7" w14:textId="4B0EF1BC" w:rsidR="003B019D" w:rsidRDefault="003B019D" w:rsidP="006D125A">
      <w:pPr>
        <w:pStyle w:val="Standard"/>
        <w:rPr>
          <w:rFonts w:cs="Times New Roman"/>
          <w:bCs/>
          <w:color w:val="000000" w:themeColor="text1"/>
        </w:rPr>
      </w:pPr>
      <w:r w:rsidRPr="003B019D">
        <w:rPr>
          <w:rFonts w:cs="Times New Roman"/>
          <w:b/>
          <w:bCs/>
          <w:i/>
          <w:color w:val="000000" w:themeColor="text1"/>
        </w:rPr>
        <w:t>Company:</w:t>
      </w:r>
      <w:r>
        <w:rPr>
          <w:rFonts w:cs="Times New Roman"/>
          <w:bCs/>
          <w:color w:val="000000" w:themeColor="text1"/>
        </w:rPr>
        <w:t xml:space="preserve"> </w:t>
      </w:r>
      <w:r w:rsidR="00726C6D">
        <w:rPr>
          <w:rFonts w:cs="Times New Roman"/>
          <w:bCs/>
          <w:color w:val="000000" w:themeColor="text1"/>
        </w:rPr>
        <w:t xml:space="preserve"> </w:t>
      </w:r>
      <w:proofErr w:type="spellStart"/>
      <w:r>
        <w:rPr>
          <w:rFonts w:cs="Times New Roman"/>
          <w:bCs/>
          <w:color w:val="000000" w:themeColor="text1"/>
        </w:rPr>
        <w:t>Shannons</w:t>
      </w:r>
      <w:proofErr w:type="spellEnd"/>
      <w:r>
        <w:rPr>
          <w:rFonts w:cs="Times New Roman"/>
          <w:bCs/>
          <w:color w:val="000000" w:themeColor="text1"/>
        </w:rPr>
        <w:t xml:space="preserve"> Solicitors</w:t>
      </w:r>
    </w:p>
    <w:p w14:paraId="6EB62616" w14:textId="175C9CCE" w:rsidR="003B019D" w:rsidRDefault="003B019D" w:rsidP="006D125A">
      <w:pPr>
        <w:pStyle w:val="Standard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          </w:t>
      </w:r>
      <w:r w:rsidR="00726C6D">
        <w:rPr>
          <w:rFonts w:cs="Times New Roman"/>
          <w:bCs/>
          <w:color w:val="000000" w:themeColor="text1"/>
        </w:rPr>
        <w:t xml:space="preserve"> </w:t>
      </w:r>
      <w:r>
        <w:rPr>
          <w:rFonts w:cs="Times New Roman"/>
          <w:bCs/>
          <w:color w:val="000000" w:themeColor="text1"/>
        </w:rPr>
        <w:t>29 Main Street</w:t>
      </w:r>
    </w:p>
    <w:p w14:paraId="7D661302" w14:textId="56F846B4" w:rsidR="003B019D" w:rsidRDefault="003B019D" w:rsidP="006D125A">
      <w:pPr>
        <w:pStyle w:val="Standard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          </w:t>
      </w:r>
      <w:r w:rsidR="00726C6D">
        <w:rPr>
          <w:rFonts w:cs="Times New Roman"/>
          <w:bCs/>
          <w:color w:val="000000" w:themeColor="text1"/>
        </w:rPr>
        <w:t xml:space="preserve"> </w:t>
      </w:r>
      <w:r>
        <w:rPr>
          <w:rFonts w:cs="Times New Roman"/>
          <w:bCs/>
          <w:color w:val="000000" w:themeColor="text1"/>
        </w:rPr>
        <w:t>Swords</w:t>
      </w:r>
    </w:p>
    <w:p w14:paraId="66327BED" w14:textId="070809E0" w:rsidR="003B019D" w:rsidRDefault="003B019D" w:rsidP="006D125A">
      <w:pPr>
        <w:pStyle w:val="Standard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          </w:t>
      </w:r>
      <w:r w:rsidR="00726C6D">
        <w:rPr>
          <w:rFonts w:cs="Times New Roman"/>
          <w:bCs/>
          <w:color w:val="000000" w:themeColor="text1"/>
        </w:rPr>
        <w:t xml:space="preserve"> </w:t>
      </w:r>
      <w:r>
        <w:rPr>
          <w:rFonts w:cs="Times New Roman"/>
          <w:bCs/>
          <w:color w:val="000000" w:themeColor="text1"/>
        </w:rPr>
        <w:t xml:space="preserve">Co Dublin </w:t>
      </w:r>
    </w:p>
    <w:p w14:paraId="1DE30360" w14:textId="3D7A9A01" w:rsidR="003B019D" w:rsidRPr="003B019D" w:rsidRDefault="003B019D" w:rsidP="006D125A">
      <w:pPr>
        <w:pStyle w:val="Standard"/>
        <w:rPr>
          <w:rFonts w:cs="Times New Roman"/>
          <w:bCs/>
          <w:color w:val="000000" w:themeColor="text1"/>
        </w:rPr>
      </w:pPr>
      <w:r w:rsidRPr="003B019D">
        <w:rPr>
          <w:rFonts w:cs="Times New Roman"/>
          <w:b/>
          <w:bCs/>
          <w:i/>
          <w:color w:val="000000" w:themeColor="text1"/>
        </w:rPr>
        <w:t>Duties:</w:t>
      </w:r>
      <w:r>
        <w:rPr>
          <w:rFonts w:cs="Times New Roman"/>
          <w:bCs/>
          <w:color w:val="000000" w:themeColor="text1"/>
        </w:rPr>
        <w:t xml:space="preserve">    </w:t>
      </w:r>
      <w:r w:rsidR="008B7817">
        <w:rPr>
          <w:rFonts w:cs="Times New Roman"/>
          <w:bCs/>
          <w:color w:val="000000" w:themeColor="text1"/>
        </w:rPr>
        <w:t>W</w:t>
      </w:r>
      <w:r w:rsidR="004B760F">
        <w:rPr>
          <w:rFonts w:cs="Times New Roman"/>
          <w:bCs/>
          <w:color w:val="000000" w:themeColor="text1"/>
        </w:rPr>
        <w:t>orking</w:t>
      </w:r>
      <w:r w:rsidRPr="003B019D">
        <w:rPr>
          <w:rFonts w:cs="Times New Roman"/>
          <w:bCs/>
          <w:color w:val="000000" w:themeColor="text1"/>
        </w:rPr>
        <w:t xml:space="preserve"> closely with the solicitors on personal injury cases, contacting clients directly in relation to the status of their case, constructing letters to clients, insurance companies, and other </w:t>
      </w:r>
      <w:r w:rsidR="00DC4690" w:rsidRPr="003B019D">
        <w:rPr>
          <w:rFonts w:cs="Times New Roman"/>
          <w:bCs/>
          <w:color w:val="000000" w:themeColor="text1"/>
        </w:rPr>
        <w:t>solicitor’s</w:t>
      </w:r>
      <w:r w:rsidRPr="003B019D">
        <w:rPr>
          <w:rFonts w:cs="Times New Roman"/>
          <w:bCs/>
          <w:color w:val="000000" w:themeColor="text1"/>
        </w:rPr>
        <w:t xml:space="preserve"> firms. </w:t>
      </w:r>
      <w:r w:rsidR="004B760F">
        <w:rPr>
          <w:rFonts w:cs="Times New Roman"/>
          <w:bCs/>
          <w:color w:val="000000" w:themeColor="text1"/>
        </w:rPr>
        <w:t xml:space="preserve">Acting as </w:t>
      </w:r>
      <w:r w:rsidRPr="003B019D">
        <w:rPr>
          <w:rFonts w:cs="Times New Roman"/>
          <w:bCs/>
          <w:color w:val="000000" w:themeColor="text1"/>
        </w:rPr>
        <w:t>the main case worker on personal injuries claims</w:t>
      </w:r>
      <w:r w:rsidR="004B760F">
        <w:rPr>
          <w:rFonts w:cs="Times New Roman"/>
          <w:bCs/>
          <w:color w:val="000000" w:themeColor="text1"/>
        </w:rPr>
        <w:t>, working</w:t>
      </w:r>
      <w:r w:rsidRPr="003B019D">
        <w:rPr>
          <w:rFonts w:cs="Times New Roman"/>
          <w:bCs/>
          <w:color w:val="000000" w:themeColor="text1"/>
        </w:rPr>
        <w:t xml:space="preserve"> through up to 50 different cases involving anything ranging from car accidents, accidents at work to accidents in public spaces and more. </w:t>
      </w:r>
      <w:r w:rsidR="004B760F">
        <w:rPr>
          <w:rFonts w:cs="Times New Roman"/>
          <w:bCs/>
          <w:color w:val="000000" w:themeColor="text1"/>
        </w:rPr>
        <w:t>Working here has</w:t>
      </w:r>
      <w:r w:rsidRPr="003B019D">
        <w:rPr>
          <w:rFonts w:cs="Times New Roman"/>
          <w:bCs/>
          <w:color w:val="000000" w:themeColor="text1"/>
        </w:rPr>
        <w:t xml:space="preserve"> allowed me to hone my legal and analytical skills as well as my writing and interpersonal skills.</w:t>
      </w:r>
    </w:p>
    <w:p w14:paraId="44D0EF38" w14:textId="77777777" w:rsidR="001A55F0" w:rsidRDefault="001A55F0" w:rsidP="006D125A">
      <w:pPr>
        <w:pStyle w:val="Standard"/>
        <w:rPr>
          <w:rFonts w:cs="Times New Roman"/>
          <w:b/>
          <w:bCs/>
          <w:color w:val="000000" w:themeColor="text1"/>
          <w:u w:val="single"/>
        </w:rPr>
      </w:pPr>
    </w:p>
    <w:p w14:paraId="5428CC27" w14:textId="1F596DAB" w:rsidR="006D125A" w:rsidRPr="00BA130D" w:rsidRDefault="008F70A7" w:rsidP="006D125A">
      <w:pPr>
        <w:pStyle w:val="Standard"/>
        <w:rPr>
          <w:rFonts w:cs="Times New Roman"/>
          <w:b/>
          <w:bCs/>
          <w:color w:val="000000" w:themeColor="text1"/>
          <w:u w:val="single"/>
        </w:rPr>
      </w:pPr>
      <w:r w:rsidRPr="00BA130D">
        <w:rPr>
          <w:rFonts w:cs="Times New Roman"/>
          <w:b/>
          <w:bCs/>
          <w:color w:val="000000" w:themeColor="text1"/>
          <w:u w:val="single"/>
        </w:rPr>
        <w:lastRenderedPageBreak/>
        <w:t>Topaz Energy</w:t>
      </w:r>
      <w:r w:rsidR="006D125A" w:rsidRPr="00BA130D">
        <w:rPr>
          <w:rFonts w:cs="Times New Roman"/>
          <w:b/>
          <w:bCs/>
          <w:color w:val="000000" w:themeColor="text1"/>
          <w:u w:val="single"/>
        </w:rPr>
        <w:t xml:space="preserve">: </w:t>
      </w:r>
    </w:p>
    <w:p w14:paraId="3C2CD07B" w14:textId="44CF777B" w:rsidR="006D125A" w:rsidRPr="00BA130D" w:rsidRDefault="006D125A" w:rsidP="008F70A7">
      <w:pPr>
        <w:pStyle w:val="Standard"/>
        <w:jc w:val="both"/>
        <w:rPr>
          <w:rFonts w:cs="Times New Roman"/>
          <w:color w:val="000000" w:themeColor="text1"/>
        </w:rPr>
      </w:pPr>
      <w:r w:rsidRPr="00BA130D">
        <w:rPr>
          <w:rFonts w:cs="Times New Roman"/>
          <w:b/>
          <w:bCs/>
          <w:i/>
          <w:iCs/>
          <w:color w:val="000000" w:themeColor="text1"/>
        </w:rPr>
        <w:t xml:space="preserve">Dates:    </w:t>
      </w:r>
      <w:r w:rsidR="00726C6D">
        <w:rPr>
          <w:rFonts w:cs="Times New Roman"/>
          <w:b/>
          <w:bCs/>
          <w:i/>
          <w:iCs/>
          <w:color w:val="000000" w:themeColor="text1"/>
        </w:rPr>
        <w:t xml:space="preserve">        </w:t>
      </w:r>
      <w:r w:rsidR="008F70A7" w:rsidRPr="00BA130D">
        <w:rPr>
          <w:rFonts w:cs="Times New Roman"/>
          <w:color w:val="000000" w:themeColor="text1"/>
        </w:rPr>
        <w:t>February 2014</w:t>
      </w:r>
      <w:r w:rsidRPr="00BA130D">
        <w:rPr>
          <w:rFonts w:cs="Times New Roman"/>
          <w:color w:val="000000" w:themeColor="text1"/>
        </w:rPr>
        <w:t>-</w:t>
      </w:r>
      <w:r w:rsidR="008F70A7" w:rsidRPr="00BA130D">
        <w:rPr>
          <w:rFonts w:cs="Times New Roman"/>
          <w:color w:val="000000" w:themeColor="text1"/>
        </w:rPr>
        <w:t xml:space="preserve">present </w:t>
      </w:r>
    </w:p>
    <w:p w14:paraId="1E46D022" w14:textId="66278432" w:rsidR="006D125A" w:rsidRPr="00BA130D" w:rsidRDefault="006D125A" w:rsidP="008F70A7">
      <w:pPr>
        <w:pStyle w:val="Standard"/>
        <w:jc w:val="both"/>
        <w:rPr>
          <w:rFonts w:cs="Times New Roman"/>
          <w:color w:val="000000" w:themeColor="text1"/>
        </w:rPr>
      </w:pPr>
      <w:r w:rsidRPr="00BA130D">
        <w:rPr>
          <w:rFonts w:cs="Times New Roman"/>
          <w:b/>
          <w:bCs/>
          <w:i/>
          <w:iCs/>
          <w:color w:val="000000" w:themeColor="text1"/>
        </w:rPr>
        <w:t xml:space="preserve">Employer:   </w:t>
      </w:r>
      <w:r w:rsidR="00726C6D">
        <w:rPr>
          <w:rFonts w:cs="Times New Roman"/>
          <w:b/>
          <w:bCs/>
          <w:i/>
          <w:iCs/>
          <w:color w:val="000000" w:themeColor="text1"/>
        </w:rPr>
        <w:t xml:space="preserve"> </w:t>
      </w:r>
      <w:r w:rsidRPr="00BA130D">
        <w:rPr>
          <w:rFonts w:cs="Times New Roman"/>
          <w:b/>
          <w:bCs/>
          <w:i/>
          <w:iCs/>
          <w:color w:val="000000" w:themeColor="text1"/>
        </w:rPr>
        <w:t xml:space="preserve"> </w:t>
      </w:r>
      <w:r w:rsidRPr="00BA130D">
        <w:rPr>
          <w:rFonts w:cs="Times New Roman"/>
          <w:color w:val="000000" w:themeColor="text1"/>
        </w:rPr>
        <w:t xml:space="preserve">Ms. </w:t>
      </w:r>
      <w:proofErr w:type="spellStart"/>
      <w:r w:rsidR="008F70A7" w:rsidRPr="00BA130D">
        <w:rPr>
          <w:rFonts w:cs="Times New Roman"/>
          <w:color w:val="000000" w:themeColor="text1"/>
        </w:rPr>
        <w:t>Blanaid</w:t>
      </w:r>
      <w:proofErr w:type="spellEnd"/>
      <w:r w:rsidR="008F70A7" w:rsidRPr="00BA130D">
        <w:rPr>
          <w:rFonts w:cs="Times New Roman"/>
          <w:color w:val="000000" w:themeColor="text1"/>
        </w:rPr>
        <w:t xml:space="preserve"> Conroy </w:t>
      </w:r>
    </w:p>
    <w:p w14:paraId="1DAB6CD7" w14:textId="3D3F0A18" w:rsidR="006D125A" w:rsidRPr="00BA130D" w:rsidRDefault="006D125A" w:rsidP="008F70A7">
      <w:pPr>
        <w:pStyle w:val="Standard"/>
        <w:jc w:val="both"/>
        <w:rPr>
          <w:rFonts w:cs="Times New Roman"/>
          <w:color w:val="000000" w:themeColor="text1"/>
        </w:rPr>
      </w:pPr>
      <w:r w:rsidRPr="00BA130D">
        <w:rPr>
          <w:rFonts w:cs="Times New Roman"/>
          <w:b/>
          <w:bCs/>
          <w:i/>
          <w:iCs/>
          <w:color w:val="000000" w:themeColor="text1"/>
        </w:rPr>
        <w:t xml:space="preserve">Company:     </w:t>
      </w:r>
      <w:r w:rsidR="008F70A7" w:rsidRPr="00BA130D">
        <w:rPr>
          <w:rFonts w:cs="Times New Roman"/>
          <w:color w:val="000000" w:themeColor="text1"/>
        </w:rPr>
        <w:t>Topaz Service Station,</w:t>
      </w:r>
    </w:p>
    <w:p w14:paraId="547B2854" w14:textId="51AFAFD7" w:rsidR="006D125A" w:rsidRPr="00BA130D" w:rsidRDefault="008F70A7" w:rsidP="008F70A7">
      <w:pPr>
        <w:pStyle w:val="Standard"/>
        <w:jc w:val="both"/>
        <w:rPr>
          <w:rFonts w:cs="Times New Roman"/>
          <w:color w:val="000000" w:themeColor="text1"/>
        </w:rPr>
      </w:pPr>
      <w:r w:rsidRPr="00BA130D">
        <w:rPr>
          <w:rFonts w:cs="Times New Roman"/>
          <w:color w:val="000000" w:themeColor="text1"/>
        </w:rPr>
        <w:t xml:space="preserve">                       Ashbourne</w:t>
      </w:r>
    </w:p>
    <w:p w14:paraId="10159210" w14:textId="77777777" w:rsidR="008F70A7" w:rsidRPr="00BA130D" w:rsidRDefault="008F70A7" w:rsidP="008F70A7">
      <w:pPr>
        <w:pStyle w:val="Standard"/>
        <w:jc w:val="both"/>
        <w:rPr>
          <w:rFonts w:cs="Times New Roman"/>
          <w:color w:val="000000" w:themeColor="text1"/>
        </w:rPr>
      </w:pPr>
      <w:r w:rsidRPr="00BA130D">
        <w:rPr>
          <w:rFonts w:cs="Times New Roman"/>
          <w:color w:val="000000" w:themeColor="text1"/>
        </w:rPr>
        <w:t xml:space="preserve">                       Co. Meath</w:t>
      </w:r>
    </w:p>
    <w:p w14:paraId="0B1EF48E" w14:textId="565D465B" w:rsidR="006D125A" w:rsidRPr="00BA130D" w:rsidRDefault="006D125A" w:rsidP="008F70A7">
      <w:pPr>
        <w:pStyle w:val="Standard"/>
        <w:jc w:val="both"/>
        <w:rPr>
          <w:rFonts w:cs="Times New Roman"/>
          <w:color w:val="000000" w:themeColor="text1"/>
        </w:rPr>
      </w:pPr>
      <w:r w:rsidRPr="00BA130D">
        <w:rPr>
          <w:rFonts w:cs="Times New Roman"/>
          <w:b/>
          <w:bCs/>
          <w:i/>
          <w:iCs/>
          <w:color w:val="000000" w:themeColor="text1"/>
        </w:rPr>
        <w:t>Duties:</w:t>
      </w:r>
      <w:r w:rsidRPr="00BA130D">
        <w:rPr>
          <w:rFonts w:cs="Times New Roman"/>
          <w:i/>
          <w:iCs/>
          <w:color w:val="000000" w:themeColor="text1"/>
        </w:rPr>
        <w:t xml:space="preserve">    </w:t>
      </w:r>
      <w:r w:rsidR="008F70A7" w:rsidRPr="00BA130D">
        <w:rPr>
          <w:rFonts w:cs="Times New Roman"/>
          <w:i/>
          <w:iCs/>
          <w:color w:val="000000" w:themeColor="text1"/>
        </w:rPr>
        <w:t xml:space="preserve">    </w:t>
      </w:r>
      <w:r w:rsidR="00A47EEE">
        <w:rPr>
          <w:rFonts w:cs="Times New Roman"/>
          <w:color w:val="000000" w:themeColor="text1"/>
        </w:rPr>
        <w:t>Serving customers</w:t>
      </w:r>
      <w:r w:rsidR="00032106" w:rsidRPr="00BA130D">
        <w:rPr>
          <w:rFonts w:cs="Times New Roman"/>
          <w:color w:val="000000" w:themeColor="text1"/>
        </w:rPr>
        <w:t xml:space="preserve">, </w:t>
      </w:r>
      <w:r w:rsidR="00251E28">
        <w:rPr>
          <w:rFonts w:cs="Times New Roman"/>
          <w:color w:val="000000" w:themeColor="text1"/>
        </w:rPr>
        <w:t>autho</w:t>
      </w:r>
      <w:r w:rsidR="004529DA">
        <w:rPr>
          <w:rFonts w:cs="Times New Roman"/>
          <w:color w:val="000000" w:themeColor="text1"/>
        </w:rPr>
        <w:t>rising the use of petrol pumps,</w:t>
      </w:r>
      <w:r w:rsidR="00032106" w:rsidRPr="00BA130D">
        <w:rPr>
          <w:rFonts w:cs="Times New Roman"/>
          <w:color w:val="000000" w:themeColor="text1"/>
        </w:rPr>
        <w:t xml:space="preserve"> a</w:t>
      </w:r>
      <w:r w:rsidRPr="00BA130D">
        <w:rPr>
          <w:rFonts w:cs="Times New Roman"/>
          <w:color w:val="000000" w:themeColor="text1"/>
        </w:rPr>
        <w:t>ssisting customers with their shopping,</w:t>
      </w:r>
      <w:r w:rsidR="00032106" w:rsidRPr="00BA130D">
        <w:rPr>
          <w:rFonts w:cs="Times New Roman"/>
          <w:color w:val="000000" w:themeColor="text1"/>
        </w:rPr>
        <w:t xml:space="preserve"> using cash register, w</w:t>
      </w:r>
      <w:r w:rsidRPr="00BA130D">
        <w:rPr>
          <w:rFonts w:cs="Times New Roman"/>
          <w:color w:val="000000" w:themeColor="text1"/>
        </w:rPr>
        <w:t>orking in fast-paced environment.</w:t>
      </w:r>
      <w:r w:rsidR="004529DA">
        <w:rPr>
          <w:rFonts w:cs="Times New Roman"/>
          <w:color w:val="000000" w:themeColor="text1"/>
        </w:rPr>
        <w:t xml:space="preserve"> </w:t>
      </w:r>
    </w:p>
    <w:p w14:paraId="14416115" w14:textId="77777777" w:rsidR="003B1BD8" w:rsidRPr="00BA130D" w:rsidRDefault="003B1BD8" w:rsidP="008F70A7">
      <w:pPr>
        <w:pStyle w:val="Standard"/>
        <w:jc w:val="both"/>
        <w:rPr>
          <w:rFonts w:cs="Times New Roman"/>
          <w:b/>
          <w:bCs/>
          <w:color w:val="000000" w:themeColor="text1"/>
          <w:u w:val="single"/>
        </w:rPr>
      </w:pPr>
    </w:p>
    <w:p w14:paraId="1DDE1295" w14:textId="77777777" w:rsidR="00395C38" w:rsidRDefault="00395C38">
      <w:pPr>
        <w:pStyle w:val="Standard"/>
        <w:rPr>
          <w:rFonts w:cs="Times New Roman"/>
          <w:b/>
          <w:bCs/>
          <w:color w:val="000000" w:themeColor="text1"/>
          <w:u w:val="single"/>
        </w:rPr>
      </w:pPr>
      <w:proofErr w:type="spellStart"/>
      <w:r>
        <w:rPr>
          <w:rFonts w:cs="Times New Roman"/>
          <w:b/>
          <w:bCs/>
          <w:color w:val="000000" w:themeColor="text1"/>
          <w:u w:val="single"/>
        </w:rPr>
        <w:t>Dunnes</w:t>
      </w:r>
      <w:proofErr w:type="spellEnd"/>
      <w:r>
        <w:rPr>
          <w:rFonts w:cs="Times New Roman"/>
          <w:b/>
          <w:bCs/>
          <w:color w:val="000000" w:themeColor="text1"/>
          <w:u w:val="single"/>
        </w:rPr>
        <w:t xml:space="preserve"> Stores:</w:t>
      </w:r>
    </w:p>
    <w:p w14:paraId="7FBB8B66" w14:textId="3747B255" w:rsidR="00395C38" w:rsidRDefault="00395C38">
      <w:pPr>
        <w:pStyle w:val="Standard"/>
        <w:rPr>
          <w:rFonts w:cs="Times New Roman"/>
          <w:bCs/>
          <w:color w:val="000000" w:themeColor="text1"/>
        </w:rPr>
      </w:pPr>
      <w:r w:rsidRPr="00395C38">
        <w:rPr>
          <w:rFonts w:cs="Times New Roman"/>
          <w:b/>
          <w:bCs/>
          <w:i/>
          <w:color w:val="000000" w:themeColor="text1"/>
        </w:rPr>
        <w:t>Dates</w:t>
      </w:r>
      <w:r>
        <w:rPr>
          <w:rFonts w:cs="Times New Roman"/>
          <w:b/>
          <w:bCs/>
          <w:i/>
          <w:color w:val="000000" w:themeColor="text1"/>
        </w:rPr>
        <w:t xml:space="preserve">: </w:t>
      </w:r>
      <w:r w:rsidR="00913E50">
        <w:rPr>
          <w:rFonts w:cs="Times New Roman"/>
          <w:b/>
          <w:bCs/>
          <w:i/>
          <w:color w:val="000000" w:themeColor="text1"/>
        </w:rPr>
        <w:t xml:space="preserve">        </w:t>
      </w:r>
      <w:r>
        <w:rPr>
          <w:rFonts w:cs="Times New Roman"/>
          <w:bCs/>
          <w:color w:val="000000" w:themeColor="text1"/>
        </w:rPr>
        <w:t>November 2012-July 2013</w:t>
      </w:r>
    </w:p>
    <w:p w14:paraId="46ED2ABF" w14:textId="4ECA05A7" w:rsidR="00395C38" w:rsidRDefault="00395C38">
      <w:pPr>
        <w:pStyle w:val="Standard"/>
        <w:rPr>
          <w:rFonts w:cs="Times New Roman"/>
          <w:bCs/>
          <w:color w:val="000000" w:themeColor="text1"/>
        </w:rPr>
      </w:pPr>
      <w:r w:rsidRPr="00395C38">
        <w:rPr>
          <w:rFonts w:cs="Times New Roman"/>
          <w:b/>
          <w:bCs/>
          <w:i/>
          <w:color w:val="000000" w:themeColor="text1"/>
        </w:rPr>
        <w:t>Employer</w:t>
      </w:r>
      <w:r>
        <w:rPr>
          <w:rFonts w:cs="Times New Roman"/>
          <w:b/>
          <w:bCs/>
          <w:i/>
          <w:color w:val="000000" w:themeColor="text1"/>
        </w:rPr>
        <w:t xml:space="preserve">: </w:t>
      </w:r>
      <w:r w:rsidR="00913E50">
        <w:rPr>
          <w:rFonts w:cs="Times New Roman"/>
          <w:b/>
          <w:bCs/>
          <w:i/>
          <w:color w:val="000000" w:themeColor="text1"/>
        </w:rPr>
        <w:t xml:space="preserve"> </w:t>
      </w:r>
      <w:r>
        <w:rPr>
          <w:rFonts w:cs="Times New Roman"/>
          <w:bCs/>
          <w:color w:val="000000" w:themeColor="text1"/>
        </w:rPr>
        <w:t>Ms. Mary Bracken</w:t>
      </w:r>
    </w:p>
    <w:p w14:paraId="6F1462BC" w14:textId="40566E16" w:rsidR="00395C38" w:rsidRDefault="00395C38">
      <w:pPr>
        <w:pStyle w:val="Standard"/>
        <w:rPr>
          <w:rFonts w:cs="Times New Roman"/>
          <w:bCs/>
          <w:color w:val="000000" w:themeColor="text1"/>
        </w:rPr>
      </w:pPr>
      <w:r w:rsidRPr="00395C38">
        <w:rPr>
          <w:rFonts w:cs="Times New Roman"/>
          <w:b/>
          <w:bCs/>
          <w:i/>
          <w:color w:val="000000" w:themeColor="text1"/>
        </w:rPr>
        <w:t>Company:</w:t>
      </w:r>
      <w:r w:rsidR="00913E50">
        <w:rPr>
          <w:rFonts w:cs="Times New Roman"/>
          <w:b/>
          <w:bCs/>
          <w:i/>
          <w:color w:val="000000" w:themeColor="text1"/>
        </w:rPr>
        <w:t xml:space="preserve"> </w:t>
      </w:r>
      <w:r>
        <w:rPr>
          <w:rFonts w:cs="Times New Roman"/>
          <w:b/>
          <w:bCs/>
          <w:i/>
          <w:color w:val="000000" w:themeColor="text1"/>
        </w:rPr>
        <w:t xml:space="preserve"> </w:t>
      </w:r>
      <w:proofErr w:type="spellStart"/>
      <w:r>
        <w:rPr>
          <w:rFonts w:cs="Times New Roman"/>
          <w:bCs/>
          <w:color w:val="000000" w:themeColor="text1"/>
        </w:rPr>
        <w:t>Dunnes</w:t>
      </w:r>
      <w:proofErr w:type="spellEnd"/>
      <w:r>
        <w:rPr>
          <w:rFonts w:cs="Times New Roman"/>
          <w:bCs/>
          <w:color w:val="000000" w:themeColor="text1"/>
        </w:rPr>
        <w:t xml:space="preserve"> Stores,</w:t>
      </w:r>
    </w:p>
    <w:p w14:paraId="3928B54F" w14:textId="76CD62DB" w:rsidR="00395C38" w:rsidRDefault="00395C38">
      <w:pPr>
        <w:pStyle w:val="Standard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          </w:t>
      </w:r>
      <w:r w:rsidR="00913E50">
        <w:rPr>
          <w:rFonts w:cs="Times New Roman"/>
          <w:bCs/>
          <w:color w:val="000000" w:themeColor="text1"/>
        </w:rPr>
        <w:t xml:space="preserve"> </w:t>
      </w:r>
      <w:r>
        <w:rPr>
          <w:rFonts w:cs="Times New Roman"/>
          <w:bCs/>
          <w:color w:val="000000" w:themeColor="text1"/>
        </w:rPr>
        <w:t>Charlestown Shopping Centre,</w:t>
      </w:r>
    </w:p>
    <w:p w14:paraId="68A46CA4" w14:textId="27A11512" w:rsidR="00395C38" w:rsidRDefault="00395C38">
      <w:pPr>
        <w:pStyle w:val="Standard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           </w:t>
      </w:r>
      <w:proofErr w:type="spellStart"/>
      <w:r>
        <w:rPr>
          <w:rFonts w:cs="Times New Roman"/>
          <w:bCs/>
          <w:color w:val="000000" w:themeColor="text1"/>
        </w:rPr>
        <w:t>Finglas</w:t>
      </w:r>
      <w:proofErr w:type="spellEnd"/>
      <w:r>
        <w:rPr>
          <w:rFonts w:cs="Times New Roman"/>
          <w:bCs/>
          <w:color w:val="000000" w:themeColor="text1"/>
        </w:rPr>
        <w:t>,</w:t>
      </w:r>
    </w:p>
    <w:p w14:paraId="6F6A831D" w14:textId="06A88239" w:rsidR="00395C38" w:rsidRDefault="00395C38">
      <w:pPr>
        <w:pStyle w:val="Standard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           Dublin 11</w:t>
      </w:r>
    </w:p>
    <w:p w14:paraId="4DC72A61" w14:textId="5C062E91" w:rsidR="00395C38" w:rsidRPr="00395C38" w:rsidRDefault="00395C38" w:rsidP="00395C38">
      <w:pPr>
        <w:pStyle w:val="Standard"/>
        <w:rPr>
          <w:rFonts w:cs="Times New Roman"/>
          <w:b/>
          <w:bCs/>
          <w:i/>
          <w:color w:val="000000" w:themeColor="text1"/>
        </w:rPr>
      </w:pPr>
      <w:r w:rsidRPr="00395C38">
        <w:rPr>
          <w:rFonts w:cs="Times New Roman"/>
          <w:b/>
          <w:bCs/>
          <w:i/>
          <w:color w:val="000000" w:themeColor="text1"/>
        </w:rPr>
        <w:t>Duties</w:t>
      </w:r>
      <w:r w:rsidRPr="00395C38">
        <w:rPr>
          <w:rFonts w:cs="Times New Roman"/>
          <w:bCs/>
          <w:color w:val="000000" w:themeColor="text1"/>
        </w:rPr>
        <w:t>:      Serving customers, assisting customers with their shopping, using cash register, working in fast-paced environment.</w:t>
      </w:r>
      <w:r w:rsidRPr="00395C38">
        <w:rPr>
          <w:rFonts w:cs="Times New Roman"/>
          <w:b/>
          <w:bCs/>
          <w:i/>
          <w:color w:val="000000" w:themeColor="text1"/>
        </w:rPr>
        <w:t xml:space="preserve"> </w:t>
      </w:r>
    </w:p>
    <w:p w14:paraId="35B5486E" w14:textId="3C2D1361" w:rsidR="00395C38" w:rsidRPr="00395C38" w:rsidRDefault="00395C38">
      <w:pPr>
        <w:pStyle w:val="Standard"/>
        <w:rPr>
          <w:rFonts w:cs="Times New Roman"/>
          <w:b/>
          <w:bCs/>
          <w:i/>
          <w:color w:val="000000" w:themeColor="text1"/>
        </w:rPr>
      </w:pPr>
    </w:p>
    <w:p w14:paraId="14416116" w14:textId="58DFBD2B" w:rsidR="003B1BD8" w:rsidRPr="00BA130D" w:rsidRDefault="007C3737">
      <w:pPr>
        <w:pStyle w:val="Standard"/>
        <w:rPr>
          <w:rFonts w:cs="Times New Roman"/>
          <w:b/>
          <w:bCs/>
          <w:color w:val="000000" w:themeColor="text1"/>
          <w:u w:val="single"/>
        </w:rPr>
      </w:pPr>
      <w:r w:rsidRPr="00BA130D">
        <w:rPr>
          <w:rFonts w:cs="Times New Roman"/>
          <w:b/>
          <w:bCs/>
          <w:color w:val="000000" w:themeColor="text1"/>
          <w:u w:val="single"/>
        </w:rPr>
        <w:t>OpeningMinds.ie</w:t>
      </w:r>
    </w:p>
    <w:p w14:paraId="14416117" w14:textId="4D332E4D" w:rsidR="003B1BD8" w:rsidRPr="00BA130D" w:rsidRDefault="007C3737" w:rsidP="008F70A7">
      <w:pPr>
        <w:pStyle w:val="Standard"/>
        <w:jc w:val="both"/>
        <w:rPr>
          <w:rFonts w:cs="Times New Roman"/>
          <w:color w:val="000000" w:themeColor="text1"/>
        </w:rPr>
      </w:pPr>
      <w:r w:rsidRPr="00BA130D">
        <w:rPr>
          <w:rFonts w:cs="Times New Roman"/>
          <w:b/>
          <w:bCs/>
          <w:i/>
          <w:iCs/>
          <w:color w:val="000000" w:themeColor="text1"/>
        </w:rPr>
        <w:t xml:space="preserve">Dates:   </w:t>
      </w:r>
      <w:r w:rsidR="00FB5609">
        <w:rPr>
          <w:rFonts w:cs="Times New Roman"/>
          <w:b/>
          <w:bCs/>
          <w:i/>
          <w:iCs/>
          <w:color w:val="000000" w:themeColor="text1"/>
        </w:rPr>
        <w:t xml:space="preserve">       </w:t>
      </w:r>
      <w:r w:rsidRPr="00BA130D">
        <w:rPr>
          <w:rFonts w:cs="Times New Roman"/>
          <w:color w:val="000000" w:themeColor="text1"/>
        </w:rPr>
        <w:t>July-August 2010, June-August 2011, July-September 2012</w:t>
      </w:r>
    </w:p>
    <w:p w14:paraId="14416118" w14:textId="77777777" w:rsidR="003B1BD8" w:rsidRPr="00BA130D" w:rsidRDefault="007C3737" w:rsidP="008F70A7">
      <w:pPr>
        <w:pStyle w:val="Standard"/>
        <w:jc w:val="both"/>
        <w:rPr>
          <w:rFonts w:cs="Times New Roman"/>
          <w:color w:val="000000" w:themeColor="text1"/>
        </w:rPr>
      </w:pPr>
      <w:r w:rsidRPr="00BA130D">
        <w:rPr>
          <w:rFonts w:cs="Times New Roman"/>
          <w:b/>
          <w:bCs/>
          <w:i/>
          <w:iCs/>
          <w:color w:val="000000" w:themeColor="text1"/>
        </w:rPr>
        <w:t>Employer:</w:t>
      </w:r>
      <w:r w:rsidRPr="00BA130D">
        <w:rPr>
          <w:rFonts w:cs="Times New Roman"/>
          <w:color w:val="000000" w:themeColor="text1"/>
        </w:rPr>
        <w:t xml:space="preserve">   Ms. Maureen Cox,</w:t>
      </w:r>
    </w:p>
    <w:p w14:paraId="14416119" w14:textId="3F841AB6" w:rsidR="003B1BD8" w:rsidRPr="00BA130D" w:rsidRDefault="007C3737" w:rsidP="008F70A7">
      <w:pPr>
        <w:pStyle w:val="Standard"/>
        <w:jc w:val="both"/>
        <w:rPr>
          <w:rFonts w:cs="Times New Roman"/>
          <w:color w:val="000000" w:themeColor="text1"/>
        </w:rPr>
      </w:pPr>
      <w:r w:rsidRPr="00BA130D">
        <w:rPr>
          <w:rFonts w:cs="Times New Roman"/>
          <w:b/>
          <w:bCs/>
          <w:i/>
          <w:iCs/>
          <w:color w:val="000000" w:themeColor="text1"/>
        </w:rPr>
        <w:t>Company:</w:t>
      </w:r>
      <w:r w:rsidRPr="00BA130D">
        <w:rPr>
          <w:rFonts w:cs="Times New Roman"/>
          <w:color w:val="000000" w:themeColor="text1"/>
        </w:rPr>
        <w:t xml:space="preserve">   </w:t>
      </w:r>
      <w:r w:rsidR="00FB5609">
        <w:rPr>
          <w:rFonts w:cs="Times New Roman"/>
          <w:color w:val="000000" w:themeColor="text1"/>
        </w:rPr>
        <w:t xml:space="preserve"> </w:t>
      </w:r>
      <w:r w:rsidRPr="00BA130D">
        <w:rPr>
          <w:rFonts w:cs="Times New Roman"/>
          <w:color w:val="000000" w:themeColor="text1"/>
        </w:rPr>
        <w:t xml:space="preserve">OpeningMinds.ie Schoolbook shop (formerly wiseowl.ie),                  </w:t>
      </w:r>
    </w:p>
    <w:p w14:paraId="1441611A" w14:textId="735CC413" w:rsidR="003B1BD8" w:rsidRPr="00BA130D" w:rsidRDefault="007C3737" w:rsidP="008F70A7">
      <w:pPr>
        <w:pStyle w:val="Standard"/>
        <w:jc w:val="both"/>
        <w:rPr>
          <w:rFonts w:cs="Times New Roman"/>
          <w:color w:val="000000" w:themeColor="text1"/>
        </w:rPr>
      </w:pPr>
      <w:r w:rsidRPr="00BA130D">
        <w:rPr>
          <w:rFonts w:cs="Times New Roman"/>
          <w:color w:val="000000" w:themeColor="text1"/>
        </w:rPr>
        <w:t xml:space="preserve">             </w:t>
      </w:r>
      <w:r w:rsidR="008F70A7" w:rsidRPr="00BA130D">
        <w:rPr>
          <w:rFonts w:cs="Times New Roman"/>
          <w:color w:val="000000" w:themeColor="text1"/>
        </w:rPr>
        <w:t xml:space="preserve">        </w:t>
      </w:r>
      <w:r w:rsidRPr="00BA130D">
        <w:rPr>
          <w:rFonts w:cs="Times New Roman"/>
          <w:color w:val="000000" w:themeColor="text1"/>
        </w:rPr>
        <w:t>Ashbourne,</w:t>
      </w:r>
    </w:p>
    <w:p w14:paraId="1441611B" w14:textId="6C041314" w:rsidR="003B1BD8" w:rsidRPr="00BA130D" w:rsidRDefault="007C3737" w:rsidP="008F70A7">
      <w:pPr>
        <w:pStyle w:val="Standard"/>
        <w:jc w:val="both"/>
        <w:rPr>
          <w:rFonts w:cs="Times New Roman"/>
          <w:color w:val="000000" w:themeColor="text1"/>
        </w:rPr>
      </w:pPr>
      <w:r w:rsidRPr="00BA130D">
        <w:rPr>
          <w:rFonts w:cs="Times New Roman"/>
          <w:color w:val="000000" w:themeColor="text1"/>
        </w:rPr>
        <w:t xml:space="preserve">             </w:t>
      </w:r>
      <w:r w:rsidR="008F70A7" w:rsidRPr="00BA130D">
        <w:rPr>
          <w:rFonts w:cs="Times New Roman"/>
          <w:color w:val="000000" w:themeColor="text1"/>
        </w:rPr>
        <w:t xml:space="preserve">        </w:t>
      </w:r>
      <w:r w:rsidRPr="00BA130D">
        <w:rPr>
          <w:rFonts w:cs="Times New Roman"/>
          <w:color w:val="000000" w:themeColor="text1"/>
        </w:rPr>
        <w:t>Co. Meath</w:t>
      </w:r>
    </w:p>
    <w:p w14:paraId="6548827F" w14:textId="539F4569" w:rsidR="00E82B11" w:rsidRPr="00BA130D" w:rsidRDefault="007C3737" w:rsidP="008F70A7">
      <w:pPr>
        <w:pStyle w:val="Standard"/>
        <w:jc w:val="both"/>
        <w:rPr>
          <w:rFonts w:cs="Times New Roman"/>
          <w:color w:val="000000" w:themeColor="text1"/>
        </w:rPr>
      </w:pPr>
      <w:r w:rsidRPr="00BA130D">
        <w:rPr>
          <w:rFonts w:cs="Times New Roman"/>
          <w:b/>
          <w:bCs/>
          <w:i/>
          <w:iCs/>
          <w:color w:val="000000" w:themeColor="text1"/>
        </w:rPr>
        <w:t xml:space="preserve">Duties:  </w:t>
      </w:r>
      <w:r w:rsidR="008F70A7" w:rsidRPr="00BA130D">
        <w:rPr>
          <w:rFonts w:cs="Times New Roman"/>
          <w:b/>
          <w:bCs/>
          <w:i/>
          <w:iCs/>
          <w:color w:val="000000" w:themeColor="text1"/>
        </w:rPr>
        <w:t xml:space="preserve">   </w:t>
      </w:r>
      <w:r w:rsidR="00447963">
        <w:rPr>
          <w:rFonts w:cs="Times New Roman"/>
          <w:i/>
          <w:iCs/>
          <w:color w:val="000000" w:themeColor="text1"/>
        </w:rPr>
        <w:t xml:space="preserve"> </w:t>
      </w:r>
      <w:r w:rsidRPr="00BA130D">
        <w:rPr>
          <w:rFonts w:cs="Times New Roman"/>
          <w:color w:val="000000" w:themeColor="text1"/>
        </w:rPr>
        <w:t>Stockt</w:t>
      </w:r>
      <w:r w:rsidR="00032106" w:rsidRPr="00BA130D">
        <w:rPr>
          <w:rFonts w:cs="Times New Roman"/>
          <w:color w:val="000000" w:themeColor="text1"/>
        </w:rPr>
        <w:t>aking, serving customers, p</w:t>
      </w:r>
      <w:r w:rsidRPr="00BA130D">
        <w:rPr>
          <w:rFonts w:cs="Times New Roman"/>
          <w:color w:val="000000" w:themeColor="text1"/>
        </w:rPr>
        <w:t>ickin</w:t>
      </w:r>
      <w:r w:rsidR="00032106" w:rsidRPr="00BA130D">
        <w:rPr>
          <w:rFonts w:cs="Times New Roman"/>
          <w:color w:val="000000" w:themeColor="text1"/>
        </w:rPr>
        <w:t>g and dispatching online order, ordering stock, w</w:t>
      </w:r>
      <w:r w:rsidRPr="00BA130D">
        <w:rPr>
          <w:rFonts w:cs="Times New Roman"/>
          <w:color w:val="000000" w:themeColor="text1"/>
        </w:rPr>
        <w:t>orking to a deadline and working under pressure to get schoolbooks delivered on time.</w:t>
      </w:r>
    </w:p>
    <w:p w14:paraId="39F520D3" w14:textId="77777777" w:rsidR="00032106" w:rsidRPr="00BA130D" w:rsidRDefault="00032106">
      <w:pPr>
        <w:pStyle w:val="Standard"/>
        <w:rPr>
          <w:rFonts w:cs="Times New Roman"/>
          <w:color w:val="000000" w:themeColor="text1"/>
        </w:rPr>
      </w:pPr>
    </w:p>
    <w:p w14:paraId="14416132" w14:textId="664D2E46" w:rsidR="003B1BD8" w:rsidRPr="00BA130D" w:rsidRDefault="00E242AC">
      <w:pPr>
        <w:pStyle w:val="Standard"/>
        <w:rPr>
          <w:rFonts w:cs="Times New Roman"/>
          <w:b/>
          <w:bCs/>
          <w:color w:val="000000" w:themeColor="text1"/>
        </w:rPr>
      </w:pPr>
      <w:r w:rsidRPr="00BA130D">
        <w:rPr>
          <w:rFonts w:cs="Times New Roman"/>
          <w:b/>
          <w:bCs/>
          <w:color w:val="000000" w:themeColor="text1"/>
        </w:rPr>
        <w:t xml:space="preserve">Achievements: </w:t>
      </w:r>
    </w:p>
    <w:p w14:paraId="1E78726B" w14:textId="77777777" w:rsidR="00E911FD" w:rsidRDefault="00E911FD" w:rsidP="004837AD">
      <w:pPr>
        <w:pStyle w:val="Standard"/>
        <w:numPr>
          <w:ilvl w:val="0"/>
          <w:numId w:val="4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Represented DCU at the 2014 </w:t>
      </w:r>
      <w:r w:rsidR="004837AD" w:rsidRPr="00BA130D">
        <w:rPr>
          <w:rFonts w:cs="Times New Roman"/>
          <w:color w:val="000000" w:themeColor="text1"/>
        </w:rPr>
        <w:t>Novice Moot Court Competition, held in DCU, along with two classmates where we made it to the semi-finals of the competition.</w:t>
      </w:r>
      <w:r w:rsidR="00E631CB">
        <w:rPr>
          <w:rFonts w:cs="Times New Roman"/>
          <w:color w:val="000000" w:themeColor="text1"/>
        </w:rPr>
        <w:t xml:space="preserve"> </w:t>
      </w:r>
    </w:p>
    <w:p w14:paraId="14416135" w14:textId="25305D55" w:rsidR="003B1BD8" w:rsidRPr="00BA130D" w:rsidRDefault="00E631CB" w:rsidP="004837AD">
      <w:pPr>
        <w:pStyle w:val="Standard"/>
        <w:numPr>
          <w:ilvl w:val="0"/>
          <w:numId w:val="4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One of five teams to r</w:t>
      </w:r>
      <w:r w:rsidR="00C100C4">
        <w:rPr>
          <w:rFonts w:cs="Times New Roman"/>
          <w:color w:val="000000" w:themeColor="text1"/>
        </w:rPr>
        <w:t>epresent</w:t>
      </w:r>
      <w:r w:rsidR="00E911FD">
        <w:rPr>
          <w:rFonts w:cs="Times New Roman"/>
          <w:color w:val="000000" w:themeColor="text1"/>
        </w:rPr>
        <w:t xml:space="preserve"> DCU at</w:t>
      </w:r>
      <w:r w:rsidR="00C100C4">
        <w:rPr>
          <w:rFonts w:cs="Times New Roman"/>
          <w:color w:val="000000" w:themeColor="text1"/>
        </w:rPr>
        <w:t xml:space="preserve"> the 2015 National Moot Court Competition </w:t>
      </w:r>
      <w:r w:rsidR="00E911FD">
        <w:rPr>
          <w:rFonts w:cs="Times New Roman"/>
          <w:color w:val="000000" w:themeColor="text1"/>
        </w:rPr>
        <w:t xml:space="preserve">held </w:t>
      </w:r>
      <w:r w:rsidR="00C100C4">
        <w:rPr>
          <w:rFonts w:cs="Times New Roman"/>
          <w:color w:val="000000" w:themeColor="text1"/>
        </w:rPr>
        <w:t>at the Criminal Courts of Justice.</w:t>
      </w:r>
    </w:p>
    <w:p w14:paraId="60FE9FE8" w14:textId="3B2CA3E8" w:rsidR="00F05428" w:rsidRPr="00BA130D" w:rsidRDefault="00E911FD" w:rsidP="00F05428">
      <w:pPr>
        <w:pStyle w:val="Standard"/>
        <w:numPr>
          <w:ilvl w:val="0"/>
          <w:numId w:val="4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</w:t>
      </w:r>
      <w:r w:rsidR="00251E28">
        <w:rPr>
          <w:rFonts w:cs="Times New Roman"/>
          <w:color w:val="000000" w:themeColor="text1"/>
        </w:rPr>
        <w:t>ctive member of</w:t>
      </w:r>
      <w:r w:rsidR="004837AD" w:rsidRPr="00BA130D">
        <w:rPr>
          <w:rFonts w:cs="Times New Roman"/>
          <w:color w:val="000000" w:themeColor="text1"/>
        </w:rPr>
        <w:t xml:space="preserve"> the DCU FLAC (Free Legal Advice Centre) and DCU Law Society which both </w:t>
      </w:r>
      <w:r w:rsidR="00F05428" w:rsidRPr="00BA130D">
        <w:rPr>
          <w:rFonts w:cs="Times New Roman"/>
          <w:color w:val="000000" w:themeColor="text1"/>
        </w:rPr>
        <w:t>provide</w:t>
      </w:r>
      <w:r w:rsidR="004837AD" w:rsidRPr="00BA130D">
        <w:rPr>
          <w:rFonts w:cs="Times New Roman"/>
          <w:color w:val="000000" w:themeColor="text1"/>
        </w:rPr>
        <w:t xml:space="preserve"> </w:t>
      </w:r>
      <w:r w:rsidR="00F05428" w:rsidRPr="00BA130D">
        <w:rPr>
          <w:rFonts w:cs="Times New Roman"/>
          <w:color w:val="000000" w:themeColor="text1"/>
        </w:rPr>
        <w:t>valuable services on campus.</w:t>
      </w:r>
    </w:p>
    <w:p w14:paraId="1AF21AE4" w14:textId="79D76933" w:rsidR="00F05428" w:rsidRDefault="00F05428" w:rsidP="004837AD">
      <w:pPr>
        <w:pStyle w:val="Standard"/>
        <w:numPr>
          <w:ilvl w:val="0"/>
          <w:numId w:val="4"/>
        </w:numPr>
        <w:rPr>
          <w:rFonts w:cs="Times New Roman"/>
          <w:color w:val="000000" w:themeColor="text1"/>
        </w:rPr>
      </w:pPr>
      <w:r w:rsidRPr="00BA130D">
        <w:rPr>
          <w:rFonts w:cs="Times New Roman"/>
          <w:color w:val="000000" w:themeColor="text1"/>
        </w:rPr>
        <w:t xml:space="preserve">Won multiple medals with GAA club, </w:t>
      </w:r>
      <w:proofErr w:type="spellStart"/>
      <w:r w:rsidRPr="00BA130D">
        <w:rPr>
          <w:rFonts w:cs="Times New Roman"/>
          <w:color w:val="000000" w:themeColor="text1"/>
        </w:rPr>
        <w:t>Donaghmore</w:t>
      </w:r>
      <w:proofErr w:type="spellEnd"/>
      <w:r w:rsidRPr="00BA130D">
        <w:rPr>
          <w:rFonts w:cs="Times New Roman"/>
          <w:color w:val="000000" w:themeColor="text1"/>
        </w:rPr>
        <w:t>/Ash</w:t>
      </w:r>
      <w:r w:rsidR="00E15B62">
        <w:rPr>
          <w:rFonts w:cs="Times New Roman"/>
          <w:color w:val="000000" w:themeColor="text1"/>
        </w:rPr>
        <w:t>bourne</w:t>
      </w:r>
      <w:r w:rsidRPr="00BA130D">
        <w:rPr>
          <w:rFonts w:cs="Times New Roman"/>
          <w:color w:val="000000" w:themeColor="text1"/>
        </w:rPr>
        <w:t xml:space="preserve"> CLG, including a minor level Meath Coun</w:t>
      </w:r>
      <w:r w:rsidR="00C100C4">
        <w:rPr>
          <w:rFonts w:cs="Times New Roman"/>
          <w:color w:val="000000" w:themeColor="text1"/>
        </w:rPr>
        <w:t>ty championship winner’s medal, and multiple medals with soccer club, Ashbourne United F.C including a North Dublin Sch</w:t>
      </w:r>
      <w:r w:rsidR="0012136A">
        <w:rPr>
          <w:rFonts w:cs="Times New Roman"/>
          <w:color w:val="000000" w:themeColor="text1"/>
        </w:rPr>
        <w:t>oolboys League medal.</w:t>
      </w:r>
    </w:p>
    <w:p w14:paraId="57EBC216" w14:textId="77777777" w:rsidR="0012136A" w:rsidRPr="00BA130D" w:rsidRDefault="0012136A" w:rsidP="0012136A">
      <w:pPr>
        <w:pStyle w:val="Standard"/>
        <w:ind w:left="720"/>
        <w:rPr>
          <w:rFonts w:cs="Times New Roman"/>
          <w:color w:val="000000" w:themeColor="text1"/>
        </w:rPr>
      </w:pPr>
    </w:p>
    <w:p w14:paraId="14416136" w14:textId="189C8E44" w:rsidR="003B1BD8" w:rsidRPr="00BA130D" w:rsidRDefault="00E242AC">
      <w:pPr>
        <w:pStyle w:val="Standard"/>
        <w:rPr>
          <w:rFonts w:cs="Times New Roman"/>
          <w:b/>
          <w:bCs/>
          <w:color w:val="000000" w:themeColor="text1"/>
        </w:rPr>
      </w:pPr>
      <w:r w:rsidRPr="00BA130D">
        <w:rPr>
          <w:rFonts w:cs="Times New Roman"/>
          <w:b/>
          <w:bCs/>
          <w:color w:val="000000" w:themeColor="text1"/>
        </w:rPr>
        <w:t>Referees:</w:t>
      </w:r>
    </w:p>
    <w:p w14:paraId="0A5F7DE6" w14:textId="67398B7E" w:rsidR="009F4F96" w:rsidRPr="00BA130D" w:rsidRDefault="009F4F96" w:rsidP="009F4F96">
      <w:pPr>
        <w:pStyle w:val="Standard"/>
        <w:numPr>
          <w:ilvl w:val="0"/>
          <w:numId w:val="3"/>
        </w:numPr>
        <w:rPr>
          <w:rFonts w:cs="Times New Roman"/>
          <w:color w:val="000000" w:themeColor="text1"/>
        </w:rPr>
      </w:pPr>
      <w:r w:rsidRPr="00BA130D">
        <w:rPr>
          <w:rFonts w:cs="Times New Roman"/>
          <w:color w:val="000000" w:themeColor="text1"/>
        </w:rPr>
        <w:t xml:space="preserve">Ms </w:t>
      </w:r>
      <w:proofErr w:type="spellStart"/>
      <w:r w:rsidRPr="00BA130D">
        <w:rPr>
          <w:rFonts w:cs="Times New Roman"/>
          <w:color w:val="000000" w:themeColor="text1"/>
        </w:rPr>
        <w:t>Blanaid</w:t>
      </w:r>
      <w:proofErr w:type="spellEnd"/>
      <w:r w:rsidRPr="00BA130D">
        <w:rPr>
          <w:rFonts w:cs="Times New Roman"/>
          <w:color w:val="000000" w:themeColor="text1"/>
        </w:rPr>
        <w:t xml:space="preserve"> Conroy, Station Manager, Topaz Ashbourne        </w:t>
      </w:r>
      <w:r w:rsidR="00E911FD">
        <w:rPr>
          <w:rFonts w:cs="Times New Roman"/>
          <w:color w:val="000000" w:themeColor="text1"/>
        </w:rPr>
        <w:t xml:space="preserve">        </w:t>
      </w:r>
      <w:r w:rsidRPr="00BA130D">
        <w:rPr>
          <w:rFonts w:cs="Times New Roman"/>
          <w:color w:val="000000" w:themeColor="text1"/>
        </w:rPr>
        <w:t xml:space="preserve">Tel: 01-8499172  </w:t>
      </w:r>
    </w:p>
    <w:p w14:paraId="0EECAB9A" w14:textId="51D869B0" w:rsidR="002468D4" w:rsidRDefault="008F70A7" w:rsidP="002468D4">
      <w:pPr>
        <w:pStyle w:val="Standard"/>
        <w:numPr>
          <w:ilvl w:val="0"/>
          <w:numId w:val="3"/>
        </w:numPr>
        <w:rPr>
          <w:rFonts w:cs="Times New Roman"/>
          <w:color w:val="000000" w:themeColor="text1"/>
        </w:rPr>
      </w:pPr>
      <w:r w:rsidRPr="00BA130D">
        <w:rPr>
          <w:rFonts w:cs="Times New Roman"/>
          <w:color w:val="000000" w:themeColor="text1"/>
        </w:rPr>
        <w:t>Mr</w:t>
      </w:r>
      <w:r w:rsidR="007C3737" w:rsidRPr="00BA130D">
        <w:rPr>
          <w:rFonts w:cs="Times New Roman"/>
          <w:color w:val="000000" w:themeColor="text1"/>
        </w:rPr>
        <w:t xml:space="preserve"> </w:t>
      </w:r>
      <w:proofErr w:type="spellStart"/>
      <w:r w:rsidRPr="00BA130D">
        <w:rPr>
          <w:rFonts w:cs="Times New Roman"/>
          <w:color w:val="000000" w:themeColor="text1"/>
        </w:rPr>
        <w:t>Garreth</w:t>
      </w:r>
      <w:proofErr w:type="spellEnd"/>
      <w:r w:rsidRPr="00BA130D">
        <w:rPr>
          <w:rFonts w:cs="Times New Roman"/>
          <w:color w:val="000000" w:themeColor="text1"/>
        </w:rPr>
        <w:t xml:space="preserve"> Ruth</w:t>
      </w:r>
      <w:r w:rsidR="007C3737" w:rsidRPr="00BA130D">
        <w:rPr>
          <w:rFonts w:cs="Times New Roman"/>
          <w:color w:val="000000" w:themeColor="text1"/>
        </w:rPr>
        <w:t xml:space="preserve">, </w:t>
      </w:r>
      <w:r w:rsidRPr="00BA130D">
        <w:rPr>
          <w:rFonts w:cs="Times New Roman"/>
          <w:color w:val="000000" w:themeColor="text1"/>
        </w:rPr>
        <w:t xml:space="preserve">Warehouse Manager, </w:t>
      </w:r>
      <w:r w:rsidR="007C3737" w:rsidRPr="00BA130D">
        <w:rPr>
          <w:rFonts w:cs="Times New Roman"/>
          <w:color w:val="000000" w:themeColor="text1"/>
        </w:rPr>
        <w:t xml:space="preserve">OpeningMinds.ie              Tel: 01-8353411  </w:t>
      </w:r>
    </w:p>
    <w:p w14:paraId="765B704F" w14:textId="098EF57C" w:rsidR="00C100C4" w:rsidRDefault="00C100C4" w:rsidP="002468D4">
      <w:pPr>
        <w:pStyle w:val="Standard"/>
        <w:numPr>
          <w:ilvl w:val="0"/>
          <w:numId w:val="3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Mr Vincent Shannon, Solicitor, </w:t>
      </w:r>
      <w:proofErr w:type="spellStart"/>
      <w:r>
        <w:rPr>
          <w:rFonts w:cs="Times New Roman"/>
          <w:color w:val="000000" w:themeColor="text1"/>
        </w:rPr>
        <w:t>Shannons</w:t>
      </w:r>
      <w:proofErr w:type="spellEnd"/>
      <w:r>
        <w:rPr>
          <w:rFonts w:cs="Times New Roman"/>
          <w:color w:val="000000" w:themeColor="text1"/>
        </w:rPr>
        <w:t xml:space="preserve"> Solicitors                </w:t>
      </w:r>
      <w:r w:rsidR="00E911FD">
        <w:rPr>
          <w:rFonts w:cs="Times New Roman"/>
          <w:color w:val="000000" w:themeColor="text1"/>
        </w:rPr>
        <w:t xml:space="preserve">       </w:t>
      </w:r>
      <w:r>
        <w:rPr>
          <w:rFonts w:cs="Times New Roman"/>
          <w:color w:val="000000" w:themeColor="text1"/>
        </w:rPr>
        <w:t xml:space="preserve">Tel: </w:t>
      </w:r>
      <w:r w:rsidR="0063540E">
        <w:rPr>
          <w:rFonts w:cs="Times New Roman"/>
          <w:color w:val="000000" w:themeColor="text1"/>
        </w:rPr>
        <w:t>01-8401780</w:t>
      </w:r>
    </w:p>
    <w:p w14:paraId="03250552" w14:textId="77777777" w:rsidR="002468D4" w:rsidRDefault="002468D4" w:rsidP="002468D4">
      <w:pPr>
        <w:pStyle w:val="Standard"/>
        <w:ind w:left="360"/>
        <w:rPr>
          <w:rFonts w:cs="Times New Roman"/>
          <w:color w:val="000000" w:themeColor="text1"/>
        </w:rPr>
      </w:pPr>
    </w:p>
    <w:p w14:paraId="1441613A" w14:textId="287FEC91" w:rsidR="003B1BD8" w:rsidRPr="002468D4" w:rsidRDefault="007C3737" w:rsidP="002468D4">
      <w:pPr>
        <w:pStyle w:val="Standard"/>
        <w:ind w:left="360"/>
        <w:rPr>
          <w:rFonts w:cs="Times New Roman"/>
          <w:color w:val="000000" w:themeColor="text1"/>
        </w:rPr>
      </w:pPr>
      <w:r w:rsidRPr="002468D4">
        <w:rPr>
          <w:rFonts w:cs="Times New Roman"/>
          <w:color w:val="000000" w:themeColor="text1"/>
        </w:rPr>
        <w:t>I would like to take this opportunity to thank you for reading my curriculum vitae.</w:t>
      </w:r>
    </w:p>
    <w:p w14:paraId="1441613B" w14:textId="1E7616BB" w:rsidR="003B1BD8" w:rsidRDefault="003B1BD8">
      <w:pPr>
        <w:pStyle w:val="Standard"/>
        <w:rPr>
          <w:rFonts w:cs="Times New Roman"/>
          <w:color w:val="000000" w:themeColor="text1"/>
        </w:rPr>
      </w:pPr>
    </w:p>
    <w:p w14:paraId="2B17C289" w14:textId="77777777" w:rsidR="00AA2BAA" w:rsidRDefault="00AA2BAA">
      <w:pPr>
        <w:pStyle w:val="Standard"/>
        <w:rPr>
          <w:rFonts w:cs="Times New Roman"/>
          <w:color w:val="000000" w:themeColor="text1"/>
        </w:rPr>
      </w:pPr>
    </w:p>
    <w:p w14:paraId="3352C02D" w14:textId="4E97A813" w:rsidR="001A55F0" w:rsidRDefault="001A55F0">
      <w:pPr>
        <w:pStyle w:val="Standard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Signed:</w:t>
      </w:r>
      <w:r w:rsidR="00AA2BAA">
        <w:rPr>
          <w:rFonts w:cs="Times New Roman"/>
          <w:color w:val="000000" w:themeColor="text1"/>
        </w:rPr>
        <w:t xml:space="preserve">  </w:t>
      </w:r>
      <w:r>
        <w:rPr>
          <w:rFonts w:cs="Times New Roman"/>
          <w:color w:val="000000" w:themeColor="text1"/>
        </w:rPr>
        <w:t xml:space="preserve"> _________________________________</w:t>
      </w:r>
      <w:r w:rsidR="00AA2BAA">
        <w:rPr>
          <w:rFonts w:cs="Times New Roman"/>
          <w:color w:val="000000" w:themeColor="text1"/>
        </w:rPr>
        <w:t>_________________</w:t>
      </w:r>
    </w:p>
    <w:p w14:paraId="32431E2B" w14:textId="53E9307C" w:rsidR="001A55F0" w:rsidRDefault="001A55F0">
      <w:pPr>
        <w:pStyle w:val="Standard"/>
        <w:rPr>
          <w:rFonts w:cs="Times New Roman"/>
          <w:color w:val="000000" w:themeColor="text1"/>
        </w:rPr>
      </w:pPr>
    </w:p>
    <w:p w14:paraId="1441613D" w14:textId="7F9C417D" w:rsidR="003B1BD8" w:rsidRPr="00BA130D" w:rsidRDefault="003B1BD8">
      <w:pPr>
        <w:pStyle w:val="Standard"/>
        <w:rPr>
          <w:rFonts w:cs="Times New Roman"/>
          <w:b/>
          <w:bCs/>
          <w:color w:val="000000" w:themeColor="text1"/>
        </w:rPr>
      </w:pPr>
      <w:bookmarkStart w:id="0" w:name="_GoBack"/>
      <w:bookmarkEnd w:id="0"/>
    </w:p>
    <w:sectPr w:rsidR="003B1BD8" w:rsidRPr="00BA130D">
      <w:headerReference w:type="even" r:id="rId7"/>
      <w:headerReference w:type="default" r:id="rId8"/>
      <w:pgSz w:w="11906" w:h="16838"/>
      <w:pgMar w:top="1474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01F71" w14:textId="77777777" w:rsidR="00341B43" w:rsidRDefault="00341B43">
      <w:r>
        <w:separator/>
      </w:r>
    </w:p>
  </w:endnote>
  <w:endnote w:type="continuationSeparator" w:id="0">
    <w:p w14:paraId="4FC1CBCB" w14:textId="77777777" w:rsidR="00341B43" w:rsidRDefault="0034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6728F" w14:textId="77777777" w:rsidR="00341B43" w:rsidRDefault="00341B43">
      <w:r>
        <w:rPr>
          <w:color w:val="000000"/>
        </w:rPr>
        <w:separator/>
      </w:r>
    </w:p>
  </w:footnote>
  <w:footnote w:type="continuationSeparator" w:id="0">
    <w:p w14:paraId="2ED36B78" w14:textId="77777777" w:rsidR="00341B43" w:rsidRDefault="0034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160D5" w14:textId="77777777" w:rsidR="008A4A8C" w:rsidRDefault="007C3737">
    <w:pPr>
      <w:pStyle w:val="Header"/>
      <w:jc w:val="center"/>
      <w:rPr>
        <w:rFonts w:ascii="Aharoni" w:hAnsi="Aharoni"/>
      </w:rPr>
    </w:pPr>
    <w:r>
      <w:rPr>
        <w:rFonts w:ascii="Aharoni" w:hAnsi="Aharoni"/>
      </w:rPr>
      <w:t>Curriculum Vitae</w:t>
    </w:r>
  </w:p>
  <w:p w14:paraId="144160D6" w14:textId="2FF7CECF" w:rsidR="008A4A8C" w:rsidRDefault="00341B43">
    <w:pPr>
      <w:pStyle w:val="Header"/>
      <w:jc w:val="center"/>
      <w:rPr>
        <w:rFonts w:ascii="Aharoni" w:hAnsi="Aharoni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160D8" w14:textId="77777777" w:rsidR="008A4A8C" w:rsidRDefault="007C3737">
    <w:pPr>
      <w:pStyle w:val="Header"/>
      <w:jc w:val="center"/>
      <w:rPr>
        <w:rFonts w:ascii="Aharoni" w:hAnsi="Aharoni"/>
      </w:rPr>
    </w:pPr>
    <w:r>
      <w:rPr>
        <w:rFonts w:ascii="Aharoni" w:hAnsi="Aharoni"/>
      </w:rPr>
      <w:t>Curriculum Vitae</w:t>
    </w:r>
  </w:p>
  <w:p w14:paraId="144160D9" w14:textId="33611F3A" w:rsidR="008A4A8C" w:rsidRDefault="00341B43">
    <w:pPr>
      <w:pStyle w:val="Header"/>
      <w:jc w:val="center"/>
      <w:rPr>
        <w:rFonts w:ascii="Aharoni" w:hAnsi="Aharoni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C6936"/>
    <w:multiLevelType w:val="hybridMultilevel"/>
    <w:tmpl w:val="74708E9A"/>
    <w:lvl w:ilvl="0" w:tplc="4D4CEC0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B1A29"/>
    <w:multiLevelType w:val="multilevel"/>
    <w:tmpl w:val="7D2A1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B446DDA"/>
    <w:multiLevelType w:val="hybridMultilevel"/>
    <w:tmpl w:val="3488BB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7338A"/>
    <w:multiLevelType w:val="multilevel"/>
    <w:tmpl w:val="D07CC19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A9F2AD6"/>
    <w:multiLevelType w:val="hybridMultilevel"/>
    <w:tmpl w:val="80F496E4"/>
    <w:lvl w:ilvl="0" w:tplc="2D9E6D46">
      <w:start w:val="1998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6299F"/>
    <w:multiLevelType w:val="multilevel"/>
    <w:tmpl w:val="DB0CF8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D8"/>
    <w:rsid w:val="00032106"/>
    <w:rsid w:val="000356C0"/>
    <w:rsid w:val="00073E97"/>
    <w:rsid w:val="0009655F"/>
    <w:rsid w:val="0012136A"/>
    <w:rsid w:val="001A55F0"/>
    <w:rsid w:val="001C0236"/>
    <w:rsid w:val="001C7893"/>
    <w:rsid w:val="001D25D8"/>
    <w:rsid w:val="002468D4"/>
    <w:rsid w:val="00251E28"/>
    <w:rsid w:val="002A161E"/>
    <w:rsid w:val="002B5C54"/>
    <w:rsid w:val="00323C9A"/>
    <w:rsid w:val="0033470C"/>
    <w:rsid w:val="00341B43"/>
    <w:rsid w:val="00346FA9"/>
    <w:rsid w:val="00393022"/>
    <w:rsid w:val="00395C38"/>
    <w:rsid w:val="003B019D"/>
    <w:rsid w:val="003B1BD8"/>
    <w:rsid w:val="00402244"/>
    <w:rsid w:val="004055A2"/>
    <w:rsid w:val="00425A40"/>
    <w:rsid w:val="00447963"/>
    <w:rsid w:val="004529DA"/>
    <w:rsid w:val="004837AD"/>
    <w:rsid w:val="0049600F"/>
    <w:rsid w:val="00496725"/>
    <w:rsid w:val="004B760F"/>
    <w:rsid w:val="00523001"/>
    <w:rsid w:val="0063540E"/>
    <w:rsid w:val="0066382F"/>
    <w:rsid w:val="006D125A"/>
    <w:rsid w:val="006D219E"/>
    <w:rsid w:val="00726C6D"/>
    <w:rsid w:val="00785814"/>
    <w:rsid w:val="00794812"/>
    <w:rsid w:val="007C3737"/>
    <w:rsid w:val="00824846"/>
    <w:rsid w:val="0084394F"/>
    <w:rsid w:val="00884F42"/>
    <w:rsid w:val="008A5849"/>
    <w:rsid w:val="008B7817"/>
    <w:rsid w:val="008D576F"/>
    <w:rsid w:val="008E1749"/>
    <w:rsid w:val="008F70A7"/>
    <w:rsid w:val="00913E50"/>
    <w:rsid w:val="00952391"/>
    <w:rsid w:val="009B4638"/>
    <w:rsid w:val="009F4F96"/>
    <w:rsid w:val="009F7F88"/>
    <w:rsid w:val="00A232CA"/>
    <w:rsid w:val="00A47EEE"/>
    <w:rsid w:val="00A5624F"/>
    <w:rsid w:val="00A80F15"/>
    <w:rsid w:val="00A8550F"/>
    <w:rsid w:val="00A87795"/>
    <w:rsid w:val="00AA0EBB"/>
    <w:rsid w:val="00AA2BAA"/>
    <w:rsid w:val="00B01B45"/>
    <w:rsid w:val="00B934F2"/>
    <w:rsid w:val="00BA130D"/>
    <w:rsid w:val="00BB03ED"/>
    <w:rsid w:val="00BB5DF3"/>
    <w:rsid w:val="00C100C4"/>
    <w:rsid w:val="00C65887"/>
    <w:rsid w:val="00DC4690"/>
    <w:rsid w:val="00E15B62"/>
    <w:rsid w:val="00E242AC"/>
    <w:rsid w:val="00E631CB"/>
    <w:rsid w:val="00E82B11"/>
    <w:rsid w:val="00E911FD"/>
    <w:rsid w:val="00E93060"/>
    <w:rsid w:val="00EA38D1"/>
    <w:rsid w:val="00F0008A"/>
    <w:rsid w:val="00F05428"/>
    <w:rsid w:val="00F30F47"/>
    <w:rsid w:val="00F33607"/>
    <w:rsid w:val="00F57D54"/>
    <w:rsid w:val="00F905D3"/>
    <w:rsid w:val="00F96760"/>
    <w:rsid w:val="00FB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160CD"/>
  <w15:docId w15:val="{6A3374C0-00F9-4D55-A0CC-63F848A3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link w:val="Header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073E97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73E97"/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73E97"/>
  </w:style>
  <w:style w:type="character" w:styleId="Hyperlink">
    <w:name w:val="Hyperlink"/>
    <w:basedOn w:val="DefaultParagraphFont"/>
    <w:uiPriority w:val="99"/>
    <w:unhideWhenUsed/>
    <w:rsid w:val="002A161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B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Moore</dc:creator>
  <cp:lastModifiedBy>niall8r _</cp:lastModifiedBy>
  <cp:revision>5</cp:revision>
  <cp:lastPrinted>2013-04-29T21:33:00Z</cp:lastPrinted>
  <dcterms:created xsi:type="dcterms:W3CDTF">2016-02-01T14:44:00Z</dcterms:created>
  <dcterms:modified xsi:type="dcterms:W3CDTF">2016-02-11T14:54:00Z</dcterms:modified>
</cp:coreProperties>
</file>