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F183" w14:textId="3C64D135" w:rsidR="00844CC6" w:rsidRPr="006A4957" w:rsidRDefault="00F520FF" w:rsidP="00D41E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957">
        <w:rPr>
          <w:rFonts w:ascii="Times New Roman" w:hAnsi="Times New Roman" w:cs="Times New Roman"/>
          <w:b/>
          <w:sz w:val="36"/>
          <w:szCs w:val="36"/>
        </w:rPr>
        <w:t>Patrick Flynn</w:t>
      </w:r>
    </w:p>
    <w:p w14:paraId="107E5D12" w14:textId="60CF7F42" w:rsidR="00F520FF" w:rsidRDefault="00F520FF" w:rsidP="005137C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0FF">
        <w:rPr>
          <w:rFonts w:ascii="Times New Roman" w:hAnsi="Times New Roman" w:cs="Times New Roman"/>
          <w:bCs/>
          <w:sz w:val="24"/>
          <w:szCs w:val="24"/>
        </w:rPr>
        <w:t>Apartment 5, Roebuck Hall 1</w:t>
      </w:r>
      <w:r w:rsidR="005137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20FF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niversity </w:t>
      </w:r>
      <w:r w:rsidRPr="00F520F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ollege </w:t>
      </w:r>
      <w:r w:rsidRPr="00F520FF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ublin</w:t>
      </w:r>
      <w:r w:rsidR="005137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20FF">
        <w:rPr>
          <w:rFonts w:ascii="Times New Roman" w:hAnsi="Times New Roman" w:cs="Times New Roman"/>
          <w:bCs/>
          <w:sz w:val="24"/>
          <w:szCs w:val="24"/>
        </w:rPr>
        <w:t>D04 V3V5</w:t>
      </w:r>
      <w:r w:rsidR="005137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A002E6" w14:textId="53BCD787" w:rsidR="00D41ECE" w:rsidRDefault="00D41ECE" w:rsidP="00D4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F520FF">
        <w:rPr>
          <w:rFonts w:ascii="Times New Roman" w:hAnsi="Times New Roman" w:cs="Times New Roman"/>
          <w:bCs/>
          <w:sz w:val="24"/>
          <w:szCs w:val="24"/>
        </w:rPr>
        <w:t xml:space="preserve">087 </w:t>
      </w:r>
      <w:r w:rsidRPr="00D41ECE">
        <w:rPr>
          <w:rFonts w:ascii="Times New Roman" w:hAnsi="Times New Roman" w:cs="Times New Roman"/>
          <w:bCs/>
          <w:sz w:val="24"/>
          <w:szCs w:val="24"/>
        </w:rPr>
        <w:t>3672948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D41ECE">
        <w:rPr>
          <w:rFonts w:ascii="Times New Roman" w:hAnsi="Times New Roman" w:cs="Times New Roman"/>
          <w:bCs/>
          <w:sz w:val="24"/>
          <w:szCs w:val="24"/>
        </w:rPr>
        <w:t>patrick.flynn1@ucdconnect.ie/</w:t>
      </w:r>
    </w:p>
    <w:p w14:paraId="471EDC7C" w14:textId="3C7D2FD0" w:rsidR="003B2DE8" w:rsidRPr="00D41ECE" w:rsidRDefault="00170BF1" w:rsidP="00D41E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3B2DE8" w:rsidRPr="00A70D2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https://www.linkedin.com/in/paddyflynn1998/</w:t>
        </w:r>
      </w:hyperlink>
      <w:r w:rsidR="003B2D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70C932AE" w14:textId="77777777" w:rsidR="00D41ECE" w:rsidRDefault="00D41ECE" w:rsidP="006A4957">
      <w:pPr>
        <w:rPr>
          <w:rFonts w:ascii="Times New Roman" w:hAnsi="Times New Roman" w:cs="Times New Roman"/>
          <w:sz w:val="24"/>
          <w:szCs w:val="24"/>
        </w:rPr>
      </w:pPr>
    </w:p>
    <w:p w14:paraId="2A87F73D" w14:textId="0EA526AB" w:rsidR="006A4957" w:rsidRPr="00F139C1" w:rsidRDefault="00B5136C" w:rsidP="006A49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9C1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14:paraId="7606961B" w14:textId="2C98F1A7" w:rsidR="006A4957" w:rsidRPr="00B5136C" w:rsidRDefault="006A4957" w:rsidP="00513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36C">
        <w:rPr>
          <w:rFonts w:ascii="Times New Roman" w:hAnsi="Times New Roman" w:cs="Times New Roman"/>
          <w:b/>
          <w:sz w:val="24"/>
          <w:szCs w:val="24"/>
        </w:rPr>
        <w:t>2017</w:t>
      </w:r>
      <w:r w:rsidR="00B5136C" w:rsidRPr="00B51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136C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B5136C">
        <w:rPr>
          <w:rFonts w:ascii="Times New Roman" w:hAnsi="Times New Roman" w:cs="Times New Roman"/>
          <w:bCs/>
          <w:sz w:val="24"/>
          <w:szCs w:val="24"/>
        </w:rPr>
        <w:t>Law with History (BCL), University College Dublin.</w:t>
      </w:r>
    </w:p>
    <w:p w14:paraId="75B98DFB" w14:textId="1BE44D86" w:rsidR="006A4957" w:rsidRDefault="006A4957" w:rsidP="005137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136C">
        <w:rPr>
          <w:rFonts w:ascii="Times New Roman" w:hAnsi="Times New Roman" w:cs="Times New Roman"/>
          <w:b/>
          <w:sz w:val="24"/>
          <w:szCs w:val="24"/>
        </w:rPr>
        <w:t>2011</w:t>
      </w:r>
      <w:r w:rsidR="00B5136C" w:rsidRPr="00B51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136C">
        <w:rPr>
          <w:rFonts w:ascii="Times New Roman" w:hAnsi="Times New Roman" w:cs="Times New Roman"/>
          <w:b/>
          <w:sz w:val="24"/>
          <w:szCs w:val="24"/>
        </w:rPr>
        <w:t xml:space="preserve">2017:     </w:t>
      </w:r>
      <w:r w:rsidR="00FF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36C">
        <w:rPr>
          <w:rFonts w:ascii="Times New Roman" w:hAnsi="Times New Roman" w:cs="Times New Roman"/>
          <w:bCs/>
          <w:sz w:val="24"/>
          <w:szCs w:val="24"/>
        </w:rPr>
        <w:t>St. Patricks Secondary School, Castleisland, Co. Kerry.</w:t>
      </w:r>
    </w:p>
    <w:p w14:paraId="279D7110" w14:textId="77777777" w:rsidR="005137CF" w:rsidRPr="00B5136C" w:rsidRDefault="005137CF" w:rsidP="005137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B42A69" w14:textId="77777777" w:rsidR="006A4957" w:rsidRDefault="006A4957">
      <w:pPr>
        <w:rPr>
          <w:rFonts w:ascii="Times New Roman" w:hAnsi="Times New Roman" w:cs="Times New Roman"/>
          <w:b/>
          <w:sz w:val="24"/>
          <w:szCs w:val="24"/>
        </w:rPr>
      </w:pPr>
    </w:p>
    <w:p w14:paraId="6CCB7180" w14:textId="76370BC5" w:rsidR="00C529A5" w:rsidRPr="00F139C1" w:rsidRDefault="00B513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9C1">
        <w:rPr>
          <w:rFonts w:ascii="Times New Roman" w:hAnsi="Times New Roman" w:cs="Times New Roman"/>
          <w:b/>
          <w:sz w:val="24"/>
          <w:szCs w:val="24"/>
          <w:u w:val="single"/>
        </w:rPr>
        <w:t>EXAMINATION RESULTS</w:t>
      </w:r>
    </w:p>
    <w:p w14:paraId="434A85C9" w14:textId="77777777" w:rsidR="00FF638F" w:rsidRDefault="00C55D34" w:rsidP="00FF638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" w:eastAsia="en-I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" w:eastAsia="en-IE"/>
        </w:rPr>
        <w:t xml:space="preserve">Law with History (Bachelor of Civil Law) </w:t>
      </w:r>
      <w:r w:rsidR="006A495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" w:eastAsia="en-IE"/>
        </w:rPr>
        <w:t>Degree 2017-2021</w:t>
      </w:r>
    </w:p>
    <w:p w14:paraId="23A93481" w14:textId="020FD7C0" w:rsidR="007E3755" w:rsidRDefault="00FF638F" w:rsidP="00FF638F">
      <w:pPr>
        <w:spacing w:after="0"/>
        <w:rPr>
          <w:rFonts w:ascii="Times New Roman" w:eastAsia="Times New Roman" w:hAnsi="Times New Roman" w:cs="Times New Roman"/>
          <w:iCs/>
          <w:szCs w:val="24"/>
          <w:lang w:val="en" w:eastAsia="en-IE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>3</w:t>
      </w:r>
      <w:r w:rsidRPr="00FF638F">
        <w:rPr>
          <w:rFonts w:ascii="Times New Roman" w:eastAsia="Times New Roman" w:hAnsi="Times New Roman" w:cs="Times New Roman"/>
          <w:b/>
          <w:bCs/>
          <w:iCs/>
          <w:szCs w:val="24"/>
          <w:vertAlign w:val="superscript"/>
          <w:lang w:val="en" w:eastAsia="en-IE"/>
        </w:rPr>
        <w:t>rd</w:t>
      </w:r>
      <w:r w:rsidR="007E3755" w:rsidRPr="007E3755"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 Year Law Modules: </w:t>
      </w:r>
      <w:r w:rsidR="007E3755" w:rsidRPr="007E3755">
        <w:rPr>
          <w:rFonts w:ascii="Times New Roman" w:eastAsia="Times New Roman" w:hAnsi="Times New Roman" w:cs="Times New Roman"/>
          <w:iCs/>
          <w:szCs w:val="24"/>
          <w:lang w:val="en" w:eastAsia="en-IE"/>
        </w:rPr>
        <w:t>Law of Equity; Law of Trusts; Administrative Law Doctr</w:t>
      </w:r>
      <w:r w:rsidR="002E4DF3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ine &amp; </w:t>
      </w:r>
      <w:r w:rsidR="007E3755" w:rsidRPr="007E3755">
        <w:rPr>
          <w:rFonts w:ascii="Times New Roman" w:eastAsia="Times New Roman" w:hAnsi="Times New Roman" w:cs="Times New Roman"/>
          <w:iCs/>
          <w:szCs w:val="24"/>
          <w:lang w:val="en" w:eastAsia="en-IE"/>
        </w:rPr>
        <w:t>Remedies; English Public Law; English Land Law</w:t>
      </w:r>
      <w:r w:rsidR="002E4DF3">
        <w:rPr>
          <w:rFonts w:ascii="Times New Roman" w:eastAsia="Times New Roman" w:hAnsi="Times New Roman" w:cs="Times New Roman"/>
          <w:iCs/>
          <w:szCs w:val="24"/>
          <w:lang w:val="en" w:eastAsia="en-IE"/>
        </w:rPr>
        <w:t>; Comparative Constitutional</w:t>
      </w:r>
      <w:r w:rsidR="007E3755" w:rsidRPr="007E3755">
        <w:rPr>
          <w:rFonts w:ascii="Times New Roman" w:eastAsia="Times New Roman" w:hAnsi="Times New Roman" w:cs="Times New Roman"/>
          <w:iCs/>
          <w:szCs w:val="24"/>
          <w:lang w:val="en" w:eastAsia="en-IE"/>
        </w:rPr>
        <w:t>; Legal Placement.</w:t>
      </w:r>
    </w:p>
    <w:p w14:paraId="34D49234" w14:textId="28033066" w:rsidR="002E4DF3" w:rsidRPr="002E4DF3" w:rsidRDefault="002E4DF3" w:rsidP="00FF638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" w:eastAsia="en-IE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Semester 1 Third Year Results: </w:t>
      </w:r>
      <w:r>
        <w:rPr>
          <w:rFonts w:ascii="Times New Roman" w:eastAsia="Times New Roman" w:hAnsi="Times New Roman" w:cs="Times New Roman"/>
          <w:iCs/>
          <w:szCs w:val="24"/>
          <w:lang w:val="en" w:eastAsia="en-IE"/>
        </w:rPr>
        <w:t>3.70 GPA (1</w:t>
      </w:r>
      <w:r w:rsidRPr="002E4DF3">
        <w:rPr>
          <w:rFonts w:ascii="Times New Roman" w:eastAsia="Times New Roman" w:hAnsi="Times New Roman" w:cs="Times New Roman"/>
          <w:iCs/>
          <w:szCs w:val="24"/>
          <w:vertAlign w:val="superscript"/>
          <w:lang w:val="en" w:eastAsia="en-IE"/>
        </w:rPr>
        <w:t>st</w:t>
      </w:r>
      <w:r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 Class Honours)</w:t>
      </w:r>
    </w:p>
    <w:p w14:paraId="09720F69" w14:textId="358A62BE" w:rsidR="004216C1" w:rsidRDefault="00F520FF" w:rsidP="00FF638F">
      <w:pPr>
        <w:spacing w:after="0"/>
        <w:rPr>
          <w:rFonts w:ascii="Times New Roman" w:eastAsia="Times New Roman" w:hAnsi="Times New Roman" w:cs="Times New Roman"/>
          <w:iCs/>
          <w:szCs w:val="24"/>
          <w:lang w:val="en" w:eastAsia="en-IE"/>
        </w:rPr>
      </w:pPr>
      <w:r w:rsidRPr="00B5136C"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Overall Second Year Results: </w:t>
      </w:r>
      <w:r w:rsidR="002E4DF3"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   </w:t>
      </w:r>
      <w:r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>3.25</w:t>
      </w:r>
      <w:r w:rsidR="006A4957"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 </w:t>
      </w:r>
      <w:r w:rsidR="007E3755">
        <w:rPr>
          <w:rFonts w:ascii="Times New Roman" w:eastAsia="Times New Roman" w:hAnsi="Times New Roman" w:cs="Times New Roman"/>
          <w:iCs/>
          <w:szCs w:val="24"/>
          <w:lang w:val="en" w:eastAsia="en-IE"/>
        </w:rPr>
        <w:t>GPA</w:t>
      </w:r>
      <w:r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 (2</w:t>
      </w:r>
      <w:r w:rsidRPr="00B5136C">
        <w:rPr>
          <w:rFonts w:ascii="Times New Roman" w:eastAsia="Times New Roman" w:hAnsi="Times New Roman" w:cs="Times New Roman"/>
          <w:iCs/>
          <w:szCs w:val="24"/>
          <w:vertAlign w:val="superscript"/>
          <w:lang w:val="en" w:eastAsia="en-IE"/>
        </w:rPr>
        <w:t>nd</w:t>
      </w:r>
      <w:r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 Class </w:t>
      </w:r>
      <w:r w:rsidRPr="00B5136C">
        <w:rPr>
          <w:rFonts w:ascii="Times New Roman" w:eastAsia="Times New Roman" w:hAnsi="Times New Roman" w:cs="Times New Roman"/>
          <w:iCs/>
          <w:szCs w:val="24"/>
          <w:lang w:eastAsia="en-IE"/>
        </w:rPr>
        <w:t>Honours</w:t>
      </w:r>
      <w:r w:rsidR="009E3D73" w:rsidRPr="00B5136C">
        <w:rPr>
          <w:rFonts w:ascii="Times New Roman" w:eastAsia="Times New Roman" w:hAnsi="Times New Roman" w:cs="Times New Roman"/>
          <w:iCs/>
          <w:szCs w:val="24"/>
          <w:lang w:eastAsia="en-IE"/>
        </w:rPr>
        <w:t>,</w:t>
      </w:r>
      <w:r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 </w:t>
      </w:r>
      <w:r w:rsidR="007E3755">
        <w:rPr>
          <w:rFonts w:ascii="Times New Roman" w:eastAsia="Times New Roman" w:hAnsi="Times New Roman" w:cs="Times New Roman"/>
          <w:iCs/>
          <w:szCs w:val="24"/>
          <w:lang w:val="en" w:eastAsia="en-IE"/>
        </w:rPr>
        <w:t xml:space="preserve">Grade </w:t>
      </w:r>
      <w:r w:rsidRPr="00B5136C">
        <w:rPr>
          <w:rFonts w:ascii="Times New Roman" w:eastAsia="Times New Roman" w:hAnsi="Times New Roman" w:cs="Times New Roman"/>
          <w:iCs/>
          <w:szCs w:val="24"/>
          <w:lang w:val="en" w:eastAsia="en-IE"/>
        </w:rPr>
        <w:t>1)</w:t>
      </w:r>
    </w:p>
    <w:p w14:paraId="7FBEFDA0" w14:textId="4C02F1CD" w:rsidR="007E3755" w:rsidRDefault="007E3755" w:rsidP="00FF638F">
      <w:pPr>
        <w:spacing w:after="0"/>
        <w:rPr>
          <w:rFonts w:ascii="Times New Roman" w:eastAsia="Times New Roman" w:hAnsi="Times New Roman" w:cs="Times New Roman"/>
          <w:bCs/>
          <w:iCs/>
          <w:szCs w:val="24"/>
          <w:lang w:eastAsia="en-IE"/>
        </w:rPr>
      </w:pPr>
      <w:r w:rsidRPr="007E3755"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Overall First Year Results:     </w:t>
      </w:r>
      <w:r w:rsidR="002E4DF3">
        <w:rPr>
          <w:rFonts w:ascii="Times New Roman" w:eastAsia="Times New Roman" w:hAnsi="Times New Roman" w:cs="Times New Roman"/>
          <w:b/>
          <w:bCs/>
          <w:iCs/>
          <w:szCs w:val="24"/>
          <w:lang w:val="en" w:eastAsia="en-IE"/>
        </w:rPr>
        <w:t xml:space="preserve">   </w:t>
      </w:r>
      <w:r w:rsidRPr="007E3755">
        <w:rPr>
          <w:rFonts w:ascii="Times New Roman" w:eastAsia="Times New Roman" w:hAnsi="Times New Roman" w:cs="Times New Roman"/>
          <w:bCs/>
          <w:iCs/>
          <w:szCs w:val="24"/>
          <w:lang w:val="en" w:eastAsia="en-IE"/>
        </w:rPr>
        <w:t xml:space="preserve">3.57 </w:t>
      </w:r>
      <w:r>
        <w:rPr>
          <w:rFonts w:ascii="Times New Roman" w:eastAsia="Times New Roman" w:hAnsi="Times New Roman" w:cs="Times New Roman"/>
          <w:bCs/>
          <w:iCs/>
          <w:szCs w:val="24"/>
          <w:lang w:val="en" w:eastAsia="en-IE"/>
        </w:rPr>
        <w:t>GPA</w:t>
      </w:r>
      <w:r w:rsidRPr="007E3755">
        <w:rPr>
          <w:rFonts w:ascii="Times New Roman" w:eastAsia="Times New Roman" w:hAnsi="Times New Roman" w:cs="Times New Roman"/>
          <w:bCs/>
          <w:iCs/>
          <w:szCs w:val="24"/>
          <w:lang w:val="en" w:eastAsia="en-IE"/>
        </w:rPr>
        <w:t xml:space="preserve"> (</w:t>
      </w:r>
      <w:r w:rsidRPr="007E3755">
        <w:rPr>
          <w:rFonts w:ascii="Times New Roman" w:eastAsia="Times New Roman" w:hAnsi="Times New Roman" w:cs="Times New Roman"/>
          <w:bCs/>
          <w:iCs/>
          <w:szCs w:val="24"/>
          <w:lang w:eastAsia="en-IE"/>
        </w:rPr>
        <w:t>2</w:t>
      </w:r>
      <w:r w:rsidRPr="007E3755">
        <w:rPr>
          <w:rFonts w:ascii="Times New Roman" w:eastAsia="Times New Roman" w:hAnsi="Times New Roman" w:cs="Times New Roman"/>
          <w:bCs/>
          <w:iCs/>
          <w:szCs w:val="24"/>
          <w:vertAlign w:val="superscript"/>
          <w:lang w:eastAsia="en-IE"/>
        </w:rPr>
        <w:t>nd</w:t>
      </w:r>
      <w:r w:rsidRPr="007E3755">
        <w:rPr>
          <w:rFonts w:ascii="Times New Roman" w:eastAsia="Times New Roman" w:hAnsi="Times New Roman" w:cs="Times New Roman"/>
          <w:bCs/>
          <w:iCs/>
          <w:szCs w:val="24"/>
          <w:lang w:eastAsia="en-IE"/>
        </w:rPr>
        <w:t xml:space="preserve"> Class Honours, </w:t>
      </w:r>
      <w:r>
        <w:rPr>
          <w:rFonts w:ascii="Times New Roman" w:eastAsia="Times New Roman" w:hAnsi="Times New Roman" w:cs="Times New Roman"/>
          <w:bCs/>
          <w:iCs/>
          <w:szCs w:val="24"/>
          <w:lang w:eastAsia="en-IE"/>
        </w:rPr>
        <w:t xml:space="preserve">Grade </w:t>
      </w:r>
      <w:r w:rsidRPr="007E3755">
        <w:rPr>
          <w:rFonts w:ascii="Times New Roman" w:eastAsia="Times New Roman" w:hAnsi="Times New Roman" w:cs="Times New Roman"/>
          <w:bCs/>
          <w:iCs/>
          <w:szCs w:val="24"/>
          <w:lang w:eastAsia="en-IE"/>
        </w:rPr>
        <w:t xml:space="preserve">1) </w:t>
      </w:r>
    </w:p>
    <w:p w14:paraId="38F5F684" w14:textId="77777777" w:rsidR="00FF638F" w:rsidRDefault="00FF638F" w:rsidP="007E3755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2461C0CA" w14:textId="207EBBC3" w:rsidR="00F520FF" w:rsidRPr="007E3755" w:rsidRDefault="00F520FF" w:rsidP="007E3755">
      <w:pPr>
        <w:spacing w:after="0"/>
        <w:rPr>
          <w:rFonts w:ascii="Times New Roman" w:eastAsia="Times New Roman" w:hAnsi="Times New Roman" w:cs="Times New Roman"/>
          <w:bCs/>
          <w:iCs/>
          <w:szCs w:val="24"/>
          <w:lang w:eastAsia="en-IE"/>
        </w:rPr>
      </w:pPr>
      <w:r w:rsidRPr="00D41ECE">
        <w:rPr>
          <w:rFonts w:ascii="Times New Roman" w:hAnsi="Times New Roman" w:cs="Times New Roman"/>
          <w:b/>
          <w:bCs/>
          <w:iCs/>
        </w:rPr>
        <w:t>Leaving Certifi</w:t>
      </w:r>
      <w:r w:rsidR="009E3D73" w:rsidRPr="00D41ECE">
        <w:rPr>
          <w:rFonts w:ascii="Times New Roman" w:hAnsi="Times New Roman" w:cs="Times New Roman"/>
          <w:b/>
          <w:bCs/>
          <w:iCs/>
        </w:rPr>
        <w:t>cate</w:t>
      </w:r>
      <w:r w:rsidR="006A4957" w:rsidRPr="00D41ECE">
        <w:rPr>
          <w:rFonts w:ascii="Times New Roman" w:hAnsi="Times New Roman" w:cs="Times New Roman"/>
          <w:b/>
          <w:bCs/>
          <w:iCs/>
        </w:rPr>
        <w:t xml:space="preserve"> 2017</w:t>
      </w:r>
      <w:r w:rsidR="0035024F" w:rsidRPr="00D41ECE">
        <w:rPr>
          <w:rFonts w:ascii="Times New Roman" w:hAnsi="Times New Roman" w:cs="Times New Roman"/>
          <w:b/>
          <w:bCs/>
          <w:iCs/>
        </w:rPr>
        <w:t>:</w:t>
      </w:r>
      <w:r w:rsidR="0035024F">
        <w:rPr>
          <w:rFonts w:ascii="Times New Roman" w:hAnsi="Times New Roman" w:cs="Times New Roman"/>
          <w:iCs/>
        </w:rPr>
        <w:t xml:space="preserve"> </w:t>
      </w:r>
      <w:r w:rsidRPr="006A4957">
        <w:rPr>
          <w:rFonts w:ascii="Times New Roman" w:hAnsi="Times New Roman" w:cs="Times New Roman"/>
          <w:bCs/>
          <w:iCs/>
          <w:szCs w:val="24"/>
        </w:rPr>
        <w:t xml:space="preserve">523 </w:t>
      </w:r>
      <w:r w:rsidR="00FF638F">
        <w:rPr>
          <w:rFonts w:ascii="Times New Roman" w:hAnsi="Times New Roman" w:cs="Times New Roman"/>
          <w:bCs/>
          <w:iCs/>
          <w:szCs w:val="24"/>
        </w:rPr>
        <w:t>P</w:t>
      </w:r>
      <w:r w:rsidRPr="006A4957">
        <w:rPr>
          <w:rFonts w:ascii="Times New Roman" w:hAnsi="Times New Roman" w:cs="Times New Roman"/>
          <w:bCs/>
          <w:iCs/>
          <w:szCs w:val="24"/>
        </w:rPr>
        <w:t>oints</w:t>
      </w:r>
      <w:r w:rsidRPr="006A49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" w:eastAsia="en-IE"/>
        </w:rPr>
        <w:t xml:space="preserve">  </w:t>
      </w:r>
    </w:p>
    <w:p w14:paraId="38AE675D" w14:textId="77777777" w:rsidR="004216C1" w:rsidRDefault="004216C1" w:rsidP="003764FF">
      <w:pPr>
        <w:spacing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</w:pPr>
    </w:p>
    <w:p w14:paraId="08C7B06E" w14:textId="25941DBD" w:rsidR="00E95CF9" w:rsidRDefault="00B5136C" w:rsidP="003764FF">
      <w:pPr>
        <w:spacing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en-IE"/>
        </w:rPr>
        <w:t>WORK EXPERIENCE</w:t>
      </w:r>
    </w:p>
    <w:p w14:paraId="3E459E1F" w14:textId="487CE5EB" w:rsidR="0042575B" w:rsidRDefault="0042575B" w:rsidP="003764F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  <w:t>KOD Lyons</w:t>
      </w:r>
      <w:r w:rsidR="00FF638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  <w:t xml:space="preserve"> Solicitors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  <w:t xml:space="preserve">: </w:t>
      </w:r>
      <w:r w:rsidRPr="0042575B">
        <w:rPr>
          <w:rFonts w:ascii="Times New Roman" w:eastAsia="Times New Roman" w:hAnsi="Times New Roman" w:cs="Times New Roman"/>
          <w:sz w:val="24"/>
          <w:szCs w:val="24"/>
          <w:lang w:eastAsia="en-IE"/>
        </w:rPr>
        <w:t>June</w:t>
      </w:r>
      <w:r w:rsid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42575B">
        <w:rPr>
          <w:rFonts w:ascii="Times New Roman" w:eastAsia="Times New Roman" w:hAnsi="Times New Roman" w:cs="Times New Roman"/>
          <w:sz w:val="24"/>
          <w:szCs w:val="24"/>
          <w:lang w:eastAsia="en-IE"/>
        </w:rPr>
        <w:t>2020</w:t>
      </w:r>
    </w:p>
    <w:p w14:paraId="5F3D8112" w14:textId="55D1578D" w:rsidR="0042575B" w:rsidRPr="004A5E8E" w:rsidRDefault="004A5E8E" w:rsidP="003764F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Confirmed Legal Placement with one of Ireland’s leading </w:t>
      </w:r>
      <w:r w:rsidR="0065010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law firms in 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>Criminal Defence and Human Rights. Placement</w:t>
      </w:r>
      <w:r w:rsidR="0065010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begins on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2</w:t>
      </w:r>
      <w:r w:rsidRPr="004A5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nd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June </w:t>
      </w:r>
      <w:r w:rsidR="0065010F">
        <w:rPr>
          <w:rFonts w:ascii="Times New Roman" w:eastAsia="Times New Roman" w:hAnsi="Times New Roman" w:cs="Times New Roman"/>
          <w:sz w:val="24"/>
          <w:szCs w:val="24"/>
          <w:lang w:eastAsia="en-IE"/>
        </w:rPr>
        <w:t>and lasts until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26</w:t>
      </w:r>
      <w:r w:rsidRPr="004A5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June </w:t>
      </w:r>
      <w:r w:rsidR="00F33B25">
        <w:rPr>
          <w:rFonts w:ascii="Times New Roman" w:eastAsia="Times New Roman" w:hAnsi="Times New Roman" w:cs="Times New Roman"/>
          <w:sz w:val="24"/>
          <w:szCs w:val="24"/>
          <w:lang w:eastAsia="en-IE"/>
        </w:rPr>
        <w:t>2020</w:t>
      </w:r>
      <w:r w:rsidRP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3A6056D" w14:textId="77777777" w:rsidR="004A5E8E" w:rsidRPr="004A5E8E" w:rsidRDefault="004A5E8E" w:rsidP="003764FF">
      <w:pPr>
        <w:spacing w:line="22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en-IE"/>
        </w:rPr>
      </w:pPr>
    </w:p>
    <w:p w14:paraId="71985A89" w14:textId="63B43CEC" w:rsidR="00F520FF" w:rsidRDefault="00F520FF" w:rsidP="003764FF">
      <w:pPr>
        <w:spacing w:line="224" w:lineRule="atLeast"/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IE"/>
        </w:rPr>
        <w:t>Shelbourne Hotel</w:t>
      </w:r>
      <w:r w:rsidR="00F139C1" w:rsidRPr="00B513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IE"/>
        </w:rPr>
        <w:t xml:space="preserve"> Dublin</w:t>
      </w:r>
      <w:r w:rsidR="00F139C1" w:rsidRPr="0042575B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02/04/2018 – Present </w:t>
      </w:r>
    </w:p>
    <w:p w14:paraId="458478D5" w14:textId="6369A858" w:rsidR="00F520FF" w:rsidRDefault="00F520FF" w:rsidP="003764FF">
      <w:pPr>
        <w:spacing w:line="224" w:lineRule="atLeast"/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Position – Part Time 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Banqueting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Associate</w:t>
      </w:r>
    </w:p>
    <w:p w14:paraId="3685759C" w14:textId="46DEEF03" w:rsidR="009E3D73" w:rsidRPr="006A4957" w:rsidRDefault="0042575B" w:rsidP="003764FF">
      <w:pPr>
        <w:spacing w:line="224" w:lineRule="atLeast"/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Part of the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</w:t>
      </w:r>
      <w:r w:rsidR="007E3755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Shelbourne’s 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elite Private Dining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t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eam </w:t>
      </w:r>
      <w:r w:rsidR="0001193F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which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cater</w:t>
      </w:r>
      <w:r w:rsidR="0001193F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s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</w:t>
      </w:r>
      <w:r w:rsidR="007E3755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to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the highest standards of hotel etiquette.</w:t>
      </w:r>
      <w:r w:rsidR="00D64D8D" w:rsidRPr="00D64D8D"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Ceremonial dinners for diplomates and corporations 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well as</w:t>
      </w:r>
      <w:r w:rsidR="007231AE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intimate private functions. </w:t>
      </w:r>
      <w:r w:rsidR="0001193F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Tasked with providing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an insightful and detailed lecture on</w:t>
      </w:r>
      <w:r w:rsidR="00B13492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the </w:t>
      </w:r>
      <w:r w:rsidR="007E3755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History of the </w:t>
      </w:r>
      <w:r w:rsidR="00B13492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Shelbourne Hotel</w:t>
      </w:r>
      <w:r w:rsidR="007E3755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 xml:space="preserve"> for guest functions </w:t>
      </w:r>
      <w:r w:rsidR="00B13492">
        <w:rPr>
          <w:rFonts w:ascii="Times New Roman" w:eastAsia="Times New Roman" w:hAnsi="Times New Roman" w:cs="Times New Roman"/>
          <w:iCs/>
          <w:sz w:val="24"/>
          <w:szCs w:val="24"/>
          <w:lang w:eastAsia="en-IE"/>
        </w:rPr>
        <w:t>on request.</w:t>
      </w:r>
    </w:p>
    <w:p w14:paraId="0C793928" w14:textId="77777777" w:rsidR="006A4957" w:rsidRDefault="006A4957" w:rsidP="003764FF">
      <w:pPr>
        <w:spacing w:line="224" w:lineRule="atLeast"/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</w:pPr>
    </w:p>
    <w:p w14:paraId="5F8C9EE3" w14:textId="6E16A19A" w:rsidR="00E95CF9" w:rsidRDefault="00E95CF9" w:rsidP="003764F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IE"/>
        </w:rPr>
        <w:t>Killarney Plaza Hotel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01/06/2018 – Present</w:t>
      </w:r>
    </w:p>
    <w:p w14:paraId="1F8F7528" w14:textId="27949040" w:rsidR="00EE1B94" w:rsidRDefault="00E95CF9" w:rsidP="003764F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Positions – 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Part Time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D64D8D">
        <w:rPr>
          <w:rFonts w:ascii="Times New Roman" w:eastAsia="Times New Roman" w:hAnsi="Times New Roman" w:cs="Times New Roman"/>
          <w:sz w:val="24"/>
          <w:szCs w:val="24"/>
          <w:lang w:eastAsia="en-IE"/>
        </w:rPr>
        <w:t>ight Porter</w:t>
      </w:r>
    </w:p>
    <w:p w14:paraId="054671AD" w14:textId="32831807" w:rsidR="007E3755" w:rsidRDefault="00B13492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Responsible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for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h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otel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ecurity; </w:t>
      </w:r>
      <w:r w:rsidR="007B146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luggage </w:t>
      </w:r>
      <w:r w:rsidR="00774153">
        <w:rPr>
          <w:rFonts w:ascii="Times New Roman" w:eastAsia="Times New Roman" w:hAnsi="Times New Roman" w:cs="Times New Roman"/>
          <w:sz w:val="24"/>
          <w:szCs w:val="24"/>
          <w:lang w:eastAsia="en-IE"/>
        </w:rPr>
        <w:t>collection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late night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r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esident’s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b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>ar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>;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r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>eception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desk</w:t>
      </w:r>
      <w:r w:rsidR="00E95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; 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preparing </w:t>
      </w:r>
      <w:r w:rsidR="00467DE1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ight </w:t>
      </w:r>
      <w:r w:rsidR="007E3755">
        <w:rPr>
          <w:rFonts w:ascii="Times New Roman" w:eastAsia="Times New Roman" w:hAnsi="Times New Roman" w:cs="Times New Roman"/>
          <w:sz w:val="24"/>
          <w:szCs w:val="24"/>
          <w:lang w:eastAsia="en-IE"/>
        </w:rPr>
        <w:t>audit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; </w:t>
      </w:r>
      <w:r w:rsidR="00D64D8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training </w:t>
      </w:r>
      <w:r w:rsidR="0042575B">
        <w:rPr>
          <w:rFonts w:ascii="Times New Roman" w:eastAsia="Times New Roman" w:hAnsi="Times New Roman" w:cs="Times New Roman"/>
          <w:sz w:val="24"/>
          <w:szCs w:val="24"/>
          <w:lang w:eastAsia="en-IE"/>
        </w:rPr>
        <w:t>fresh staff</w:t>
      </w:r>
      <w:r w:rsidR="00EE1B94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7E375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Certified Fire Warden.</w:t>
      </w:r>
    </w:p>
    <w:p w14:paraId="1C6CF194" w14:textId="03EF1006" w:rsidR="00912273" w:rsidRDefault="000E4B7E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IE"/>
        </w:rPr>
        <w:lastRenderedPageBreak/>
        <w:t>Radisson Blu St. Helens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  <w:r w:rsidRPr="000E4B7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17/09/2018 – 15/02/2019</w:t>
      </w:r>
    </w:p>
    <w:p w14:paraId="33942EB8" w14:textId="766B3087" w:rsidR="000E4B7E" w:rsidRDefault="00F139C1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Position – </w:t>
      </w:r>
      <w:r w:rsidR="00912273">
        <w:rPr>
          <w:rFonts w:ascii="Times New Roman" w:eastAsia="Times New Roman" w:hAnsi="Times New Roman" w:cs="Times New Roman"/>
          <w:sz w:val="24"/>
          <w:szCs w:val="24"/>
          <w:lang w:eastAsia="en-IE"/>
        </w:rPr>
        <w:t>Part Time Food &amp; Beverage</w:t>
      </w:r>
      <w:r w:rsidR="000E4B7E" w:rsidRPr="000E4B7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ociate</w:t>
      </w:r>
    </w:p>
    <w:p w14:paraId="24CF6D37" w14:textId="77777777" w:rsidR="006A4957" w:rsidRDefault="006A4957" w:rsidP="00C640EF">
      <w:pPr>
        <w:spacing w:line="22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</w:pPr>
    </w:p>
    <w:p w14:paraId="69160838" w14:textId="1CD9A9CA" w:rsidR="00C640EF" w:rsidRDefault="00C640EF" w:rsidP="00C640E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Court</w:t>
      </w:r>
      <w:r w:rsidR="00F139C1" w:rsidRPr="00B5136C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/Legal</w:t>
      </w:r>
      <w:r w:rsidRPr="00B5136C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Experience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Summer 2018 and Summer 2019</w:t>
      </w:r>
    </w:p>
    <w:p w14:paraId="422A3A94" w14:textId="35F57B9E" w:rsidR="00C640EF" w:rsidRPr="006A4957" w:rsidRDefault="00C640EF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Atten</w:t>
      </w:r>
      <w:r w:rsidR="004257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ded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court sessions in the Central Criminal Court as well as the District Court in Tralee and Killarney, Co. Kerry. Observed the teamwork between barristers and solicitors in a range of criminal cases as well as </w:t>
      </w:r>
      <w:r w:rsidR="000E4B7E">
        <w:rPr>
          <w:rFonts w:ascii="Times New Roman" w:eastAsia="Times New Roman" w:hAnsi="Times New Roman" w:cs="Times New Roman"/>
          <w:sz w:val="24"/>
          <w:szCs w:val="24"/>
          <w:lang w:eastAsia="en-IE"/>
        </w:rPr>
        <w:t>gaining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insight from Rosemary Healy Rae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0E4B7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Barrister-at-Law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6B14B954" w14:textId="77777777" w:rsidR="006A4957" w:rsidRDefault="006A4957" w:rsidP="00EE1B94">
      <w:pPr>
        <w:spacing w:line="22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</w:pPr>
    </w:p>
    <w:p w14:paraId="786B4AF2" w14:textId="652EFDA6" w:rsidR="00D64D8D" w:rsidRDefault="000E4B7E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Dáil Éireann Experience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March 2015</w:t>
      </w:r>
    </w:p>
    <w:p w14:paraId="11456994" w14:textId="360623B2" w:rsidR="000E4B7E" w:rsidRDefault="000E4B7E" w:rsidP="00EE1B94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Shadowed Michael Healy Rae TD in Dáil Éireann obtaining </w:t>
      </w:r>
      <w:r w:rsidR="00C9521F">
        <w:rPr>
          <w:rFonts w:ascii="Times New Roman" w:eastAsia="Times New Roman" w:hAnsi="Times New Roman" w:cs="Times New Roman"/>
          <w:sz w:val="24"/>
          <w:szCs w:val="24"/>
          <w:lang w:eastAsia="en-IE"/>
        </w:rPr>
        <w:t>key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knowledge </w:t>
      </w:r>
      <w:r w:rsidR="00C9521F">
        <w:rPr>
          <w:rFonts w:ascii="Times New Roman" w:eastAsia="Times New Roman" w:hAnsi="Times New Roman" w:cs="Times New Roman"/>
          <w:sz w:val="24"/>
          <w:szCs w:val="24"/>
          <w:lang w:eastAsia="en-IE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</w:t>
      </w:r>
      <w:r w:rsidR="00C9521F">
        <w:rPr>
          <w:rFonts w:ascii="Times New Roman" w:eastAsia="Times New Roman" w:hAnsi="Times New Roman" w:cs="Times New Roman"/>
          <w:sz w:val="24"/>
          <w:szCs w:val="24"/>
          <w:lang w:eastAsia="en-IE"/>
        </w:rPr>
        <w:t>workings</w:t>
      </w:r>
      <w:r w:rsidR="004A5E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the Irish Legislature</w:t>
      </w:r>
      <w:r w:rsidR="002E4DF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Gained critical insight into </w:t>
      </w:r>
      <w:r w:rsidR="00C952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drafting process of </w:t>
      </w:r>
      <w:r w:rsidR="002E4DF3">
        <w:rPr>
          <w:rFonts w:ascii="Times New Roman" w:eastAsia="Times New Roman" w:hAnsi="Times New Roman" w:cs="Times New Roman"/>
          <w:sz w:val="24"/>
          <w:szCs w:val="24"/>
          <w:lang w:eastAsia="en-IE"/>
        </w:rPr>
        <w:t>legislation.</w:t>
      </w:r>
    </w:p>
    <w:p w14:paraId="0959826D" w14:textId="77777777" w:rsidR="009E3D73" w:rsidRDefault="009E3D73" w:rsidP="000E4B7E">
      <w:pPr>
        <w:spacing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</w:pPr>
    </w:p>
    <w:p w14:paraId="2887C5D3" w14:textId="5EA8021D" w:rsidR="0035024F" w:rsidRPr="00B5136C" w:rsidRDefault="00B5136C" w:rsidP="0035024F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" w:eastAsia="en-IE"/>
        </w:rPr>
      </w:pPr>
      <w:r w:rsidRPr="00B513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en-IE"/>
        </w:rPr>
        <w:t>VOLUNTARY WORK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en-IE"/>
        </w:rPr>
        <w:t>/INTERESTS</w:t>
      </w:r>
    </w:p>
    <w:p w14:paraId="6C2DD332" w14:textId="61EAFCFC" w:rsidR="002E4DF3" w:rsidRDefault="00596A2F" w:rsidP="009B5460">
      <w:pPr>
        <w:pStyle w:val="ListParagraph"/>
        <w:numPr>
          <w:ilvl w:val="0"/>
          <w:numId w:val="22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A</w:t>
      </w:r>
      <w:r w:rsidR="002E4DF3">
        <w:rPr>
          <w:rFonts w:ascii="Times New Roman" w:eastAsia="Times New Roman" w:hAnsi="Times New Roman" w:cs="Times New Roman"/>
          <w:sz w:val="24"/>
          <w:szCs w:val="24"/>
          <w:lang w:eastAsia="en-IE"/>
        </w:rPr>
        <w:t>ide and canvasser for Michael Healy Rae</w:t>
      </w:r>
      <w:r w:rsidR="001A6C7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TD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during his election campaign</w:t>
      </w:r>
      <w:r w:rsidR="001A6C7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which included attending meetings and correspondence with the media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many voters</w:t>
      </w:r>
      <w:r w:rsidR="002E4DF3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211CB67" w14:textId="2BC3B541" w:rsidR="00F75179" w:rsidRPr="009B5460" w:rsidRDefault="00C9521F" w:rsidP="009B5460">
      <w:pPr>
        <w:pStyle w:val="ListParagraph"/>
        <w:numPr>
          <w:ilvl w:val="0"/>
          <w:numId w:val="22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Former </w:t>
      </w:r>
      <w:r w:rsidR="0035024F">
        <w:rPr>
          <w:rFonts w:ascii="Times New Roman" w:eastAsia="Times New Roman" w:hAnsi="Times New Roman" w:cs="Times New Roman"/>
          <w:sz w:val="24"/>
          <w:szCs w:val="24"/>
          <w:lang w:eastAsia="en-IE"/>
        </w:rPr>
        <w:t>Chairperson and founder of Cordal Community Council</w:t>
      </w:r>
      <w:r w:rsidR="00F7517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</w:t>
      </w:r>
      <w:r w:rsidR="00C8145C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F75179">
        <w:rPr>
          <w:rFonts w:ascii="Times New Roman" w:eastAsia="Times New Roman" w:hAnsi="Times New Roman" w:cs="Times New Roman"/>
          <w:sz w:val="24"/>
          <w:szCs w:val="24"/>
          <w:lang w:eastAsia="en-IE"/>
        </w:rPr>
        <w:t>-201</w:t>
      </w:r>
      <w:r w:rsidR="00C8145C">
        <w:rPr>
          <w:rFonts w:ascii="Times New Roman" w:eastAsia="Times New Roman" w:hAnsi="Times New Roman" w:cs="Times New Roman"/>
          <w:sz w:val="24"/>
          <w:szCs w:val="24"/>
          <w:lang w:eastAsia="en-IE"/>
        </w:rPr>
        <w:t>9</w:t>
      </w:r>
      <w:bookmarkStart w:id="0" w:name="_GoBack"/>
      <w:bookmarkEnd w:id="0"/>
      <w:r w:rsidR="00D41ECE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3519E209" w14:textId="7ACD164C" w:rsidR="00691AF6" w:rsidRPr="00DE3818" w:rsidRDefault="005137CF" w:rsidP="00DE3818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Cordal GAA </w:t>
      </w:r>
      <w:r w:rsidR="00F75179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Club PRO 2015-2018: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Youngest </w:t>
      </w:r>
      <w:r w:rsidR="0037051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officer elected to the</w:t>
      </w:r>
      <w:r w:rsidR="00912273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Executive Board</w:t>
      </w:r>
      <w:r w:rsidR="006A4957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.</w:t>
      </w:r>
    </w:p>
    <w:p w14:paraId="355094C4" w14:textId="5CEEE355" w:rsidR="00DE3818" w:rsidRPr="00F75179" w:rsidRDefault="00F75179" w:rsidP="00DE3818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First Year L</w:t>
      </w:r>
      <w:r w:rsidR="005137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aw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S</w:t>
      </w:r>
      <w:r w:rsidR="005137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Fresher</w:t>
      </w:r>
      <w:r w:rsidR="005137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s Representative</w:t>
      </w:r>
      <w:r w:rsidR="006A4957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2017-2018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.</w:t>
      </w:r>
    </w:p>
    <w:p w14:paraId="62BC888C" w14:textId="249423BB" w:rsidR="00F75179" w:rsidRPr="002E4DF3" w:rsidRDefault="00F75179" w:rsidP="00DE3818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Student Council Chairperson 2014</w:t>
      </w:r>
      <w:r w:rsidR="009B5460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Student Council Vice Chairperson 2013</w:t>
      </w:r>
      <w:r w:rsidR="009B5460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&amp; 2016.</w:t>
      </w:r>
    </w:p>
    <w:p w14:paraId="622B7C05" w14:textId="1ED84EB2" w:rsidR="002E4DF3" w:rsidRPr="009B5460" w:rsidRDefault="002E4DF3" w:rsidP="00DE3818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Acted in a number of plays and musicals such as Sive and The Sound of Music.</w:t>
      </w:r>
    </w:p>
    <w:p w14:paraId="41EC2B72" w14:textId="75D32CB1" w:rsidR="009B5460" w:rsidRPr="009B5460" w:rsidRDefault="009B5460" w:rsidP="00DE3818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Comhairle na nÓg Member/Mentor 2011-2016</w:t>
      </w:r>
      <w:r w:rsidR="00C9521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.</w:t>
      </w:r>
    </w:p>
    <w:p w14:paraId="5103BF58" w14:textId="2D522D14" w:rsidR="009B5460" w:rsidRDefault="009B5460" w:rsidP="009B54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Kerry</w:t>
      </w: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TÚS</w:t>
      </w:r>
      <w:r w:rsidR="00F139C1">
        <w:rPr>
          <w:rFonts w:ascii="Times New Roman" w:eastAsia="Times New Roman" w:hAnsi="Times New Roman" w:cs="Times New Roman"/>
          <w:sz w:val="24"/>
          <w:szCs w:val="24"/>
          <w:lang w:eastAsia="en-IE"/>
        </w:rPr>
        <w:t>L</w:t>
      </w: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Youth Correspondent</w:t>
      </w: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2013-2015</w:t>
      </w:r>
      <w:r w:rsidR="00912273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31CC81C2" w14:textId="5E701822" w:rsidR="002E4DF3" w:rsidRPr="002E4DF3" w:rsidRDefault="009B5460" w:rsidP="002E4DF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Youth Jury </w:t>
      </w:r>
      <w:r w:rsidR="00B13492">
        <w:rPr>
          <w:rFonts w:ascii="Times New Roman" w:eastAsia="Times New Roman" w:hAnsi="Times New Roman" w:cs="Times New Roman"/>
          <w:sz w:val="24"/>
          <w:szCs w:val="24"/>
          <w:lang w:eastAsia="en-IE"/>
        </w:rPr>
        <w:t>M</w:t>
      </w: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>ember for the 2014 Kerry Film Festival.</w:t>
      </w:r>
    </w:p>
    <w:p w14:paraId="3B0F740F" w14:textId="77777777" w:rsidR="006A4957" w:rsidRDefault="006A4957" w:rsidP="009826EA">
      <w:pPr>
        <w:spacing w:line="224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E"/>
        </w:rPr>
      </w:pPr>
    </w:p>
    <w:p w14:paraId="749F0C5C" w14:textId="428E9F66" w:rsidR="00497B43" w:rsidRPr="00B5136C" w:rsidRDefault="00B5136C" w:rsidP="00B5136C">
      <w:pPr>
        <w:spacing w:line="22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B513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en-IE"/>
        </w:rPr>
        <w:t>ACHIEVEMENTS</w:t>
      </w:r>
      <w:r w:rsidRPr="00B5136C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 xml:space="preserve"> </w:t>
      </w:r>
      <w:r w:rsidR="00691AF6" w:rsidRPr="00B5136C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 xml:space="preserve"> </w:t>
      </w:r>
    </w:p>
    <w:p w14:paraId="6A30D9D5" w14:textId="0B08AB91" w:rsidR="009B5460" w:rsidRDefault="00C9521F" w:rsidP="009B546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Penned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the foreword for </w:t>
      </w:r>
      <w:r w:rsidR="002E4DF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the 2016 biography of </w:t>
      </w:r>
      <w:r w:rsidR="00D41ECE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Batt O’Connor,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best friend of Michael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Collins and </w:t>
      </w:r>
      <w:r w:rsidR="00D41ECE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a 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founding </w:t>
      </w:r>
      <w:r w:rsidR="00B13492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member</w:t>
      </w:r>
      <w:r w:rsidR="00D41ECE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of Fine Gael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. </w:t>
      </w:r>
      <w:r w:rsidR="00F33B25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D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esigned </w:t>
      </w:r>
      <w:r w:rsidR="002E4DF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a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plaque</w:t>
      </w:r>
      <w:r w:rsidR="002E4DF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in his honour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</w:t>
      </w:r>
      <w:r w:rsidR="00F33B25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which was 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unveiled </w:t>
      </w:r>
      <w:r w:rsidR="00F33B25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in 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February 2019</w:t>
      </w:r>
      <w:r w:rsidR="00D41ECE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by Sean Kelly MEP</w:t>
      </w:r>
      <w:r w:rsidR="00F33B25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in Brosna, Co. Kerry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.</w:t>
      </w:r>
    </w:p>
    <w:p w14:paraId="423B83F3" w14:textId="3A718C92" w:rsidR="005137CF" w:rsidRDefault="005137CF" w:rsidP="009B546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Winner of the UCD LawSoc Novice IV Debating Competition in 2017. </w:t>
      </w:r>
    </w:p>
    <w:p w14:paraId="6558ABB7" w14:textId="5974DB2C" w:rsidR="006A4957" w:rsidRPr="006A4957" w:rsidRDefault="006A4957" w:rsidP="006A495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6A495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Garda Youth Achievement Award</w:t>
      </w:r>
      <w:r w:rsidR="00B13492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Recipient</w:t>
      </w:r>
      <w:r w:rsidR="00D41ECE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2015</w:t>
      </w:r>
      <w:r w:rsidRPr="006A495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.</w:t>
      </w:r>
    </w:p>
    <w:p w14:paraId="5DC004E3" w14:textId="4DBC6BC5" w:rsidR="00691AF6" w:rsidRPr="009B5460" w:rsidRDefault="00B13492" w:rsidP="00E47E65">
      <w:pPr>
        <w:pStyle w:val="ListParagraph"/>
        <w:numPr>
          <w:ilvl w:val="0"/>
          <w:numId w:val="5"/>
        </w:numPr>
        <w:spacing w:line="224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Awarded distinction and medal 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by the </w:t>
      </w:r>
      <w:bookmarkStart w:id="1" w:name="_Hlk26530334"/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L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einster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S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chool of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M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usic and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D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rama </w:t>
      </w:r>
      <w:bookmarkEnd w:id="1"/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in their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</w:t>
      </w:r>
      <w:r w:rsidR="00691AF6" w:rsidRPr="00CA54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Certificate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of</w:t>
      </w:r>
      <w:r w:rsidR="00691AF6" w:rsidRPr="00CA54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Effective Communication</w:t>
      </w:r>
      <w:r w:rsidR="00B5136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examination</w:t>
      </w:r>
      <w:r w:rsidR="00691AF6" w:rsidRPr="00CA54C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in </w:t>
      </w:r>
      <w:r w:rsidR="00181FA1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2016.</w:t>
      </w:r>
    </w:p>
    <w:p w14:paraId="16E6EA69" w14:textId="7285D603" w:rsidR="009B5460" w:rsidRPr="009B5460" w:rsidRDefault="009B5460" w:rsidP="009B54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Completed all ten grades of Speech and Drama with the </w:t>
      </w:r>
      <w:r w:rsidR="0037051C" w:rsidRPr="0037051C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>Leinster School of Music and Drama</w:t>
      </w:r>
      <w:r w:rsidR="0037051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</w:t>
      </w:r>
      <w:r w:rsidR="00B13492">
        <w:rPr>
          <w:rFonts w:ascii="Times New Roman" w:eastAsia="Times New Roman" w:hAnsi="Times New Roman" w:cs="Times New Roman"/>
          <w:sz w:val="24"/>
          <w:szCs w:val="24"/>
          <w:lang w:eastAsia="en-IE"/>
        </w:rPr>
        <w:t>005-</w:t>
      </w:r>
      <w:r w:rsidRPr="009B5460">
        <w:rPr>
          <w:rFonts w:ascii="Times New Roman" w:eastAsia="Times New Roman" w:hAnsi="Times New Roman" w:cs="Times New Roman"/>
          <w:sz w:val="24"/>
          <w:szCs w:val="24"/>
          <w:lang w:eastAsia="en-IE"/>
        </w:rPr>
        <w:t>2015.</w:t>
      </w:r>
    </w:p>
    <w:p w14:paraId="1E6DBFFB" w14:textId="48D0FF1E" w:rsidR="00912273" w:rsidRPr="00912273" w:rsidRDefault="00B13492" w:rsidP="0091227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Discussed children’s literature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o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n the Late Late Toy Show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with Pat Kenny</w:t>
      </w:r>
      <w:r w:rsidR="0037051C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2006</w:t>
      </w:r>
      <w:r w:rsidR="009B5460" w:rsidRPr="009B5460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.</w:t>
      </w:r>
    </w:p>
    <w:p w14:paraId="2E2B91D9" w14:textId="77777777" w:rsidR="00D41ECE" w:rsidRDefault="00D41ECE" w:rsidP="00D41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956F4CE" w14:textId="34BE5521" w:rsidR="00C640EF" w:rsidRPr="00C640EF" w:rsidRDefault="00C640EF" w:rsidP="001A6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References available on request</w:t>
      </w:r>
    </w:p>
    <w:sectPr w:rsidR="00C640EF" w:rsidRPr="00C640EF" w:rsidSect="0025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710EC" w14:textId="77777777" w:rsidR="00170BF1" w:rsidRDefault="00170BF1" w:rsidP="002061F9">
      <w:pPr>
        <w:spacing w:after="0" w:line="240" w:lineRule="auto"/>
      </w:pPr>
      <w:r>
        <w:separator/>
      </w:r>
    </w:p>
  </w:endnote>
  <w:endnote w:type="continuationSeparator" w:id="0">
    <w:p w14:paraId="3B8EFD7B" w14:textId="77777777" w:rsidR="00170BF1" w:rsidRDefault="00170BF1" w:rsidP="0020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9C73" w14:textId="77777777" w:rsidR="00170BF1" w:rsidRDefault="00170BF1" w:rsidP="002061F9">
      <w:pPr>
        <w:spacing w:after="0" w:line="240" w:lineRule="auto"/>
      </w:pPr>
      <w:r>
        <w:separator/>
      </w:r>
    </w:p>
  </w:footnote>
  <w:footnote w:type="continuationSeparator" w:id="0">
    <w:p w14:paraId="7F955DE1" w14:textId="77777777" w:rsidR="00170BF1" w:rsidRDefault="00170BF1" w:rsidP="0020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05E"/>
    <w:multiLevelType w:val="hybridMultilevel"/>
    <w:tmpl w:val="BF4C5B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611"/>
    <w:multiLevelType w:val="hybridMultilevel"/>
    <w:tmpl w:val="BD66735A"/>
    <w:lvl w:ilvl="0" w:tplc="6E0C41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B64"/>
    <w:multiLevelType w:val="hybridMultilevel"/>
    <w:tmpl w:val="50E24A0E"/>
    <w:lvl w:ilvl="0" w:tplc="5002C76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D63"/>
    <w:multiLevelType w:val="hybridMultilevel"/>
    <w:tmpl w:val="F16C456E"/>
    <w:lvl w:ilvl="0" w:tplc="61985EE6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977BC"/>
    <w:multiLevelType w:val="hybridMultilevel"/>
    <w:tmpl w:val="49D26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F64"/>
    <w:multiLevelType w:val="hybridMultilevel"/>
    <w:tmpl w:val="9F3E9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3664"/>
    <w:multiLevelType w:val="hybridMultilevel"/>
    <w:tmpl w:val="D698FF84"/>
    <w:lvl w:ilvl="0" w:tplc="FFFFFFFF">
      <w:start w:val="8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4ABD"/>
    <w:multiLevelType w:val="hybridMultilevel"/>
    <w:tmpl w:val="DA989B2A"/>
    <w:lvl w:ilvl="0" w:tplc="FFFFFFFF">
      <w:start w:val="6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645B7"/>
    <w:multiLevelType w:val="hybridMultilevel"/>
    <w:tmpl w:val="715C74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60772"/>
    <w:multiLevelType w:val="hybridMultilevel"/>
    <w:tmpl w:val="8CF6542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CF56A4"/>
    <w:multiLevelType w:val="hybridMultilevel"/>
    <w:tmpl w:val="B7327EA4"/>
    <w:lvl w:ilvl="0" w:tplc="00A86BB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2F7D"/>
    <w:multiLevelType w:val="hybridMultilevel"/>
    <w:tmpl w:val="04CEBBDE"/>
    <w:lvl w:ilvl="0" w:tplc="FFFFFFFF">
      <w:start w:val="6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05E11"/>
    <w:multiLevelType w:val="hybridMultilevel"/>
    <w:tmpl w:val="0B46E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84C51"/>
    <w:multiLevelType w:val="hybridMultilevel"/>
    <w:tmpl w:val="A1140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1677C"/>
    <w:multiLevelType w:val="hybridMultilevel"/>
    <w:tmpl w:val="939A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81913"/>
    <w:multiLevelType w:val="hybridMultilevel"/>
    <w:tmpl w:val="44D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A3627"/>
    <w:multiLevelType w:val="hybridMultilevel"/>
    <w:tmpl w:val="4F561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D2DFF"/>
    <w:multiLevelType w:val="hybridMultilevel"/>
    <w:tmpl w:val="A31AB654"/>
    <w:lvl w:ilvl="0" w:tplc="1809000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4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5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5720" w:hanging="360"/>
      </w:pPr>
      <w:rPr>
        <w:rFonts w:ascii="Wingdings" w:hAnsi="Wingdings" w:hint="default"/>
      </w:rPr>
    </w:lvl>
  </w:abstractNum>
  <w:abstractNum w:abstractNumId="18" w15:restartNumberingAfterBreak="0">
    <w:nsid w:val="738C1CF9"/>
    <w:multiLevelType w:val="hybridMultilevel"/>
    <w:tmpl w:val="334AFF24"/>
    <w:lvl w:ilvl="0" w:tplc="08DAD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C13EE"/>
    <w:multiLevelType w:val="hybridMultilevel"/>
    <w:tmpl w:val="94FE573A"/>
    <w:lvl w:ilvl="0" w:tplc="FFFFFFFF">
      <w:start w:val="6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B1900"/>
    <w:multiLevelType w:val="hybridMultilevel"/>
    <w:tmpl w:val="79228F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95D25"/>
    <w:multiLevelType w:val="hybridMultilevel"/>
    <w:tmpl w:val="4238AD1E"/>
    <w:lvl w:ilvl="0" w:tplc="6E0C41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9"/>
  </w:num>
  <w:num w:numId="15">
    <w:abstractNumId w:val="21"/>
  </w:num>
  <w:num w:numId="16">
    <w:abstractNumId w:val="2"/>
  </w:num>
  <w:num w:numId="17">
    <w:abstractNumId w:val="3"/>
  </w:num>
  <w:num w:numId="18">
    <w:abstractNumId w:val="1"/>
  </w:num>
  <w:num w:numId="19">
    <w:abstractNumId w:val="10"/>
  </w:num>
  <w:num w:numId="20">
    <w:abstractNumId w:val="0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2A"/>
    <w:rsid w:val="0001193F"/>
    <w:rsid w:val="00022EAE"/>
    <w:rsid w:val="000429FE"/>
    <w:rsid w:val="0004503E"/>
    <w:rsid w:val="0005070C"/>
    <w:rsid w:val="00062E63"/>
    <w:rsid w:val="00085D43"/>
    <w:rsid w:val="00091039"/>
    <w:rsid w:val="0009236F"/>
    <w:rsid w:val="00095D43"/>
    <w:rsid w:val="000B1522"/>
    <w:rsid w:val="000B69B5"/>
    <w:rsid w:val="000B6FF0"/>
    <w:rsid w:val="000D4D75"/>
    <w:rsid w:val="000D4E55"/>
    <w:rsid w:val="000D6CB5"/>
    <w:rsid w:val="000E0108"/>
    <w:rsid w:val="000E4B7E"/>
    <w:rsid w:val="000F46D6"/>
    <w:rsid w:val="000F63E4"/>
    <w:rsid w:val="0011492D"/>
    <w:rsid w:val="00116F5C"/>
    <w:rsid w:val="00124A00"/>
    <w:rsid w:val="0013635F"/>
    <w:rsid w:val="0013735C"/>
    <w:rsid w:val="00140D74"/>
    <w:rsid w:val="00170BF1"/>
    <w:rsid w:val="0017386E"/>
    <w:rsid w:val="00181FA1"/>
    <w:rsid w:val="001912C5"/>
    <w:rsid w:val="001943AF"/>
    <w:rsid w:val="001A6C7F"/>
    <w:rsid w:val="001B3D50"/>
    <w:rsid w:val="001D2CA7"/>
    <w:rsid w:val="001F0C79"/>
    <w:rsid w:val="001F2E8D"/>
    <w:rsid w:val="002058C2"/>
    <w:rsid w:val="00205CA8"/>
    <w:rsid w:val="002061F9"/>
    <w:rsid w:val="0022749E"/>
    <w:rsid w:val="00245E19"/>
    <w:rsid w:val="0025234B"/>
    <w:rsid w:val="00254B1A"/>
    <w:rsid w:val="0025597A"/>
    <w:rsid w:val="00256929"/>
    <w:rsid w:val="00256EBF"/>
    <w:rsid w:val="00262337"/>
    <w:rsid w:val="0029642C"/>
    <w:rsid w:val="002A798B"/>
    <w:rsid w:val="002B1540"/>
    <w:rsid w:val="002C7FEB"/>
    <w:rsid w:val="002E4DF3"/>
    <w:rsid w:val="002E707E"/>
    <w:rsid w:val="002F429D"/>
    <w:rsid w:val="00320AF0"/>
    <w:rsid w:val="003228C1"/>
    <w:rsid w:val="0035024F"/>
    <w:rsid w:val="00355B9B"/>
    <w:rsid w:val="00360C35"/>
    <w:rsid w:val="00364AFE"/>
    <w:rsid w:val="0037051C"/>
    <w:rsid w:val="003764FF"/>
    <w:rsid w:val="003849A4"/>
    <w:rsid w:val="003974C2"/>
    <w:rsid w:val="003A0186"/>
    <w:rsid w:val="003A78FE"/>
    <w:rsid w:val="003B2DE8"/>
    <w:rsid w:val="003D1FE3"/>
    <w:rsid w:val="003D39E5"/>
    <w:rsid w:val="003F7357"/>
    <w:rsid w:val="004146C9"/>
    <w:rsid w:val="004213C6"/>
    <w:rsid w:val="004216C1"/>
    <w:rsid w:val="0042403C"/>
    <w:rsid w:val="0042575B"/>
    <w:rsid w:val="00433271"/>
    <w:rsid w:val="00450F85"/>
    <w:rsid w:val="00452661"/>
    <w:rsid w:val="00452FC4"/>
    <w:rsid w:val="00464D55"/>
    <w:rsid w:val="0046502B"/>
    <w:rsid w:val="00467DE1"/>
    <w:rsid w:val="0047081B"/>
    <w:rsid w:val="00474C53"/>
    <w:rsid w:val="0048751A"/>
    <w:rsid w:val="0049060C"/>
    <w:rsid w:val="00491E03"/>
    <w:rsid w:val="00495930"/>
    <w:rsid w:val="00497B43"/>
    <w:rsid w:val="004A1E9F"/>
    <w:rsid w:val="004A5E8E"/>
    <w:rsid w:val="004B507F"/>
    <w:rsid w:val="004E79FE"/>
    <w:rsid w:val="004F09A3"/>
    <w:rsid w:val="00506F14"/>
    <w:rsid w:val="005137CF"/>
    <w:rsid w:val="00536B7C"/>
    <w:rsid w:val="0054047F"/>
    <w:rsid w:val="00552793"/>
    <w:rsid w:val="0056361D"/>
    <w:rsid w:val="00565DB2"/>
    <w:rsid w:val="00586CE7"/>
    <w:rsid w:val="00592222"/>
    <w:rsid w:val="00596A2F"/>
    <w:rsid w:val="005A2461"/>
    <w:rsid w:val="005A3B58"/>
    <w:rsid w:val="005D1F0F"/>
    <w:rsid w:val="005E0415"/>
    <w:rsid w:val="005E41BF"/>
    <w:rsid w:val="005F0616"/>
    <w:rsid w:val="006026EC"/>
    <w:rsid w:val="00603575"/>
    <w:rsid w:val="00611C9B"/>
    <w:rsid w:val="006177FC"/>
    <w:rsid w:val="0063046A"/>
    <w:rsid w:val="0065010F"/>
    <w:rsid w:val="00651678"/>
    <w:rsid w:val="00657ADF"/>
    <w:rsid w:val="00667880"/>
    <w:rsid w:val="0067099F"/>
    <w:rsid w:val="00675A35"/>
    <w:rsid w:val="00691AF6"/>
    <w:rsid w:val="006A1B8A"/>
    <w:rsid w:val="006A4957"/>
    <w:rsid w:val="006A74B5"/>
    <w:rsid w:val="006C0A79"/>
    <w:rsid w:val="006D130D"/>
    <w:rsid w:val="006D2F90"/>
    <w:rsid w:val="006E6E37"/>
    <w:rsid w:val="006F1889"/>
    <w:rsid w:val="00700442"/>
    <w:rsid w:val="00703E68"/>
    <w:rsid w:val="00703E7B"/>
    <w:rsid w:val="007074BD"/>
    <w:rsid w:val="007231AE"/>
    <w:rsid w:val="00757908"/>
    <w:rsid w:val="00762573"/>
    <w:rsid w:val="00773D71"/>
    <w:rsid w:val="00774153"/>
    <w:rsid w:val="00777A23"/>
    <w:rsid w:val="007B1465"/>
    <w:rsid w:val="007C45D6"/>
    <w:rsid w:val="007D3400"/>
    <w:rsid w:val="007D3739"/>
    <w:rsid w:val="007E3755"/>
    <w:rsid w:val="007F2D99"/>
    <w:rsid w:val="007F66EA"/>
    <w:rsid w:val="00801976"/>
    <w:rsid w:val="00812795"/>
    <w:rsid w:val="008261D6"/>
    <w:rsid w:val="00830532"/>
    <w:rsid w:val="00844CC6"/>
    <w:rsid w:val="008560DB"/>
    <w:rsid w:val="00880ED1"/>
    <w:rsid w:val="0088144C"/>
    <w:rsid w:val="008857B9"/>
    <w:rsid w:val="00886AD1"/>
    <w:rsid w:val="0088732C"/>
    <w:rsid w:val="00893C07"/>
    <w:rsid w:val="008951DD"/>
    <w:rsid w:val="008A536C"/>
    <w:rsid w:val="008A5EBE"/>
    <w:rsid w:val="008A622B"/>
    <w:rsid w:val="008A6875"/>
    <w:rsid w:val="008B5140"/>
    <w:rsid w:val="008E4480"/>
    <w:rsid w:val="008E493D"/>
    <w:rsid w:val="009106EC"/>
    <w:rsid w:val="00912273"/>
    <w:rsid w:val="00912A75"/>
    <w:rsid w:val="009157BE"/>
    <w:rsid w:val="00916515"/>
    <w:rsid w:val="00941462"/>
    <w:rsid w:val="009454FC"/>
    <w:rsid w:val="009469F9"/>
    <w:rsid w:val="009826EA"/>
    <w:rsid w:val="00994ECF"/>
    <w:rsid w:val="00995F6E"/>
    <w:rsid w:val="009B4B06"/>
    <w:rsid w:val="009B5460"/>
    <w:rsid w:val="009C681E"/>
    <w:rsid w:val="009D4783"/>
    <w:rsid w:val="009D75E3"/>
    <w:rsid w:val="009E3D73"/>
    <w:rsid w:val="009F5BDC"/>
    <w:rsid w:val="009F6FB1"/>
    <w:rsid w:val="009F78C3"/>
    <w:rsid w:val="00A14107"/>
    <w:rsid w:val="00A16A6C"/>
    <w:rsid w:val="00A2358D"/>
    <w:rsid w:val="00A3600F"/>
    <w:rsid w:val="00A4578D"/>
    <w:rsid w:val="00A55F03"/>
    <w:rsid w:val="00A64D06"/>
    <w:rsid w:val="00A71F57"/>
    <w:rsid w:val="00A8398C"/>
    <w:rsid w:val="00AA10BA"/>
    <w:rsid w:val="00AB4846"/>
    <w:rsid w:val="00AD4DF1"/>
    <w:rsid w:val="00AF2328"/>
    <w:rsid w:val="00AF5561"/>
    <w:rsid w:val="00B02316"/>
    <w:rsid w:val="00B13492"/>
    <w:rsid w:val="00B158C9"/>
    <w:rsid w:val="00B31C0C"/>
    <w:rsid w:val="00B34D61"/>
    <w:rsid w:val="00B5136C"/>
    <w:rsid w:val="00B75DF0"/>
    <w:rsid w:val="00B9251C"/>
    <w:rsid w:val="00BB06A2"/>
    <w:rsid w:val="00BB11D7"/>
    <w:rsid w:val="00BB3080"/>
    <w:rsid w:val="00BC11D1"/>
    <w:rsid w:val="00BC5603"/>
    <w:rsid w:val="00BE67A2"/>
    <w:rsid w:val="00BF5339"/>
    <w:rsid w:val="00C00DEF"/>
    <w:rsid w:val="00C03368"/>
    <w:rsid w:val="00C15100"/>
    <w:rsid w:val="00C22048"/>
    <w:rsid w:val="00C4152A"/>
    <w:rsid w:val="00C478FA"/>
    <w:rsid w:val="00C529A5"/>
    <w:rsid w:val="00C55D34"/>
    <w:rsid w:val="00C640EF"/>
    <w:rsid w:val="00C73716"/>
    <w:rsid w:val="00C74028"/>
    <w:rsid w:val="00C8145C"/>
    <w:rsid w:val="00C92B41"/>
    <w:rsid w:val="00C94D25"/>
    <w:rsid w:val="00C94F5D"/>
    <w:rsid w:val="00C9521F"/>
    <w:rsid w:val="00CA54CF"/>
    <w:rsid w:val="00CB230B"/>
    <w:rsid w:val="00CC4817"/>
    <w:rsid w:val="00CE1CB0"/>
    <w:rsid w:val="00CF4A90"/>
    <w:rsid w:val="00D23BA8"/>
    <w:rsid w:val="00D4063D"/>
    <w:rsid w:val="00D41ECE"/>
    <w:rsid w:val="00D4780D"/>
    <w:rsid w:val="00D502D7"/>
    <w:rsid w:val="00D552F5"/>
    <w:rsid w:val="00D57E77"/>
    <w:rsid w:val="00D64D8D"/>
    <w:rsid w:val="00D71615"/>
    <w:rsid w:val="00D823A2"/>
    <w:rsid w:val="00D9632E"/>
    <w:rsid w:val="00DD4DB8"/>
    <w:rsid w:val="00DE2FCA"/>
    <w:rsid w:val="00DE3818"/>
    <w:rsid w:val="00E0039E"/>
    <w:rsid w:val="00E0448F"/>
    <w:rsid w:val="00E10339"/>
    <w:rsid w:val="00E144BC"/>
    <w:rsid w:val="00E26C8B"/>
    <w:rsid w:val="00E35314"/>
    <w:rsid w:val="00E433FF"/>
    <w:rsid w:val="00E47E65"/>
    <w:rsid w:val="00E54B98"/>
    <w:rsid w:val="00E57F96"/>
    <w:rsid w:val="00E627A5"/>
    <w:rsid w:val="00E7243F"/>
    <w:rsid w:val="00E73781"/>
    <w:rsid w:val="00E7561D"/>
    <w:rsid w:val="00E81F89"/>
    <w:rsid w:val="00E83A4D"/>
    <w:rsid w:val="00E9317D"/>
    <w:rsid w:val="00E95CF9"/>
    <w:rsid w:val="00EA0957"/>
    <w:rsid w:val="00EA4955"/>
    <w:rsid w:val="00EB30C1"/>
    <w:rsid w:val="00EC3F85"/>
    <w:rsid w:val="00ED0F60"/>
    <w:rsid w:val="00ED7536"/>
    <w:rsid w:val="00EE1B94"/>
    <w:rsid w:val="00EE32E1"/>
    <w:rsid w:val="00EF6BD1"/>
    <w:rsid w:val="00F00A60"/>
    <w:rsid w:val="00F0162A"/>
    <w:rsid w:val="00F11B7C"/>
    <w:rsid w:val="00F12340"/>
    <w:rsid w:val="00F139C1"/>
    <w:rsid w:val="00F2020C"/>
    <w:rsid w:val="00F20E4E"/>
    <w:rsid w:val="00F32A11"/>
    <w:rsid w:val="00F33B25"/>
    <w:rsid w:val="00F35298"/>
    <w:rsid w:val="00F358B2"/>
    <w:rsid w:val="00F520FF"/>
    <w:rsid w:val="00F532B8"/>
    <w:rsid w:val="00F610CC"/>
    <w:rsid w:val="00F61FE2"/>
    <w:rsid w:val="00F75179"/>
    <w:rsid w:val="00F8400D"/>
    <w:rsid w:val="00F86F85"/>
    <w:rsid w:val="00FA047F"/>
    <w:rsid w:val="00FB11E9"/>
    <w:rsid w:val="00FB3FBC"/>
    <w:rsid w:val="00FB4CFD"/>
    <w:rsid w:val="00FF638F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C3BB"/>
  <w15:docId w15:val="{E3B7E1EF-0869-154B-883F-4BE2333B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F9"/>
  </w:style>
  <w:style w:type="paragraph" w:styleId="Footer">
    <w:name w:val="footer"/>
    <w:basedOn w:val="Normal"/>
    <w:link w:val="FooterChar"/>
    <w:uiPriority w:val="99"/>
    <w:unhideWhenUsed/>
    <w:rsid w:val="00206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F9"/>
  </w:style>
  <w:style w:type="paragraph" w:styleId="Quote">
    <w:name w:val="Quote"/>
    <w:basedOn w:val="Normal"/>
    <w:next w:val="Normal"/>
    <w:link w:val="QuoteChar"/>
    <w:uiPriority w:val="29"/>
    <w:qFormat/>
    <w:rsid w:val="00844CC6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844CC6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7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ddyflynn1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Bridget Flynn</dc:creator>
  <cp:lastModifiedBy>Paddy Flynn</cp:lastModifiedBy>
  <cp:revision>12</cp:revision>
  <cp:lastPrinted>2018-02-10T14:21:00Z</cp:lastPrinted>
  <dcterms:created xsi:type="dcterms:W3CDTF">2019-11-14T18:40:00Z</dcterms:created>
  <dcterms:modified xsi:type="dcterms:W3CDTF">2020-02-16T19:12:00Z</dcterms:modified>
</cp:coreProperties>
</file>