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818"/>
        <w:gridCol w:w="2808"/>
      </w:tblGrid>
      <w:tr w:rsidR="00F316AD" w:rsidRPr="001700F2" w14:paraId="06E78F16" w14:textId="77777777" w:rsidTr="005A2274">
        <w:trPr>
          <w:trHeight w:val="791"/>
        </w:trPr>
        <w:tc>
          <w:tcPr>
            <w:tcW w:w="8434" w:type="dxa"/>
            <w:gridSpan w:val="3"/>
            <w:tcBorders>
              <w:top w:val="single" w:sz="24" w:space="0" w:color="BF9268" w:themeColor="accent2"/>
              <w:left w:val="single" w:sz="24" w:space="0" w:color="BF9268" w:themeColor="accent2"/>
              <w:bottom w:val="single" w:sz="24" w:space="0" w:color="BF9268" w:themeColor="accent2"/>
              <w:right w:val="single" w:sz="24" w:space="0" w:color="BF9268" w:themeColor="accent2"/>
            </w:tcBorders>
            <w:shd w:val="clear" w:color="auto" w:fill="FFFFFF" w:themeFill="background1"/>
          </w:tcPr>
          <w:p w14:paraId="39A4EB67" w14:textId="51BE8FE4" w:rsidR="002A0CF3" w:rsidRPr="002A0CF3" w:rsidRDefault="000E3AE1" w:rsidP="005A2274">
            <w:pPr>
              <w:pStyle w:val="Title"/>
            </w:pPr>
            <w:r w:rsidRPr="002A0CF3">
              <w:rPr>
                <w:sz w:val="44"/>
                <w:szCs w:val="20"/>
              </w:rPr>
              <w:t>Pierce Butle</w:t>
            </w:r>
            <w:r w:rsidR="002A0CF3" w:rsidRPr="002A0CF3">
              <w:rPr>
                <w:sz w:val="44"/>
                <w:szCs w:val="20"/>
              </w:rPr>
              <w:t>r</w:t>
            </w:r>
          </w:p>
        </w:tc>
      </w:tr>
      <w:tr w:rsidR="00F316AD" w:rsidRPr="001700F2" w14:paraId="7690735F" w14:textId="77777777" w:rsidTr="005A2274">
        <w:trPr>
          <w:trHeight w:val="637"/>
        </w:trPr>
        <w:tc>
          <w:tcPr>
            <w:tcW w:w="2808" w:type="dxa"/>
            <w:tcBorders>
              <w:top w:val="single" w:sz="24" w:space="0" w:color="BF9268" w:themeColor="accent2"/>
            </w:tcBorders>
            <w:vAlign w:val="center"/>
          </w:tcPr>
          <w:p w14:paraId="7C68F6BC" w14:textId="28BA98BA" w:rsidR="00F316AD" w:rsidRPr="003A3487" w:rsidRDefault="000E3AE1" w:rsidP="005A2274">
            <w:pPr>
              <w:jc w:val="center"/>
            </w:pPr>
            <w:r w:rsidRPr="002A0CF3">
              <w:rPr>
                <w:sz w:val="22"/>
                <w:szCs w:val="22"/>
              </w:rPr>
              <w:t xml:space="preserve">Red Bog, </w:t>
            </w:r>
            <w:proofErr w:type="spellStart"/>
            <w:r w:rsidRPr="002A0CF3">
              <w:rPr>
                <w:sz w:val="22"/>
                <w:szCs w:val="22"/>
              </w:rPr>
              <w:t>Dunshaughlin</w:t>
            </w:r>
            <w:proofErr w:type="spellEnd"/>
            <w:r w:rsidRPr="002A0CF3">
              <w:rPr>
                <w:sz w:val="22"/>
                <w:szCs w:val="22"/>
              </w:rPr>
              <w:t xml:space="preserve">, Co. Meath, A85 XE77. </w:t>
            </w:r>
          </w:p>
        </w:tc>
        <w:tc>
          <w:tcPr>
            <w:tcW w:w="2818" w:type="dxa"/>
            <w:tcBorders>
              <w:top w:val="single" w:sz="24" w:space="0" w:color="BF9268" w:themeColor="accent2"/>
            </w:tcBorders>
            <w:vAlign w:val="center"/>
          </w:tcPr>
          <w:p w14:paraId="61CE8FE4" w14:textId="29652294" w:rsidR="00F316AD" w:rsidRPr="003A3487" w:rsidRDefault="000E3AE1" w:rsidP="005A2274">
            <w:pPr>
              <w:jc w:val="center"/>
            </w:pPr>
            <w:r w:rsidRPr="002A0CF3">
              <w:rPr>
                <w:sz w:val="22"/>
                <w:szCs w:val="22"/>
              </w:rPr>
              <w:t>0876903542</w:t>
            </w:r>
          </w:p>
        </w:tc>
        <w:tc>
          <w:tcPr>
            <w:tcW w:w="2808" w:type="dxa"/>
            <w:tcBorders>
              <w:top w:val="single" w:sz="24" w:space="0" w:color="BF9268" w:themeColor="accent2"/>
            </w:tcBorders>
            <w:vAlign w:val="center"/>
          </w:tcPr>
          <w:p w14:paraId="4C7318EF" w14:textId="16F7D239" w:rsidR="00F316AD" w:rsidRPr="003A3487" w:rsidRDefault="000E3AE1" w:rsidP="005A2274">
            <w:pPr>
              <w:jc w:val="center"/>
            </w:pPr>
            <w:r w:rsidRPr="002A0CF3">
              <w:rPr>
                <w:sz w:val="22"/>
                <w:szCs w:val="22"/>
              </w:rPr>
              <w:t>pabutler99@gmail.com</w:t>
            </w:r>
          </w:p>
        </w:tc>
      </w:tr>
      <w:tr w:rsidR="00CD50FD" w:rsidRPr="001700F2" w14:paraId="528946AA" w14:textId="77777777" w:rsidTr="005A2274">
        <w:trPr>
          <w:trHeight w:val="182"/>
        </w:trPr>
        <w:tc>
          <w:tcPr>
            <w:tcW w:w="2808" w:type="dxa"/>
            <w:tcBorders>
              <w:bottom w:val="single" w:sz="18" w:space="0" w:color="BF9268" w:themeColor="accent2"/>
            </w:tcBorders>
          </w:tcPr>
          <w:p w14:paraId="1EA6E898" w14:textId="77777777" w:rsidR="00CD50FD" w:rsidRPr="001700F2" w:rsidRDefault="00CD50FD" w:rsidP="005A2274"/>
        </w:tc>
        <w:tc>
          <w:tcPr>
            <w:tcW w:w="2818" w:type="dxa"/>
            <w:vMerge w:val="restart"/>
            <w:shd w:val="clear" w:color="auto" w:fill="303848" w:themeFill="accent1"/>
            <w:vAlign w:val="center"/>
          </w:tcPr>
          <w:p w14:paraId="0435C40C" w14:textId="6CFBCD5F" w:rsidR="00CD50FD" w:rsidRPr="001700F2" w:rsidRDefault="000E3AE1" w:rsidP="005A2274">
            <w:pPr>
              <w:pStyle w:val="Heading1"/>
            </w:pPr>
            <w:r>
              <w:t>Personal Statement</w:t>
            </w:r>
          </w:p>
        </w:tc>
        <w:tc>
          <w:tcPr>
            <w:tcW w:w="2808" w:type="dxa"/>
            <w:tcBorders>
              <w:bottom w:val="single" w:sz="18" w:space="0" w:color="BF9268" w:themeColor="accent2"/>
            </w:tcBorders>
          </w:tcPr>
          <w:p w14:paraId="1DAEB603" w14:textId="77777777" w:rsidR="00CD50FD" w:rsidRPr="001700F2" w:rsidRDefault="00CD50FD" w:rsidP="005A2274"/>
        </w:tc>
      </w:tr>
      <w:tr w:rsidR="00CD50FD" w:rsidRPr="001700F2" w14:paraId="69360E47" w14:textId="77777777" w:rsidTr="005A2274">
        <w:trPr>
          <w:trHeight w:val="182"/>
        </w:trPr>
        <w:tc>
          <w:tcPr>
            <w:tcW w:w="2808" w:type="dxa"/>
            <w:tcBorders>
              <w:top w:val="single" w:sz="18" w:space="0" w:color="BF9268" w:themeColor="accent2"/>
            </w:tcBorders>
          </w:tcPr>
          <w:p w14:paraId="7768BCB9" w14:textId="77777777" w:rsidR="00CD50FD" w:rsidRPr="001700F2" w:rsidRDefault="00CD50FD" w:rsidP="005A2274"/>
        </w:tc>
        <w:tc>
          <w:tcPr>
            <w:tcW w:w="2818" w:type="dxa"/>
            <w:vMerge/>
            <w:shd w:val="clear" w:color="auto" w:fill="303848" w:themeFill="accent1"/>
            <w:vAlign w:val="center"/>
          </w:tcPr>
          <w:p w14:paraId="081D04AA" w14:textId="77777777" w:rsidR="00CD50FD" w:rsidRPr="001700F2" w:rsidRDefault="00CD50FD" w:rsidP="005A2274">
            <w:pPr>
              <w:pStyle w:val="Heading1"/>
            </w:pPr>
          </w:p>
        </w:tc>
        <w:tc>
          <w:tcPr>
            <w:tcW w:w="2808" w:type="dxa"/>
            <w:tcBorders>
              <w:top w:val="single" w:sz="18" w:space="0" w:color="BF9268" w:themeColor="accent2"/>
            </w:tcBorders>
          </w:tcPr>
          <w:p w14:paraId="5C48A02F" w14:textId="77777777" w:rsidR="003A3487" w:rsidRPr="001700F2" w:rsidRDefault="003A3487" w:rsidP="005A2274">
            <w:pPr>
              <w:rPr>
                <w:noProof/>
              </w:rPr>
            </w:pPr>
          </w:p>
        </w:tc>
      </w:tr>
      <w:tr w:rsidR="0040233B" w:rsidRPr="001700F2" w14:paraId="67D6DEEE" w14:textId="77777777" w:rsidTr="005A2274">
        <w:trPr>
          <w:trHeight w:val="1022"/>
        </w:trPr>
        <w:tc>
          <w:tcPr>
            <w:tcW w:w="8434" w:type="dxa"/>
            <w:gridSpan w:val="3"/>
            <w:vAlign w:val="center"/>
          </w:tcPr>
          <w:p w14:paraId="232B24E2" w14:textId="77777777" w:rsidR="003A3487" w:rsidRPr="002A0CF3" w:rsidRDefault="003A3487" w:rsidP="005A2274">
            <w:pPr>
              <w:pStyle w:val="Text"/>
              <w:rPr>
                <w:rFonts w:ascii="Arial" w:hAnsi="Arial" w:cs="Arial"/>
                <w:color w:val="000000" w:themeColor="text1"/>
                <w:szCs w:val="20"/>
                <w:lang w:val="en-GB"/>
              </w:rPr>
            </w:pPr>
          </w:p>
          <w:p w14:paraId="251A67A7" w14:textId="6B57D249" w:rsidR="0040233B" w:rsidRPr="002A0CF3" w:rsidRDefault="000E3AE1" w:rsidP="005A2274">
            <w:pPr>
              <w:pStyle w:val="Text"/>
              <w:rPr>
                <w:rFonts w:ascii="Arial" w:hAnsi="Arial" w:cs="Arial"/>
                <w:color w:val="000000" w:themeColor="text1"/>
                <w:szCs w:val="20"/>
                <w:lang w:val="en-GB"/>
              </w:rPr>
            </w:pPr>
            <w:r w:rsidRPr="002A0CF3">
              <w:rPr>
                <w:rFonts w:ascii="Arial" w:hAnsi="Arial" w:cs="Arial"/>
                <w:color w:val="000000" w:themeColor="text1"/>
                <w:szCs w:val="20"/>
                <w:lang w:val="en-GB"/>
              </w:rPr>
              <w:t>My name is Pierce Butler, and I am 23 years old. I recently graduated from a Masters of Common Law at UCD with a 2.1.</w:t>
            </w:r>
            <w:r w:rsidRPr="002A0CF3">
              <w:rPr>
                <w:rFonts w:ascii="Arial" w:hAnsi="Arial" w:cs="Arial"/>
                <w:color w:val="000000" w:themeColor="text1"/>
                <w:szCs w:val="20"/>
                <w:lang w:val="en-GB"/>
              </w:rPr>
              <w:t xml:space="preserve"> </w:t>
            </w:r>
            <w:r w:rsidRPr="002A0CF3">
              <w:rPr>
                <w:rFonts w:ascii="Arial" w:hAnsi="Arial" w:cs="Arial"/>
                <w:color w:val="000000" w:themeColor="text1"/>
                <w:szCs w:val="20"/>
                <w:lang w:val="en-GB"/>
              </w:rPr>
              <w:t>Prior experience, through my education and work, has equipped me to embrace tasks on an individual and collaborative level that include analytical thinking, information seeking and leading people in group tasks.</w:t>
            </w:r>
          </w:p>
          <w:p w14:paraId="59CEA683" w14:textId="73F250E0" w:rsidR="003A3487" w:rsidRPr="003A3487" w:rsidRDefault="003A3487" w:rsidP="005A2274">
            <w:pPr>
              <w:rPr>
                <w:lang w:val="en-GB"/>
              </w:rPr>
            </w:pPr>
          </w:p>
        </w:tc>
      </w:tr>
      <w:tr w:rsidR="00CD50FD" w:rsidRPr="001700F2" w14:paraId="74CB7667" w14:textId="77777777" w:rsidTr="005A2274">
        <w:trPr>
          <w:trHeight w:val="52"/>
        </w:trPr>
        <w:tc>
          <w:tcPr>
            <w:tcW w:w="2808" w:type="dxa"/>
            <w:vMerge w:val="restart"/>
            <w:shd w:val="clear" w:color="auto" w:fill="F2F2F2" w:themeFill="background1" w:themeFillShade="F2"/>
            <w:vAlign w:val="center"/>
          </w:tcPr>
          <w:p w14:paraId="39334D84" w14:textId="77777777" w:rsidR="00CD50FD" w:rsidRPr="001700F2" w:rsidRDefault="00000000" w:rsidP="005A2274">
            <w:pPr>
              <w:pStyle w:val="Heading2"/>
            </w:pPr>
            <w:sdt>
              <w:sdtPr>
                <w:id w:val="-1907296240"/>
                <w:placeholder>
                  <w:docPart w:val="EEE3259CBD5F42049FC93AAC0E14DA59"/>
                </w:placeholder>
                <w:temporary/>
                <w:showingPlcHdr/>
                <w15:appearance w15:val="hidden"/>
                <w:text/>
              </w:sdtPr>
              <w:sdtContent>
                <w:r w:rsidR="00D20DA9" w:rsidRPr="00A422F3">
                  <w:rPr>
                    <w:color w:val="000000" w:themeColor="text1"/>
                  </w:rPr>
                  <w:t>EDUCATION</w:t>
                </w:r>
              </w:sdtContent>
            </w:sdt>
            <w:r w:rsidR="00D26A79">
              <w:t xml:space="preserve"> </w:t>
            </w:r>
            <w:sdt>
              <w:sdtPr>
                <w:rPr>
                  <w:rStyle w:val="Accent"/>
                </w:rPr>
                <w:id w:val="-908075200"/>
                <w:placeholder>
                  <w:docPart w:val="44F51727F4CB435CA445A37B7A8A194B"/>
                </w:placeholder>
                <w:temporary/>
                <w:showingPlcHdr/>
                <w15:appearance w15:val="hidden"/>
                <w:text/>
              </w:sdtPr>
              <w:sdtContent>
                <w:r w:rsidR="00D26A79" w:rsidRPr="00D26A79">
                  <w:rPr>
                    <w:rStyle w:val="Accent"/>
                  </w:rPr>
                  <w:t>—</w:t>
                </w:r>
              </w:sdtContent>
            </w:sdt>
          </w:p>
        </w:tc>
        <w:tc>
          <w:tcPr>
            <w:tcW w:w="2818" w:type="dxa"/>
            <w:vMerge w:val="restart"/>
            <w:shd w:val="clear" w:color="auto" w:fill="303848" w:themeFill="accent1"/>
            <w:vAlign w:val="center"/>
          </w:tcPr>
          <w:p w14:paraId="0031A0DE" w14:textId="77777777" w:rsidR="00CD50FD" w:rsidRPr="001700F2" w:rsidRDefault="00000000" w:rsidP="005A2274">
            <w:pPr>
              <w:pStyle w:val="Heading1"/>
            </w:pPr>
            <w:sdt>
              <w:sdtPr>
                <w:id w:val="-1748876717"/>
                <w:placeholder>
                  <w:docPart w:val="2ED151DAFD2D46038B11BFFFA9814B54"/>
                </w:placeholder>
                <w:temporary/>
                <w:showingPlcHdr/>
                <w15:appearance w15:val="hidden"/>
                <w:text/>
              </w:sdtPr>
              <w:sdtContent>
                <w:r w:rsidR="00D20DA9" w:rsidRPr="005A2274">
                  <w:t>EXPERIENCE</w:t>
                </w:r>
              </w:sdtContent>
            </w:sdt>
          </w:p>
        </w:tc>
        <w:tc>
          <w:tcPr>
            <w:tcW w:w="2808" w:type="dxa"/>
            <w:tcBorders>
              <w:bottom w:val="single" w:sz="18" w:space="0" w:color="BF9268" w:themeColor="accent2"/>
            </w:tcBorders>
          </w:tcPr>
          <w:p w14:paraId="0AF504F2" w14:textId="77777777" w:rsidR="00CD50FD" w:rsidRPr="001700F2" w:rsidRDefault="00CD50FD" w:rsidP="005A2274"/>
        </w:tc>
      </w:tr>
      <w:tr w:rsidR="00CD50FD" w:rsidRPr="001700F2" w14:paraId="0D3681AC" w14:textId="77777777" w:rsidTr="005A2274">
        <w:trPr>
          <w:trHeight w:val="190"/>
        </w:trPr>
        <w:tc>
          <w:tcPr>
            <w:tcW w:w="2808" w:type="dxa"/>
            <w:vMerge/>
            <w:shd w:val="clear" w:color="auto" w:fill="F2F2F2" w:themeFill="background1" w:themeFillShade="F2"/>
            <w:vAlign w:val="center"/>
          </w:tcPr>
          <w:p w14:paraId="3C8A485E" w14:textId="77777777" w:rsidR="00CD50FD" w:rsidRPr="001700F2" w:rsidRDefault="00CD50FD" w:rsidP="005A2274">
            <w:pPr>
              <w:pStyle w:val="Heading2"/>
            </w:pPr>
          </w:p>
        </w:tc>
        <w:tc>
          <w:tcPr>
            <w:tcW w:w="2818" w:type="dxa"/>
            <w:vMerge/>
            <w:shd w:val="clear" w:color="auto" w:fill="303848" w:themeFill="accent1"/>
            <w:vAlign w:val="center"/>
          </w:tcPr>
          <w:p w14:paraId="20070B8D" w14:textId="77777777" w:rsidR="00CD50FD" w:rsidRPr="001700F2" w:rsidRDefault="00CD50FD" w:rsidP="005A2274">
            <w:pPr>
              <w:pStyle w:val="Heading1"/>
            </w:pPr>
          </w:p>
        </w:tc>
        <w:tc>
          <w:tcPr>
            <w:tcW w:w="2808" w:type="dxa"/>
          </w:tcPr>
          <w:p w14:paraId="4952EC0D" w14:textId="77777777" w:rsidR="00CD50FD" w:rsidRPr="001700F2" w:rsidRDefault="00CD50FD" w:rsidP="005A2274"/>
        </w:tc>
      </w:tr>
      <w:tr w:rsidR="0040233B" w:rsidRPr="001700F2" w14:paraId="2D349B21" w14:textId="77777777" w:rsidTr="005A2274">
        <w:trPr>
          <w:trHeight w:val="1939"/>
        </w:trPr>
        <w:tc>
          <w:tcPr>
            <w:tcW w:w="2808" w:type="dxa"/>
            <w:shd w:val="clear" w:color="auto" w:fill="F2F2F2" w:themeFill="background1" w:themeFillShade="F2"/>
          </w:tcPr>
          <w:p w14:paraId="1DA5AE5C" w14:textId="77777777" w:rsidR="00D20DA9" w:rsidRPr="005A2274" w:rsidRDefault="000E3AE1" w:rsidP="005A2274">
            <w:pPr>
              <w:pStyle w:val="Text"/>
              <w:spacing w:line="240" w:lineRule="auto"/>
              <w:rPr>
                <w:color w:val="000000" w:themeColor="text1"/>
                <w:sz w:val="22"/>
                <w:szCs w:val="28"/>
              </w:rPr>
            </w:pPr>
            <w:r w:rsidRPr="005A2274">
              <w:rPr>
                <w:color w:val="000000" w:themeColor="text1"/>
                <w:sz w:val="22"/>
                <w:szCs w:val="28"/>
              </w:rPr>
              <w:t xml:space="preserve">Masters in Common Law, UCD, 2021 – 2023, 2.1 </w:t>
            </w:r>
            <w:proofErr w:type="spellStart"/>
            <w:r w:rsidRPr="005A2274">
              <w:rPr>
                <w:color w:val="000000" w:themeColor="text1"/>
                <w:sz w:val="22"/>
                <w:szCs w:val="28"/>
              </w:rPr>
              <w:t>Honours</w:t>
            </w:r>
            <w:proofErr w:type="spellEnd"/>
            <w:r w:rsidRPr="005A2274">
              <w:rPr>
                <w:color w:val="000000" w:themeColor="text1"/>
                <w:sz w:val="22"/>
                <w:szCs w:val="28"/>
              </w:rPr>
              <w:t xml:space="preserve"> Degree. </w:t>
            </w:r>
          </w:p>
          <w:p w14:paraId="61662DE8" w14:textId="77777777" w:rsidR="003A3487" w:rsidRPr="005A2274" w:rsidRDefault="003A3487" w:rsidP="005A2274"/>
          <w:p w14:paraId="47341978" w14:textId="77777777" w:rsidR="000E3AE1" w:rsidRPr="005A2274" w:rsidRDefault="000E3AE1" w:rsidP="005A2274">
            <w:pPr>
              <w:rPr>
                <w:sz w:val="22"/>
                <w:szCs w:val="22"/>
              </w:rPr>
            </w:pPr>
            <w:r w:rsidRPr="005A2274">
              <w:rPr>
                <w:sz w:val="22"/>
                <w:szCs w:val="22"/>
              </w:rPr>
              <w:t xml:space="preserve">BA Single </w:t>
            </w:r>
            <w:proofErr w:type="spellStart"/>
            <w:r w:rsidRPr="005A2274">
              <w:rPr>
                <w:sz w:val="22"/>
                <w:szCs w:val="22"/>
              </w:rPr>
              <w:t>Honours</w:t>
            </w:r>
            <w:proofErr w:type="spellEnd"/>
            <w:r w:rsidRPr="005A2274">
              <w:rPr>
                <w:sz w:val="22"/>
                <w:szCs w:val="22"/>
              </w:rPr>
              <w:t xml:space="preserve"> History, UCD, 2018 – 2021, 2.1 </w:t>
            </w:r>
            <w:proofErr w:type="spellStart"/>
            <w:r w:rsidRPr="005A2274">
              <w:rPr>
                <w:sz w:val="22"/>
                <w:szCs w:val="22"/>
              </w:rPr>
              <w:t>Honours</w:t>
            </w:r>
            <w:proofErr w:type="spellEnd"/>
            <w:r w:rsidRPr="005A2274">
              <w:rPr>
                <w:sz w:val="22"/>
                <w:szCs w:val="22"/>
              </w:rPr>
              <w:t xml:space="preserve"> Degree. </w:t>
            </w:r>
          </w:p>
          <w:p w14:paraId="0A0A5D81" w14:textId="77777777" w:rsidR="003A3487" w:rsidRPr="005A2274" w:rsidRDefault="003A3487" w:rsidP="005A2274">
            <w:pPr>
              <w:rPr>
                <w:sz w:val="22"/>
                <w:szCs w:val="22"/>
              </w:rPr>
            </w:pPr>
          </w:p>
          <w:p w14:paraId="65753FFD" w14:textId="77777777" w:rsidR="000E3AE1" w:rsidRPr="005A2274" w:rsidRDefault="000E3AE1" w:rsidP="005A2274">
            <w:pPr>
              <w:rPr>
                <w:sz w:val="22"/>
                <w:szCs w:val="22"/>
              </w:rPr>
            </w:pPr>
            <w:r w:rsidRPr="005A2274">
              <w:rPr>
                <w:sz w:val="22"/>
                <w:szCs w:val="22"/>
              </w:rPr>
              <w:t>Leaving Certificate, Institute of Education, 2017 – 2018, 409 points.</w:t>
            </w:r>
          </w:p>
          <w:p w14:paraId="22CFC73F" w14:textId="77777777" w:rsidR="003A3487" w:rsidRPr="005A2274" w:rsidRDefault="003A3487" w:rsidP="005A2274">
            <w:pPr>
              <w:rPr>
                <w:sz w:val="22"/>
                <w:szCs w:val="22"/>
              </w:rPr>
            </w:pPr>
          </w:p>
          <w:p w14:paraId="3A045734" w14:textId="77777777" w:rsidR="000E3AE1" w:rsidRPr="005A2274" w:rsidRDefault="000E3AE1" w:rsidP="005A2274">
            <w:pPr>
              <w:rPr>
                <w:sz w:val="22"/>
                <w:szCs w:val="22"/>
              </w:rPr>
            </w:pPr>
            <w:r w:rsidRPr="005A2274">
              <w:rPr>
                <w:sz w:val="22"/>
                <w:szCs w:val="22"/>
              </w:rPr>
              <w:t>1</w:t>
            </w:r>
            <w:r w:rsidRPr="005A2274">
              <w:rPr>
                <w:sz w:val="22"/>
                <w:szCs w:val="22"/>
                <w:vertAlign w:val="superscript"/>
              </w:rPr>
              <w:t>st</w:t>
            </w:r>
            <w:r w:rsidRPr="005A2274">
              <w:rPr>
                <w:sz w:val="22"/>
                <w:szCs w:val="22"/>
              </w:rPr>
              <w:t xml:space="preserve"> – 5</w:t>
            </w:r>
            <w:r w:rsidRPr="005A2274">
              <w:rPr>
                <w:sz w:val="22"/>
                <w:szCs w:val="22"/>
                <w:vertAlign w:val="superscript"/>
              </w:rPr>
              <w:t>th</w:t>
            </w:r>
            <w:r w:rsidRPr="005A2274">
              <w:rPr>
                <w:sz w:val="22"/>
                <w:szCs w:val="22"/>
              </w:rPr>
              <w:t xml:space="preserve"> year, Ratoath Community College, 2012 – 2017. </w:t>
            </w:r>
          </w:p>
          <w:p w14:paraId="708880D0" w14:textId="449DED6D" w:rsidR="005A2274" w:rsidRPr="000E3AE1" w:rsidRDefault="005A2274" w:rsidP="005A2274"/>
        </w:tc>
        <w:tc>
          <w:tcPr>
            <w:tcW w:w="5626" w:type="dxa"/>
            <w:gridSpan w:val="2"/>
            <w:vAlign w:val="center"/>
          </w:tcPr>
          <w:p w14:paraId="3FC2A04D" w14:textId="7C5178B1" w:rsidR="00D20DA9" w:rsidRPr="002A0CF3" w:rsidRDefault="000E3AE1" w:rsidP="005A2274">
            <w:pPr>
              <w:pStyle w:val="SmallText"/>
              <w:rPr>
                <w:color w:val="000000" w:themeColor="text1"/>
              </w:rPr>
            </w:pPr>
            <w:r w:rsidRPr="002A0CF3">
              <w:rPr>
                <w:color w:val="000000" w:themeColor="text1"/>
              </w:rPr>
              <w:t>September 2023 - present</w:t>
            </w:r>
          </w:p>
          <w:p w14:paraId="31A9943C" w14:textId="2BABB069" w:rsidR="0040233B" w:rsidRPr="002A0CF3" w:rsidRDefault="000E3AE1" w:rsidP="005A2274">
            <w:pPr>
              <w:pStyle w:val="Text"/>
              <w:spacing w:line="240" w:lineRule="auto"/>
              <w:rPr>
                <w:color w:val="000000" w:themeColor="text1"/>
              </w:rPr>
            </w:pPr>
            <w:r w:rsidRPr="002A0CF3">
              <w:rPr>
                <w:color w:val="000000" w:themeColor="text1"/>
              </w:rPr>
              <w:t>English Language Teacher</w:t>
            </w:r>
            <w:r w:rsidR="00D20DA9" w:rsidRPr="002A0CF3">
              <w:rPr>
                <w:color w:val="000000" w:themeColor="text1"/>
              </w:rPr>
              <w:t xml:space="preserve"> • </w:t>
            </w:r>
            <w:r w:rsidRPr="002A0CF3">
              <w:rPr>
                <w:color w:val="000000" w:themeColor="text1"/>
              </w:rPr>
              <w:t>Ratoath Senior National School</w:t>
            </w:r>
          </w:p>
          <w:p w14:paraId="58384B42" w14:textId="77777777" w:rsidR="00CD6408" w:rsidRPr="002A0CF3" w:rsidRDefault="00CD6408" w:rsidP="005A2274">
            <w:pPr>
              <w:pStyle w:val="SmallText"/>
              <w:rPr>
                <w:color w:val="000000" w:themeColor="text1"/>
              </w:rPr>
            </w:pPr>
          </w:p>
          <w:p w14:paraId="51A89B30" w14:textId="05EC6055" w:rsidR="00D20DA9" w:rsidRPr="002A0CF3" w:rsidRDefault="000E3AE1" w:rsidP="005A2274">
            <w:pPr>
              <w:pStyle w:val="SmallText"/>
              <w:rPr>
                <w:color w:val="000000" w:themeColor="text1"/>
              </w:rPr>
            </w:pPr>
            <w:r w:rsidRPr="002A0CF3">
              <w:rPr>
                <w:color w:val="000000" w:themeColor="text1"/>
              </w:rPr>
              <w:t>May 2021 – June 2023</w:t>
            </w:r>
          </w:p>
          <w:p w14:paraId="26149B83" w14:textId="1FA3A704" w:rsidR="0040233B" w:rsidRPr="002A0CF3" w:rsidRDefault="000E3AE1" w:rsidP="005A2274">
            <w:pPr>
              <w:pStyle w:val="Text"/>
              <w:spacing w:line="240" w:lineRule="auto"/>
              <w:rPr>
                <w:color w:val="000000" w:themeColor="text1"/>
              </w:rPr>
            </w:pPr>
            <w:r w:rsidRPr="002A0CF3">
              <w:rPr>
                <w:color w:val="000000" w:themeColor="text1"/>
              </w:rPr>
              <w:t>Substitute Primary School Teacher</w:t>
            </w:r>
            <w:r w:rsidR="00D20DA9" w:rsidRPr="002A0CF3">
              <w:rPr>
                <w:color w:val="000000" w:themeColor="text1"/>
              </w:rPr>
              <w:t xml:space="preserve"> • </w:t>
            </w:r>
            <w:r w:rsidRPr="002A0CF3">
              <w:rPr>
                <w:color w:val="000000" w:themeColor="text1"/>
              </w:rPr>
              <w:t>Ratoath Senior National School</w:t>
            </w:r>
          </w:p>
          <w:p w14:paraId="1D8FB2C3" w14:textId="77777777" w:rsidR="00CD6408" w:rsidRPr="002A0CF3" w:rsidRDefault="00CD6408" w:rsidP="005A2274">
            <w:pPr>
              <w:pStyle w:val="SmallText"/>
              <w:rPr>
                <w:color w:val="000000" w:themeColor="text1"/>
              </w:rPr>
            </w:pPr>
          </w:p>
          <w:p w14:paraId="7F9EBC90" w14:textId="02AC0D87" w:rsidR="0040233B" w:rsidRPr="002A0CF3" w:rsidRDefault="003A3487" w:rsidP="005A2274">
            <w:pPr>
              <w:pStyle w:val="SmallText"/>
              <w:rPr>
                <w:color w:val="000000" w:themeColor="text1"/>
              </w:rPr>
            </w:pPr>
            <w:r w:rsidRPr="002A0CF3">
              <w:rPr>
                <w:color w:val="000000" w:themeColor="text1"/>
              </w:rPr>
              <w:t>August – September 2020</w:t>
            </w:r>
          </w:p>
          <w:p w14:paraId="3BE6A973" w14:textId="2CC99798" w:rsidR="003A3487" w:rsidRPr="002A0CF3" w:rsidRDefault="003A3487" w:rsidP="005A2274">
            <w:pPr>
              <w:pStyle w:val="Text"/>
              <w:spacing w:line="240" w:lineRule="auto"/>
              <w:rPr>
                <w:color w:val="000000" w:themeColor="text1"/>
              </w:rPr>
            </w:pPr>
            <w:r w:rsidRPr="002A0CF3">
              <w:rPr>
                <w:color w:val="000000" w:themeColor="text1"/>
              </w:rPr>
              <w:t>GAA Coach</w:t>
            </w:r>
            <w:r w:rsidR="00D20DA9" w:rsidRPr="002A0CF3">
              <w:rPr>
                <w:color w:val="000000" w:themeColor="text1"/>
              </w:rPr>
              <w:t xml:space="preserve"> </w:t>
            </w:r>
            <w:r w:rsidR="0040233B" w:rsidRPr="002A0CF3">
              <w:rPr>
                <w:color w:val="000000" w:themeColor="text1"/>
              </w:rPr>
              <w:t>•</w:t>
            </w:r>
            <w:r w:rsidRPr="002A0CF3">
              <w:rPr>
                <w:color w:val="000000" w:themeColor="text1"/>
              </w:rPr>
              <w:t xml:space="preserve"> Cul Camps</w:t>
            </w:r>
          </w:p>
          <w:p w14:paraId="5AD1C310" w14:textId="77777777" w:rsidR="00CD6408" w:rsidRPr="002A0CF3" w:rsidRDefault="00CD6408" w:rsidP="005A2274">
            <w:pPr>
              <w:rPr>
                <w:sz w:val="20"/>
                <w:szCs w:val="20"/>
              </w:rPr>
            </w:pPr>
          </w:p>
          <w:p w14:paraId="00F40A1D" w14:textId="65A3DFE8" w:rsidR="003A3487" w:rsidRPr="003A3487" w:rsidRDefault="003A3487" w:rsidP="005A2274">
            <w:r w:rsidRPr="002A0CF3">
              <w:rPr>
                <w:sz w:val="20"/>
                <w:szCs w:val="20"/>
              </w:rPr>
              <w:t xml:space="preserve">These roles have </w:t>
            </w:r>
            <w:r w:rsidR="00BB229F" w:rsidRPr="002A0CF3">
              <w:rPr>
                <w:sz w:val="20"/>
                <w:szCs w:val="20"/>
              </w:rPr>
              <w:t>required me to</w:t>
            </w:r>
            <w:r w:rsidRPr="002A0CF3">
              <w:rPr>
                <w:sz w:val="20"/>
                <w:szCs w:val="20"/>
              </w:rPr>
              <w:t xml:space="preserve"> lead large groups</w:t>
            </w:r>
            <w:r w:rsidR="00BB229F" w:rsidRPr="002A0CF3">
              <w:rPr>
                <w:sz w:val="20"/>
                <w:szCs w:val="20"/>
              </w:rPr>
              <w:t xml:space="preserve">, communicate effectively, multitask and challenge others to learn. I developed skills such as public speaking, interpersonal skills, </w:t>
            </w:r>
            <w:proofErr w:type="gramStart"/>
            <w:r w:rsidR="00BB229F" w:rsidRPr="002A0CF3">
              <w:rPr>
                <w:sz w:val="20"/>
                <w:szCs w:val="20"/>
              </w:rPr>
              <w:t>teamwork</w:t>
            </w:r>
            <w:proofErr w:type="gramEnd"/>
            <w:r w:rsidR="00BB229F" w:rsidRPr="002A0CF3">
              <w:rPr>
                <w:sz w:val="20"/>
                <w:szCs w:val="20"/>
              </w:rPr>
              <w:t xml:space="preserve"> and creative thinking. </w:t>
            </w:r>
          </w:p>
        </w:tc>
      </w:tr>
      <w:tr w:rsidR="00CD50FD" w:rsidRPr="001700F2" w14:paraId="5D1F8150" w14:textId="77777777" w:rsidTr="005A2274">
        <w:trPr>
          <w:trHeight w:val="52"/>
        </w:trPr>
        <w:tc>
          <w:tcPr>
            <w:tcW w:w="2808" w:type="dxa"/>
            <w:vMerge w:val="restart"/>
            <w:shd w:val="clear" w:color="auto" w:fill="F2F2F2" w:themeFill="background1" w:themeFillShade="F2"/>
            <w:vAlign w:val="center"/>
          </w:tcPr>
          <w:p w14:paraId="56301B5A" w14:textId="3F596587" w:rsidR="00CD50FD" w:rsidRPr="001700F2" w:rsidRDefault="00A422F3" w:rsidP="005A2274">
            <w:pPr>
              <w:pStyle w:val="Heading2"/>
            </w:pPr>
            <w:r w:rsidRPr="00A422F3">
              <w:rPr>
                <w:color w:val="000000" w:themeColor="text1"/>
              </w:rPr>
              <w:t xml:space="preserve">KEY SKILLS  </w:t>
            </w:r>
            <w:r w:rsidR="00D26A79" w:rsidRPr="00A422F3">
              <w:rPr>
                <w:color w:val="000000" w:themeColor="text1"/>
              </w:rPr>
              <w:t xml:space="preserve"> </w:t>
            </w:r>
            <w:sdt>
              <w:sdtPr>
                <w:rPr>
                  <w:rStyle w:val="Accent"/>
                </w:rPr>
                <w:id w:val="-1622227774"/>
                <w:placeholder>
                  <w:docPart w:val="CBF2BBFAEC7347D89E0E7A1BFA307505"/>
                </w:placeholder>
                <w:temporary/>
                <w:showingPlcHdr/>
                <w15:appearance w15:val="hidden"/>
                <w:text/>
              </w:sdtPr>
              <w:sdtContent>
                <w:r w:rsidR="00D26A79" w:rsidRPr="00914100">
                  <w:rPr>
                    <w:rStyle w:val="Accent"/>
                  </w:rPr>
                  <w:t>—</w:t>
                </w:r>
              </w:sdtContent>
            </w:sdt>
          </w:p>
        </w:tc>
        <w:tc>
          <w:tcPr>
            <w:tcW w:w="2818" w:type="dxa"/>
            <w:vMerge w:val="restart"/>
            <w:shd w:val="clear" w:color="auto" w:fill="303848" w:themeFill="accent1"/>
            <w:vAlign w:val="center"/>
          </w:tcPr>
          <w:p w14:paraId="0E963349" w14:textId="77777777" w:rsidR="00CD50FD" w:rsidRPr="001700F2" w:rsidRDefault="00000000" w:rsidP="005A2274">
            <w:pPr>
              <w:pStyle w:val="Heading1"/>
            </w:pPr>
            <w:sdt>
              <w:sdtPr>
                <w:id w:val="-1955778421"/>
                <w:placeholder>
                  <w:docPart w:val="AF3D6869C3564F09A53FB1930B8A9764"/>
                </w:placeholder>
                <w:temporary/>
                <w:showingPlcHdr/>
                <w15:appearance w15:val="hidden"/>
                <w:text/>
              </w:sdtPr>
              <w:sdtContent>
                <w:r w:rsidR="00D20DA9" w:rsidRPr="001700F2">
                  <w:t>COMMUNICATION</w:t>
                </w:r>
              </w:sdtContent>
            </w:sdt>
            <w:r w:rsidR="00D20DA9" w:rsidRPr="001700F2">
              <w:t xml:space="preserve"> </w:t>
            </w:r>
          </w:p>
        </w:tc>
        <w:tc>
          <w:tcPr>
            <w:tcW w:w="2808" w:type="dxa"/>
            <w:tcBorders>
              <w:bottom w:val="single" w:sz="18" w:space="0" w:color="BF9268" w:themeColor="accent2"/>
            </w:tcBorders>
          </w:tcPr>
          <w:p w14:paraId="333A42C0" w14:textId="77777777" w:rsidR="00CD50FD" w:rsidRPr="001700F2" w:rsidRDefault="00CD50FD" w:rsidP="005A2274"/>
        </w:tc>
      </w:tr>
      <w:tr w:rsidR="00CD50FD" w:rsidRPr="001700F2" w14:paraId="20BBE06C" w14:textId="77777777" w:rsidTr="005A2274">
        <w:trPr>
          <w:trHeight w:val="190"/>
        </w:trPr>
        <w:tc>
          <w:tcPr>
            <w:tcW w:w="2808" w:type="dxa"/>
            <w:vMerge/>
            <w:shd w:val="clear" w:color="auto" w:fill="F2F2F2" w:themeFill="background1" w:themeFillShade="F2"/>
            <w:vAlign w:val="center"/>
          </w:tcPr>
          <w:p w14:paraId="1CB0B16E" w14:textId="77777777" w:rsidR="00CD50FD" w:rsidRPr="001700F2" w:rsidRDefault="00CD50FD" w:rsidP="005A2274">
            <w:pPr>
              <w:pStyle w:val="Heading2"/>
              <w:rPr>
                <w:spacing w:val="32"/>
              </w:rPr>
            </w:pPr>
          </w:p>
        </w:tc>
        <w:tc>
          <w:tcPr>
            <w:tcW w:w="2818" w:type="dxa"/>
            <w:vMerge/>
            <w:shd w:val="clear" w:color="auto" w:fill="303848" w:themeFill="accent1"/>
            <w:vAlign w:val="center"/>
          </w:tcPr>
          <w:p w14:paraId="41939ADC" w14:textId="77777777" w:rsidR="00CD50FD" w:rsidRPr="001700F2" w:rsidRDefault="00CD50FD" w:rsidP="005A2274">
            <w:pPr>
              <w:pStyle w:val="Heading1"/>
            </w:pPr>
          </w:p>
        </w:tc>
        <w:tc>
          <w:tcPr>
            <w:tcW w:w="2808" w:type="dxa"/>
          </w:tcPr>
          <w:p w14:paraId="56A8B1DA" w14:textId="77777777" w:rsidR="00CD50FD" w:rsidRPr="001700F2" w:rsidRDefault="00CD50FD" w:rsidP="005A2274"/>
        </w:tc>
      </w:tr>
      <w:tr w:rsidR="00CD50FD" w:rsidRPr="001700F2" w14:paraId="37E7ACC3" w14:textId="77777777" w:rsidTr="005A2274">
        <w:trPr>
          <w:trHeight w:val="1253"/>
        </w:trPr>
        <w:tc>
          <w:tcPr>
            <w:tcW w:w="2808" w:type="dxa"/>
            <w:shd w:val="clear" w:color="auto" w:fill="F2F2F2" w:themeFill="background1" w:themeFillShade="F2"/>
            <w:vAlign w:val="center"/>
          </w:tcPr>
          <w:p w14:paraId="714C315F" w14:textId="22378DDC" w:rsidR="00D20DA9" w:rsidRPr="005A2274" w:rsidRDefault="005A2274" w:rsidP="005A2274">
            <w:pPr>
              <w:pStyle w:val="Text"/>
              <w:spacing w:line="360" w:lineRule="auto"/>
              <w:rPr>
                <w:color w:val="000000" w:themeColor="text1"/>
                <w:sz w:val="22"/>
                <w:szCs w:val="22"/>
              </w:rPr>
            </w:pPr>
            <w:r w:rsidRPr="005A2274">
              <w:rPr>
                <w:color w:val="000000" w:themeColor="text1"/>
                <w:sz w:val="22"/>
                <w:szCs w:val="22"/>
              </w:rPr>
              <w:t>Communication</w:t>
            </w:r>
          </w:p>
          <w:p w14:paraId="5A975781" w14:textId="393CCA82" w:rsidR="005A2274" w:rsidRPr="005A2274" w:rsidRDefault="005A2274" w:rsidP="005A2274">
            <w:pPr>
              <w:spacing w:line="360" w:lineRule="auto"/>
              <w:rPr>
                <w:sz w:val="22"/>
                <w:szCs w:val="22"/>
              </w:rPr>
            </w:pPr>
            <w:r w:rsidRPr="005A2274">
              <w:rPr>
                <w:sz w:val="22"/>
                <w:szCs w:val="22"/>
              </w:rPr>
              <w:t>Teamwork</w:t>
            </w:r>
          </w:p>
          <w:p w14:paraId="4951A3F8" w14:textId="1F2591D7" w:rsidR="005A2274" w:rsidRPr="005A2274" w:rsidRDefault="005A2274" w:rsidP="005A2274">
            <w:pPr>
              <w:spacing w:line="360" w:lineRule="auto"/>
              <w:rPr>
                <w:sz w:val="22"/>
                <w:szCs w:val="22"/>
              </w:rPr>
            </w:pPr>
            <w:r w:rsidRPr="005A2274">
              <w:rPr>
                <w:sz w:val="22"/>
                <w:szCs w:val="22"/>
              </w:rPr>
              <w:t>Leadership</w:t>
            </w:r>
          </w:p>
          <w:p w14:paraId="0497A12B" w14:textId="3A95D605" w:rsidR="005A2274" w:rsidRPr="005A2274" w:rsidRDefault="005A2274" w:rsidP="005A2274">
            <w:pPr>
              <w:spacing w:line="360" w:lineRule="auto"/>
              <w:rPr>
                <w:sz w:val="22"/>
                <w:szCs w:val="22"/>
              </w:rPr>
            </w:pPr>
            <w:r w:rsidRPr="005A2274">
              <w:rPr>
                <w:sz w:val="22"/>
                <w:szCs w:val="22"/>
              </w:rPr>
              <w:t>Problem Solving</w:t>
            </w:r>
          </w:p>
          <w:p w14:paraId="76BC4048" w14:textId="2EFB0E68" w:rsidR="00A422F3" w:rsidRPr="005A2274" w:rsidRDefault="005A2274" w:rsidP="005A2274">
            <w:pPr>
              <w:spacing w:line="360" w:lineRule="auto"/>
              <w:rPr>
                <w:sz w:val="22"/>
                <w:szCs w:val="22"/>
              </w:rPr>
            </w:pPr>
            <w:r w:rsidRPr="005A2274">
              <w:rPr>
                <w:sz w:val="22"/>
                <w:szCs w:val="22"/>
              </w:rPr>
              <w:t>Creativity</w:t>
            </w:r>
          </w:p>
          <w:p w14:paraId="130EF8C9" w14:textId="4A89DEB3" w:rsidR="005A2274" w:rsidRPr="005A2274" w:rsidRDefault="005A2274" w:rsidP="00A422F3"/>
        </w:tc>
        <w:tc>
          <w:tcPr>
            <w:tcW w:w="5626" w:type="dxa"/>
            <w:gridSpan w:val="2"/>
            <w:vAlign w:val="center"/>
          </w:tcPr>
          <w:p w14:paraId="5C1A51AF" w14:textId="77777777" w:rsidR="00CD6408" w:rsidRDefault="00CD6408" w:rsidP="005A2274">
            <w:pPr>
              <w:pStyle w:val="Text"/>
              <w:spacing w:line="240" w:lineRule="auto"/>
              <w:rPr>
                <w:color w:val="000000" w:themeColor="text1"/>
              </w:rPr>
            </w:pPr>
          </w:p>
          <w:p w14:paraId="73496C29" w14:textId="2047E189" w:rsidR="00CD50FD" w:rsidRPr="002A0CF3" w:rsidRDefault="00BB229F" w:rsidP="005A2274">
            <w:pPr>
              <w:pStyle w:val="Text"/>
              <w:spacing w:line="240" w:lineRule="auto"/>
              <w:rPr>
                <w:rFonts w:ascii="Arial" w:hAnsi="Arial" w:cs="Arial"/>
                <w:color w:val="000000" w:themeColor="text1"/>
                <w:szCs w:val="20"/>
              </w:rPr>
            </w:pPr>
            <w:r w:rsidRPr="002A0CF3">
              <w:rPr>
                <w:color w:val="000000" w:themeColor="text1"/>
              </w:rPr>
              <w:t xml:space="preserve">As a teacher communication is a key component to ensure effective learning. I was required to have effective communication skills in a challenging environment. Clear and concise communication aid children </w:t>
            </w:r>
            <w:r w:rsidR="00D7166E" w:rsidRPr="002A0CF3">
              <w:rPr>
                <w:color w:val="000000" w:themeColor="text1"/>
              </w:rPr>
              <w:t xml:space="preserve">in </w:t>
            </w:r>
            <w:r w:rsidRPr="002A0CF3">
              <w:rPr>
                <w:color w:val="000000" w:themeColor="text1"/>
              </w:rPr>
              <w:t>understanding the task being presented</w:t>
            </w:r>
            <w:r w:rsidR="00D7166E" w:rsidRPr="002A0CF3">
              <w:rPr>
                <w:color w:val="000000" w:themeColor="text1"/>
              </w:rPr>
              <w:t xml:space="preserve"> and ensures a lack of confusion</w:t>
            </w:r>
            <w:r w:rsidRPr="002A0CF3">
              <w:rPr>
                <w:color w:val="000000" w:themeColor="text1"/>
              </w:rPr>
              <w:t xml:space="preserve">. </w:t>
            </w:r>
            <w:r w:rsidRPr="002A0CF3">
              <w:rPr>
                <w:rFonts w:ascii="Arial" w:hAnsi="Arial" w:cs="Arial"/>
                <w:color w:val="000000" w:themeColor="text1"/>
                <w:szCs w:val="20"/>
              </w:rPr>
              <w:t xml:space="preserve">I </w:t>
            </w:r>
            <w:r w:rsidRPr="002A0CF3">
              <w:rPr>
                <w:rFonts w:ascii="Arial" w:hAnsi="Arial" w:cs="Arial"/>
                <w:color w:val="000000" w:themeColor="text1"/>
                <w:szCs w:val="20"/>
              </w:rPr>
              <w:t xml:space="preserve">also </w:t>
            </w:r>
            <w:r w:rsidRPr="002A0CF3">
              <w:rPr>
                <w:rFonts w:ascii="Arial" w:hAnsi="Arial" w:cs="Arial"/>
                <w:color w:val="000000" w:themeColor="text1"/>
                <w:szCs w:val="20"/>
              </w:rPr>
              <w:t>led a conference within the School of History examining all dissertations that were being written that year.</w:t>
            </w:r>
          </w:p>
          <w:p w14:paraId="1C1A4C23" w14:textId="3C351959" w:rsidR="00CD6408" w:rsidRPr="00CD6408" w:rsidRDefault="00CD6408" w:rsidP="005A2274"/>
        </w:tc>
      </w:tr>
      <w:tr w:rsidR="00CD50FD" w:rsidRPr="001700F2" w14:paraId="758C5A40" w14:textId="77777777" w:rsidTr="005A2274">
        <w:trPr>
          <w:trHeight w:val="190"/>
        </w:trPr>
        <w:tc>
          <w:tcPr>
            <w:tcW w:w="2808" w:type="dxa"/>
            <w:vMerge w:val="restart"/>
            <w:shd w:val="clear" w:color="auto" w:fill="F2F2F2" w:themeFill="background1" w:themeFillShade="F2"/>
          </w:tcPr>
          <w:p w14:paraId="2A1B02E4" w14:textId="77777777" w:rsidR="00CD50FD" w:rsidRDefault="00A422F3" w:rsidP="00A422F3">
            <w:r>
              <w:t xml:space="preserve">H O B </w:t>
            </w:r>
            <w:proofErr w:type="spellStart"/>
            <w:r>
              <w:t>B</w:t>
            </w:r>
            <w:proofErr w:type="spellEnd"/>
            <w:r>
              <w:t xml:space="preserve"> I E S</w:t>
            </w:r>
          </w:p>
          <w:p w14:paraId="4DDB8AB5" w14:textId="6A69C84A" w:rsidR="00A422F3" w:rsidRPr="00A422F3" w:rsidRDefault="00A422F3" w:rsidP="00A422F3">
            <w:sdt>
              <w:sdtPr>
                <w:rPr>
                  <w:rStyle w:val="Accent"/>
                </w:rPr>
                <w:id w:val="-761993689"/>
                <w:placeholder>
                  <w:docPart w:val="C760DF8BA12F49FF81BE35956BDF03AE"/>
                </w:placeholder>
                <w:temporary/>
                <w:showingPlcHdr/>
                <w15:appearance w15:val="hidden"/>
                <w:text/>
              </w:sdtPr>
              <w:sdtContent>
                <w:r w:rsidRPr="00914100">
                  <w:rPr>
                    <w:rStyle w:val="Accent"/>
                  </w:rPr>
                  <w:t>—</w:t>
                </w:r>
              </w:sdtContent>
            </w:sdt>
          </w:p>
        </w:tc>
        <w:tc>
          <w:tcPr>
            <w:tcW w:w="2818" w:type="dxa"/>
            <w:vMerge w:val="restart"/>
            <w:shd w:val="clear" w:color="auto" w:fill="303848" w:themeFill="accent1"/>
            <w:vAlign w:val="center"/>
          </w:tcPr>
          <w:p w14:paraId="7A6521BC" w14:textId="0D76C408" w:rsidR="00CD50FD" w:rsidRPr="001700F2" w:rsidRDefault="00CD6408" w:rsidP="005A2274">
            <w:pPr>
              <w:pStyle w:val="Heading1"/>
            </w:pPr>
            <w:r>
              <w:t>TEAMWORK</w:t>
            </w:r>
          </w:p>
        </w:tc>
        <w:tc>
          <w:tcPr>
            <w:tcW w:w="2808" w:type="dxa"/>
            <w:tcBorders>
              <w:bottom w:val="single" w:sz="18" w:space="0" w:color="BF9268" w:themeColor="accent2"/>
            </w:tcBorders>
          </w:tcPr>
          <w:p w14:paraId="14CC1D4A" w14:textId="77777777" w:rsidR="00CD50FD" w:rsidRPr="001700F2" w:rsidRDefault="00CD50FD" w:rsidP="005A2274"/>
        </w:tc>
      </w:tr>
      <w:tr w:rsidR="00CD50FD" w:rsidRPr="001700F2" w14:paraId="05489A8A" w14:textId="77777777" w:rsidTr="005A2274">
        <w:trPr>
          <w:trHeight w:val="190"/>
        </w:trPr>
        <w:tc>
          <w:tcPr>
            <w:tcW w:w="2808" w:type="dxa"/>
            <w:vMerge/>
            <w:shd w:val="clear" w:color="auto" w:fill="F2F2F2" w:themeFill="background1" w:themeFillShade="F2"/>
          </w:tcPr>
          <w:p w14:paraId="246F3633" w14:textId="77777777" w:rsidR="00CD50FD" w:rsidRPr="001700F2" w:rsidRDefault="00CD50FD" w:rsidP="005A2274"/>
        </w:tc>
        <w:tc>
          <w:tcPr>
            <w:tcW w:w="2818" w:type="dxa"/>
            <w:vMerge/>
            <w:shd w:val="clear" w:color="auto" w:fill="303848" w:themeFill="accent1"/>
            <w:vAlign w:val="center"/>
          </w:tcPr>
          <w:p w14:paraId="597EFA33" w14:textId="77777777" w:rsidR="00CD50FD" w:rsidRPr="001700F2" w:rsidRDefault="00CD50FD" w:rsidP="005A2274">
            <w:pPr>
              <w:pStyle w:val="Heading1"/>
            </w:pPr>
          </w:p>
        </w:tc>
        <w:tc>
          <w:tcPr>
            <w:tcW w:w="2808" w:type="dxa"/>
          </w:tcPr>
          <w:p w14:paraId="77514ECA" w14:textId="77777777" w:rsidR="00CD50FD" w:rsidRPr="001700F2" w:rsidRDefault="00CD50FD" w:rsidP="005A2274"/>
        </w:tc>
      </w:tr>
      <w:tr w:rsidR="00CD50FD" w:rsidRPr="001700F2" w14:paraId="7AD3558C" w14:textId="77777777" w:rsidTr="005A2274">
        <w:trPr>
          <w:trHeight w:val="1184"/>
        </w:trPr>
        <w:tc>
          <w:tcPr>
            <w:tcW w:w="2808" w:type="dxa"/>
            <w:shd w:val="clear" w:color="auto" w:fill="F2F2F2" w:themeFill="background1" w:themeFillShade="F2"/>
          </w:tcPr>
          <w:p w14:paraId="3804DACA" w14:textId="77777777" w:rsidR="00CD50FD" w:rsidRPr="00A422F3" w:rsidRDefault="00A422F3" w:rsidP="00A422F3">
            <w:pPr>
              <w:spacing w:line="360" w:lineRule="auto"/>
              <w:rPr>
                <w:sz w:val="22"/>
                <w:szCs w:val="22"/>
              </w:rPr>
            </w:pPr>
            <w:r w:rsidRPr="00A422F3">
              <w:rPr>
                <w:sz w:val="22"/>
                <w:szCs w:val="22"/>
              </w:rPr>
              <w:t>GAA</w:t>
            </w:r>
          </w:p>
          <w:p w14:paraId="66CF9D94" w14:textId="77777777" w:rsidR="00A422F3" w:rsidRPr="00A422F3" w:rsidRDefault="00A422F3" w:rsidP="00A422F3">
            <w:pPr>
              <w:spacing w:line="360" w:lineRule="auto"/>
              <w:rPr>
                <w:sz w:val="22"/>
                <w:szCs w:val="22"/>
              </w:rPr>
            </w:pPr>
            <w:r w:rsidRPr="00A422F3">
              <w:rPr>
                <w:sz w:val="22"/>
                <w:szCs w:val="22"/>
              </w:rPr>
              <w:t>Basketball</w:t>
            </w:r>
          </w:p>
          <w:p w14:paraId="21877AD0" w14:textId="77777777" w:rsidR="00A422F3" w:rsidRPr="00A422F3" w:rsidRDefault="00A422F3" w:rsidP="00A422F3">
            <w:pPr>
              <w:spacing w:line="360" w:lineRule="auto"/>
              <w:rPr>
                <w:sz w:val="22"/>
                <w:szCs w:val="22"/>
              </w:rPr>
            </w:pPr>
            <w:r w:rsidRPr="00A422F3">
              <w:rPr>
                <w:sz w:val="22"/>
                <w:szCs w:val="22"/>
              </w:rPr>
              <w:t>Athletics</w:t>
            </w:r>
          </w:p>
          <w:p w14:paraId="7953259E" w14:textId="77777777" w:rsidR="00A422F3" w:rsidRPr="00A422F3" w:rsidRDefault="00A422F3" w:rsidP="00A422F3">
            <w:pPr>
              <w:spacing w:line="360" w:lineRule="auto"/>
              <w:rPr>
                <w:sz w:val="22"/>
                <w:szCs w:val="22"/>
              </w:rPr>
            </w:pPr>
            <w:r w:rsidRPr="00A422F3">
              <w:rPr>
                <w:sz w:val="22"/>
                <w:szCs w:val="22"/>
              </w:rPr>
              <w:t>Violin</w:t>
            </w:r>
          </w:p>
          <w:p w14:paraId="4D5D5D0D" w14:textId="5AB89501" w:rsidR="00A422F3" w:rsidRPr="00A422F3" w:rsidRDefault="00A422F3" w:rsidP="00A422F3">
            <w:pPr>
              <w:spacing w:line="360" w:lineRule="auto"/>
            </w:pPr>
            <w:r w:rsidRPr="00A422F3">
              <w:rPr>
                <w:sz w:val="22"/>
                <w:szCs w:val="22"/>
              </w:rPr>
              <w:t>Reading</w:t>
            </w:r>
          </w:p>
        </w:tc>
        <w:tc>
          <w:tcPr>
            <w:tcW w:w="5626" w:type="dxa"/>
            <w:gridSpan w:val="2"/>
            <w:vAlign w:val="center"/>
          </w:tcPr>
          <w:p w14:paraId="3A34A457" w14:textId="77777777" w:rsidR="00D7166E" w:rsidRDefault="00D7166E" w:rsidP="005A2274">
            <w:pPr>
              <w:pStyle w:val="Text"/>
              <w:rPr>
                <w:color w:val="000000" w:themeColor="text1"/>
                <w:sz w:val="22"/>
                <w:szCs w:val="28"/>
              </w:rPr>
            </w:pPr>
          </w:p>
          <w:p w14:paraId="1B753733" w14:textId="48866BF1" w:rsidR="00CD50FD" w:rsidRPr="001700F2" w:rsidRDefault="00CD6408" w:rsidP="005A2274">
            <w:pPr>
              <w:pStyle w:val="Text"/>
            </w:pPr>
            <w:r w:rsidRPr="002A0CF3">
              <w:rPr>
                <w:color w:val="000000" w:themeColor="text1"/>
              </w:rPr>
              <w:t xml:space="preserve">Having played multiple sports at a high level and worked as a teacher I am keenly aware of the environment required for effective teamwork to flourish in a </w:t>
            </w:r>
            <w:r w:rsidR="005A2274" w:rsidRPr="002A0CF3">
              <w:rPr>
                <w:color w:val="000000" w:themeColor="text1"/>
              </w:rPr>
              <w:t>fast-paced</w:t>
            </w:r>
            <w:r w:rsidRPr="002A0CF3">
              <w:rPr>
                <w:color w:val="000000" w:themeColor="text1"/>
              </w:rPr>
              <w:t xml:space="preserve"> ever-changing environment</w:t>
            </w:r>
            <w:r w:rsidR="00D7166E" w:rsidRPr="002A0CF3">
              <w:rPr>
                <w:color w:val="000000" w:themeColor="text1"/>
              </w:rPr>
              <w:t>. T</w:t>
            </w:r>
            <w:r w:rsidR="005A2274">
              <w:rPr>
                <w:color w:val="000000" w:themeColor="text1"/>
              </w:rPr>
              <w:t>eamwork</w:t>
            </w:r>
            <w:r w:rsidR="00D7166E" w:rsidRPr="002A0CF3">
              <w:rPr>
                <w:color w:val="000000" w:themeColor="text1"/>
              </w:rPr>
              <w:t xml:space="preserve"> </w:t>
            </w:r>
            <w:r w:rsidR="005A2274">
              <w:rPr>
                <w:color w:val="000000" w:themeColor="text1"/>
              </w:rPr>
              <w:t>primarily</w:t>
            </w:r>
            <w:r w:rsidR="00D7166E" w:rsidRPr="002A0CF3">
              <w:rPr>
                <w:color w:val="000000" w:themeColor="text1"/>
              </w:rPr>
              <w:t xml:space="preserve"> effective communication and cooperation from the group</w:t>
            </w:r>
            <w:r w:rsidR="005A2274">
              <w:rPr>
                <w:color w:val="000000" w:themeColor="text1"/>
              </w:rPr>
              <w:t xml:space="preserve"> but it also needs strong leadership, clear </w:t>
            </w:r>
            <w:proofErr w:type="gramStart"/>
            <w:r w:rsidR="005A2274">
              <w:rPr>
                <w:color w:val="000000" w:themeColor="text1"/>
              </w:rPr>
              <w:t>structure</w:t>
            </w:r>
            <w:proofErr w:type="gramEnd"/>
            <w:r w:rsidR="005A2274">
              <w:rPr>
                <w:color w:val="000000" w:themeColor="text1"/>
              </w:rPr>
              <w:t xml:space="preserve"> and achievable goals to succeed. </w:t>
            </w:r>
          </w:p>
        </w:tc>
      </w:tr>
    </w:tbl>
    <w:p w14:paraId="2437B151" w14:textId="5E74D414" w:rsidR="005A2274" w:rsidRPr="005A2274" w:rsidRDefault="005A2274" w:rsidP="005A2274">
      <w:pPr>
        <w:tabs>
          <w:tab w:val="left" w:pos="7550"/>
        </w:tabs>
      </w:pPr>
      <w:r>
        <w:br w:type="textWrapping" w:clear="all"/>
      </w:r>
    </w:p>
    <w:sectPr w:rsidR="005A2274" w:rsidRPr="005A2274" w:rsidSect="00F316AD">
      <w:pgSz w:w="12240" w:h="15840" w:code="1"/>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A481" w14:textId="77777777" w:rsidR="00944CCE" w:rsidRDefault="00944CCE" w:rsidP="00F316AD">
      <w:r>
        <w:separator/>
      </w:r>
    </w:p>
  </w:endnote>
  <w:endnote w:type="continuationSeparator" w:id="0">
    <w:p w14:paraId="7714F548" w14:textId="77777777" w:rsidR="00944CCE" w:rsidRDefault="00944CCE"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179D" w14:textId="77777777" w:rsidR="00944CCE" w:rsidRDefault="00944CCE" w:rsidP="00F316AD">
      <w:r>
        <w:separator/>
      </w:r>
    </w:p>
  </w:footnote>
  <w:footnote w:type="continuationSeparator" w:id="0">
    <w:p w14:paraId="1416A809" w14:textId="77777777" w:rsidR="00944CCE" w:rsidRDefault="00944CCE"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91D6E"/>
    <w:multiLevelType w:val="hybridMultilevel"/>
    <w:tmpl w:val="102CDB88"/>
    <w:lvl w:ilvl="0" w:tplc="D286D82E">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6286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E1"/>
    <w:rsid w:val="000C096D"/>
    <w:rsid w:val="000E3AE1"/>
    <w:rsid w:val="001700F2"/>
    <w:rsid w:val="001871FF"/>
    <w:rsid w:val="001F4150"/>
    <w:rsid w:val="0029715D"/>
    <w:rsid w:val="002A0CF3"/>
    <w:rsid w:val="003A3487"/>
    <w:rsid w:val="0040233B"/>
    <w:rsid w:val="00417663"/>
    <w:rsid w:val="004D0355"/>
    <w:rsid w:val="004E6224"/>
    <w:rsid w:val="005A2274"/>
    <w:rsid w:val="005D2581"/>
    <w:rsid w:val="00617740"/>
    <w:rsid w:val="006C60E6"/>
    <w:rsid w:val="00802059"/>
    <w:rsid w:val="0089710E"/>
    <w:rsid w:val="00914100"/>
    <w:rsid w:val="00944CCE"/>
    <w:rsid w:val="00A422F3"/>
    <w:rsid w:val="00A74E15"/>
    <w:rsid w:val="00BB229F"/>
    <w:rsid w:val="00C55D85"/>
    <w:rsid w:val="00C576D3"/>
    <w:rsid w:val="00CD50FD"/>
    <w:rsid w:val="00CD6408"/>
    <w:rsid w:val="00D20DA9"/>
    <w:rsid w:val="00D26A79"/>
    <w:rsid w:val="00D26F18"/>
    <w:rsid w:val="00D7166E"/>
    <w:rsid w:val="00DD5C35"/>
    <w:rsid w:val="00EA03EF"/>
    <w:rsid w:val="00F3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288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1700F2"/>
    <w:rPr>
      <w:color w:val="000000" w:themeColor="text1"/>
    </w:rPr>
  </w:style>
  <w:style w:type="paragraph" w:styleId="Heading1">
    <w:name w:val="heading 1"/>
    <w:basedOn w:val="Normal"/>
    <w:next w:val="Normal"/>
    <w:link w:val="Heading1Char"/>
    <w:uiPriority w:val="2"/>
    <w:qFormat/>
    <w:rsid w:val="00CD50FD"/>
    <w:pPr>
      <w:jc w:val="center"/>
      <w:outlineLvl w:val="0"/>
    </w:pPr>
    <w:rPr>
      <w:rFonts w:cs="Times New Roman (Body CS)"/>
      <w:color w:val="FFFFFF"/>
      <w:spacing w:val="40"/>
    </w:rPr>
  </w:style>
  <w:style w:type="paragraph" w:styleId="Heading2">
    <w:name w:val="heading 2"/>
    <w:basedOn w:val="Normal"/>
    <w:next w:val="Normal"/>
    <w:link w:val="Heading2Char"/>
    <w:uiPriority w:val="9"/>
    <w:qFormat/>
    <w:rsid w:val="0040233B"/>
    <w:pPr>
      <w:outlineLvl w:val="1"/>
    </w:pPr>
    <w:rPr>
      <w:rFonts w:cs="Times New Roman (Body CS)"/>
      <w:color w:val="303848" w:themeColor="accent1"/>
      <w:spacing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D20DA9"/>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D20DA9"/>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316AD"/>
    <w:pPr>
      <w:tabs>
        <w:tab w:val="left" w:pos="2121"/>
        <w:tab w:val="left" w:pos="4241"/>
      </w:tabs>
      <w:spacing w:before="120" w:after="120"/>
      <w:jc w:val="center"/>
    </w:pPr>
    <w:rPr>
      <w:rFonts w:cs="Times New Roman (Body CS)"/>
      <w:color w:val="303848" w:themeColor="accent1"/>
      <w:spacing w:val="80"/>
      <w:sz w:val="52"/>
    </w:rPr>
  </w:style>
  <w:style w:type="character" w:customStyle="1" w:styleId="TitleChar">
    <w:name w:val="Title Char"/>
    <w:basedOn w:val="DefaultParagraphFont"/>
    <w:link w:val="Title"/>
    <w:rsid w:val="00D20DA9"/>
    <w:rPr>
      <w:rFonts w:cs="Times New Roman (Body CS)"/>
      <w:color w:val="303848" w:themeColor="accent1"/>
      <w:spacing w:val="80"/>
      <w:sz w:val="52"/>
    </w:rPr>
  </w:style>
  <w:style w:type="paragraph" w:styleId="Subtitle">
    <w:name w:val="Subtitle"/>
    <w:basedOn w:val="Normal"/>
    <w:next w:val="Normal"/>
    <w:link w:val="SubtitleChar"/>
    <w:uiPriority w:val="1"/>
    <w:qFormat/>
    <w:rsid w:val="0029715D"/>
    <w:pPr>
      <w:spacing w:before="120" w:after="120"/>
      <w:jc w:val="center"/>
    </w:pPr>
    <w:rPr>
      <w:rFonts w:cs="Times New Roman (Body CS)"/>
      <w:color w:val="303848" w:themeColor="accent1"/>
      <w:spacing w:val="80"/>
    </w:rPr>
  </w:style>
  <w:style w:type="character" w:customStyle="1" w:styleId="SubtitleChar">
    <w:name w:val="Subtitle Char"/>
    <w:basedOn w:val="DefaultParagraphFont"/>
    <w:link w:val="Subtitle"/>
    <w:uiPriority w:val="1"/>
    <w:rsid w:val="0029715D"/>
    <w:rPr>
      <w:rFonts w:cs="Times New Roman (Body CS)"/>
      <w:color w:val="303848" w:themeColor="accent1"/>
      <w:spacing w:val="80"/>
    </w:rPr>
  </w:style>
  <w:style w:type="character" w:customStyle="1" w:styleId="Heading1Char">
    <w:name w:val="Heading 1 Char"/>
    <w:basedOn w:val="DefaultParagraphFont"/>
    <w:link w:val="Heading1"/>
    <w:uiPriority w:val="2"/>
    <w:rsid w:val="00D20DA9"/>
    <w:rPr>
      <w:rFonts w:cs="Times New Roman (Body CS)"/>
      <w:color w:val="FFFFFF"/>
      <w:spacing w:val="40"/>
    </w:rPr>
  </w:style>
  <w:style w:type="paragraph" w:customStyle="1" w:styleId="Text">
    <w:name w:val="Text"/>
    <w:basedOn w:val="Normal"/>
    <w:next w:val="Normal"/>
    <w:uiPriority w:val="3"/>
    <w:qFormat/>
    <w:rsid w:val="0040233B"/>
    <w:pPr>
      <w:spacing w:line="288" w:lineRule="auto"/>
    </w:pPr>
    <w:rPr>
      <w:color w:val="404040" w:themeColor="text1" w:themeTint="BF"/>
      <w:sz w:val="20"/>
    </w:rPr>
  </w:style>
  <w:style w:type="character" w:customStyle="1" w:styleId="Heading2Char">
    <w:name w:val="Heading 2 Char"/>
    <w:basedOn w:val="DefaultParagraphFont"/>
    <w:link w:val="Heading2"/>
    <w:uiPriority w:val="9"/>
    <w:rsid w:val="001F4150"/>
    <w:rPr>
      <w:rFonts w:cs="Times New Roman (Body CS)"/>
      <w:color w:val="303848" w:themeColor="accent1"/>
      <w:spacing w:val="80"/>
    </w:rPr>
  </w:style>
  <w:style w:type="paragraph" w:customStyle="1" w:styleId="SmallText">
    <w:name w:val="SmallText"/>
    <w:basedOn w:val="Normal"/>
    <w:next w:val="Normal"/>
    <w:uiPriority w:val="5"/>
    <w:qFormat/>
    <w:rsid w:val="0040233B"/>
    <w:rPr>
      <w:i/>
      <w:color w:val="404040" w:themeColor="text1" w:themeTint="BF"/>
      <w:sz w:val="20"/>
    </w:rPr>
  </w:style>
  <w:style w:type="character" w:styleId="PlaceholderText">
    <w:name w:val="Placeholder Text"/>
    <w:basedOn w:val="DefaultParagraphFont"/>
    <w:uiPriority w:val="99"/>
    <w:semiHidden/>
    <w:rsid w:val="00D20DA9"/>
    <w:rPr>
      <w:color w:val="808080"/>
    </w:rPr>
  </w:style>
  <w:style w:type="character" w:customStyle="1" w:styleId="Accent">
    <w:name w:val="Accent"/>
    <w:basedOn w:val="DefaultParagraphFont"/>
    <w:uiPriority w:val="1"/>
    <w:qFormat/>
    <w:rsid w:val="00914100"/>
    <w:rPr>
      <w:color w:val="67482C" w:themeColor="accent2" w:themeShade="80"/>
    </w:rPr>
  </w:style>
  <w:style w:type="paragraph" w:styleId="ListParagraph">
    <w:name w:val="List Paragraph"/>
    <w:basedOn w:val="Normal"/>
    <w:uiPriority w:val="34"/>
    <w:semiHidden/>
    <w:qFormat/>
    <w:rsid w:val="00A42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but\AppData\Roaming\Microsoft\Templates\Minimalis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3259CBD5F42049FC93AAC0E14DA59"/>
        <w:category>
          <w:name w:val="General"/>
          <w:gallery w:val="placeholder"/>
        </w:category>
        <w:types>
          <w:type w:val="bbPlcHdr"/>
        </w:types>
        <w:behaviors>
          <w:behavior w:val="content"/>
        </w:behaviors>
        <w:guid w:val="{1CD782D1-35CA-4D2B-BBB2-228E3A22C45C}"/>
      </w:docPartPr>
      <w:docPartBody>
        <w:p w:rsidR="00000000" w:rsidRDefault="00000000">
          <w:pPr>
            <w:pStyle w:val="EEE3259CBD5F42049FC93AAC0E14DA59"/>
          </w:pPr>
          <w:r w:rsidRPr="001700F2">
            <w:t>EDUCATION</w:t>
          </w:r>
        </w:p>
      </w:docPartBody>
    </w:docPart>
    <w:docPart>
      <w:docPartPr>
        <w:name w:val="44F51727F4CB435CA445A37B7A8A194B"/>
        <w:category>
          <w:name w:val="General"/>
          <w:gallery w:val="placeholder"/>
        </w:category>
        <w:types>
          <w:type w:val="bbPlcHdr"/>
        </w:types>
        <w:behaviors>
          <w:behavior w:val="content"/>
        </w:behaviors>
        <w:guid w:val="{582F5014-688B-4C2C-8D06-9934FB3415A2}"/>
      </w:docPartPr>
      <w:docPartBody>
        <w:p w:rsidR="00000000" w:rsidRDefault="00000000">
          <w:pPr>
            <w:pStyle w:val="44F51727F4CB435CA445A37B7A8A194B"/>
          </w:pPr>
          <w:r w:rsidRPr="00D26A79">
            <w:rPr>
              <w:rStyle w:val="Accent"/>
            </w:rPr>
            <w:t>—</w:t>
          </w:r>
        </w:p>
      </w:docPartBody>
    </w:docPart>
    <w:docPart>
      <w:docPartPr>
        <w:name w:val="2ED151DAFD2D46038B11BFFFA9814B54"/>
        <w:category>
          <w:name w:val="General"/>
          <w:gallery w:val="placeholder"/>
        </w:category>
        <w:types>
          <w:type w:val="bbPlcHdr"/>
        </w:types>
        <w:behaviors>
          <w:behavior w:val="content"/>
        </w:behaviors>
        <w:guid w:val="{B4FF3BDC-995C-496B-BCCB-D871D6A418AA}"/>
      </w:docPartPr>
      <w:docPartBody>
        <w:p w:rsidR="00000000" w:rsidRDefault="00000000">
          <w:pPr>
            <w:pStyle w:val="2ED151DAFD2D46038B11BFFFA9814B54"/>
          </w:pPr>
          <w:r w:rsidRPr="001700F2">
            <w:t>EXPERIENCE</w:t>
          </w:r>
        </w:p>
      </w:docPartBody>
    </w:docPart>
    <w:docPart>
      <w:docPartPr>
        <w:name w:val="CBF2BBFAEC7347D89E0E7A1BFA307505"/>
        <w:category>
          <w:name w:val="General"/>
          <w:gallery w:val="placeholder"/>
        </w:category>
        <w:types>
          <w:type w:val="bbPlcHdr"/>
        </w:types>
        <w:behaviors>
          <w:behavior w:val="content"/>
        </w:behaviors>
        <w:guid w:val="{D6666BD9-D2DE-4AA8-BBB5-0552880B4CD1}"/>
      </w:docPartPr>
      <w:docPartBody>
        <w:p w:rsidR="00000000" w:rsidRDefault="00000000">
          <w:pPr>
            <w:pStyle w:val="CBF2BBFAEC7347D89E0E7A1BFA307505"/>
          </w:pPr>
          <w:r w:rsidRPr="00914100">
            <w:rPr>
              <w:rStyle w:val="Accent"/>
            </w:rPr>
            <w:t>—</w:t>
          </w:r>
        </w:p>
      </w:docPartBody>
    </w:docPart>
    <w:docPart>
      <w:docPartPr>
        <w:name w:val="AF3D6869C3564F09A53FB1930B8A9764"/>
        <w:category>
          <w:name w:val="General"/>
          <w:gallery w:val="placeholder"/>
        </w:category>
        <w:types>
          <w:type w:val="bbPlcHdr"/>
        </w:types>
        <w:behaviors>
          <w:behavior w:val="content"/>
        </w:behaviors>
        <w:guid w:val="{1D729AAE-B669-4137-9EA6-74040BAC2950}"/>
      </w:docPartPr>
      <w:docPartBody>
        <w:p w:rsidR="00000000" w:rsidRDefault="00000000">
          <w:pPr>
            <w:pStyle w:val="AF3D6869C3564F09A53FB1930B8A9764"/>
          </w:pPr>
          <w:r w:rsidRPr="001700F2">
            <w:t>COMMUNICATION</w:t>
          </w:r>
        </w:p>
      </w:docPartBody>
    </w:docPart>
    <w:docPart>
      <w:docPartPr>
        <w:name w:val="C760DF8BA12F49FF81BE35956BDF03AE"/>
        <w:category>
          <w:name w:val="General"/>
          <w:gallery w:val="placeholder"/>
        </w:category>
        <w:types>
          <w:type w:val="bbPlcHdr"/>
        </w:types>
        <w:behaviors>
          <w:behavior w:val="content"/>
        </w:behaviors>
        <w:guid w:val="{BA7F6309-197F-4F3C-A864-7AB8CB224ABF}"/>
      </w:docPartPr>
      <w:docPartBody>
        <w:p w:rsidR="00000000" w:rsidRDefault="004B761A" w:rsidP="004B761A">
          <w:pPr>
            <w:pStyle w:val="C760DF8BA12F49FF81BE35956BDF03AE"/>
          </w:pPr>
          <w:r w:rsidRPr="00914100">
            <w:rPr>
              <w:rStyle w:val="Accen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1A"/>
    <w:rsid w:val="00113D63"/>
    <w:rsid w:val="004B76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D2F0427A6046AEA0A0466C62FDAD66">
    <w:name w:val="1CD2F0427A6046AEA0A0466C62FDAD66"/>
  </w:style>
  <w:style w:type="paragraph" w:customStyle="1" w:styleId="DBD2FCDB88AC497B9F38E21C329E2589">
    <w:name w:val="DBD2FCDB88AC497B9F38E21C329E2589"/>
  </w:style>
  <w:style w:type="paragraph" w:customStyle="1" w:styleId="680E7BD4FD7E4A13AB0D41A3ECFD9678">
    <w:name w:val="680E7BD4FD7E4A13AB0D41A3ECFD9678"/>
  </w:style>
  <w:style w:type="paragraph" w:customStyle="1" w:styleId="F17C8E4C7B5D40A6B9EC07954AA5FC0E">
    <w:name w:val="F17C8E4C7B5D40A6B9EC07954AA5FC0E"/>
  </w:style>
  <w:style w:type="paragraph" w:customStyle="1" w:styleId="45BE6921CC23452194EA143B22AA36E2">
    <w:name w:val="45BE6921CC23452194EA143B22AA36E2"/>
  </w:style>
  <w:style w:type="paragraph" w:customStyle="1" w:styleId="F28F722ADC584E5C8C8B65DF3B28563F">
    <w:name w:val="F28F722ADC584E5C8C8B65DF3B28563F"/>
  </w:style>
  <w:style w:type="paragraph" w:customStyle="1" w:styleId="CBA893F822234A7A85873B1933AD2C3A">
    <w:name w:val="CBA893F822234A7A85873B1933AD2C3A"/>
  </w:style>
  <w:style w:type="paragraph" w:customStyle="1" w:styleId="35895C3209EE4F88B445942789470268">
    <w:name w:val="35895C3209EE4F88B445942789470268"/>
  </w:style>
  <w:style w:type="paragraph" w:customStyle="1" w:styleId="EEE3259CBD5F42049FC93AAC0E14DA59">
    <w:name w:val="EEE3259CBD5F42049FC93AAC0E14DA59"/>
  </w:style>
  <w:style w:type="character" w:customStyle="1" w:styleId="Accent">
    <w:name w:val="Accent"/>
    <w:basedOn w:val="DefaultParagraphFont"/>
    <w:uiPriority w:val="1"/>
    <w:qFormat/>
    <w:rsid w:val="004B761A"/>
    <w:rPr>
      <w:color w:val="833C0B" w:themeColor="accent2" w:themeShade="80"/>
    </w:rPr>
  </w:style>
  <w:style w:type="paragraph" w:customStyle="1" w:styleId="44F51727F4CB435CA445A37B7A8A194B">
    <w:name w:val="44F51727F4CB435CA445A37B7A8A194B"/>
  </w:style>
  <w:style w:type="paragraph" w:customStyle="1" w:styleId="2ED151DAFD2D46038B11BFFFA9814B54">
    <w:name w:val="2ED151DAFD2D46038B11BFFFA9814B54"/>
  </w:style>
  <w:style w:type="paragraph" w:customStyle="1" w:styleId="Text">
    <w:name w:val="Text"/>
    <w:basedOn w:val="Normal"/>
    <w:next w:val="Normal"/>
    <w:uiPriority w:val="3"/>
    <w:qFormat/>
    <w:pPr>
      <w:spacing w:after="0" w:line="288" w:lineRule="auto"/>
    </w:pPr>
    <w:rPr>
      <w:rFonts w:eastAsiaTheme="minorHAnsi"/>
      <w:color w:val="404040" w:themeColor="text1" w:themeTint="BF"/>
      <w:kern w:val="0"/>
      <w:sz w:val="20"/>
      <w:szCs w:val="24"/>
      <w:lang w:val="en-US" w:eastAsia="en-US"/>
      <w14:ligatures w14:val="none"/>
    </w:rPr>
  </w:style>
  <w:style w:type="paragraph" w:customStyle="1" w:styleId="1DD797D96CC14C1DADC540318428238D">
    <w:name w:val="1DD797D96CC14C1DADC540318428238D"/>
  </w:style>
  <w:style w:type="paragraph" w:customStyle="1" w:styleId="9AB05149AF3840B2987E49FA4C4DD600">
    <w:name w:val="9AB05149AF3840B2987E49FA4C4DD600"/>
  </w:style>
  <w:style w:type="paragraph" w:customStyle="1" w:styleId="A9E12E21DF4F456D974512E8137EC9B6">
    <w:name w:val="A9E12E21DF4F456D974512E8137EC9B6"/>
  </w:style>
  <w:style w:type="paragraph" w:customStyle="1" w:styleId="C70D8E0DFCA34031A5C2C0067F18FED9">
    <w:name w:val="C70D8E0DFCA34031A5C2C0067F18FED9"/>
  </w:style>
  <w:style w:type="paragraph" w:customStyle="1" w:styleId="9DD2473F79AC49B3BD1C7EB4FEA3BADF">
    <w:name w:val="9DD2473F79AC49B3BD1C7EB4FEA3BADF"/>
  </w:style>
  <w:style w:type="paragraph" w:customStyle="1" w:styleId="8D580644E95547D3A04068BCA17B77F1">
    <w:name w:val="8D580644E95547D3A04068BCA17B77F1"/>
  </w:style>
  <w:style w:type="paragraph" w:customStyle="1" w:styleId="09B594628A764096B7507FBC682680DA">
    <w:name w:val="09B594628A764096B7507FBC682680DA"/>
  </w:style>
  <w:style w:type="paragraph" w:customStyle="1" w:styleId="943F6549834F4C2CA79FE5D7E02DCAE0">
    <w:name w:val="943F6549834F4C2CA79FE5D7E02DCAE0"/>
  </w:style>
  <w:style w:type="paragraph" w:customStyle="1" w:styleId="9DC5621F81834C09BC936E2F200D032E">
    <w:name w:val="9DC5621F81834C09BC936E2F200D032E"/>
  </w:style>
  <w:style w:type="paragraph" w:customStyle="1" w:styleId="2007A5EA07FC4A8F878490EAE320A456">
    <w:name w:val="2007A5EA07FC4A8F878490EAE320A456"/>
  </w:style>
  <w:style w:type="paragraph" w:customStyle="1" w:styleId="EB0F3741827E42F584AC5704B7A8315D">
    <w:name w:val="EB0F3741827E42F584AC5704B7A8315D"/>
  </w:style>
  <w:style w:type="paragraph" w:customStyle="1" w:styleId="19CAAA3B1DB64EE58904D4AAE2BAE0B4">
    <w:name w:val="19CAAA3B1DB64EE58904D4AAE2BAE0B4"/>
  </w:style>
  <w:style w:type="paragraph" w:customStyle="1" w:styleId="EDE7FDE765AD42FD9C271D92321326BB">
    <w:name w:val="EDE7FDE765AD42FD9C271D92321326BB"/>
  </w:style>
  <w:style w:type="paragraph" w:customStyle="1" w:styleId="E26D31F14C5D455F85ABACAA065EDD44">
    <w:name w:val="E26D31F14C5D455F85ABACAA065EDD44"/>
  </w:style>
  <w:style w:type="paragraph" w:customStyle="1" w:styleId="5A5DA703063E41BE8AB6973B5F2F18A0">
    <w:name w:val="5A5DA703063E41BE8AB6973B5F2F18A0"/>
  </w:style>
  <w:style w:type="paragraph" w:customStyle="1" w:styleId="CBF2BBFAEC7347D89E0E7A1BFA307505">
    <w:name w:val="CBF2BBFAEC7347D89E0E7A1BFA307505"/>
  </w:style>
  <w:style w:type="paragraph" w:customStyle="1" w:styleId="AF3D6869C3564F09A53FB1930B8A9764">
    <w:name w:val="AF3D6869C3564F09A53FB1930B8A9764"/>
  </w:style>
  <w:style w:type="paragraph" w:customStyle="1" w:styleId="2959BB0495174B7BB81B301DF39EB351">
    <w:name w:val="2959BB0495174B7BB81B301DF39EB351"/>
  </w:style>
  <w:style w:type="paragraph" w:customStyle="1" w:styleId="1DA20D8C31F5420388E727F524687A28">
    <w:name w:val="1DA20D8C31F5420388E727F524687A28"/>
  </w:style>
  <w:style w:type="paragraph" w:customStyle="1" w:styleId="B568863A72744292904A53CBBAC39099">
    <w:name w:val="B568863A72744292904A53CBBAC39099"/>
  </w:style>
  <w:style w:type="paragraph" w:customStyle="1" w:styleId="D4D47572683541B08BB301D9C3F06B0A">
    <w:name w:val="D4D47572683541B08BB301D9C3F06B0A"/>
  </w:style>
  <w:style w:type="paragraph" w:customStyle="1" w:styleId="C1CCE1226CF6407BA4B2B6B1C1AEA6E5">
    <w:name w:val="C1CCE1226CF6407BA4B2B6B1C1AEA6E5"/>
  </w:style>
  <w:style w:type="paragraph" w:customStyle="1" w:styleId="45ACA7F865A745D989E42FE9995B8488">
    <w:name w:val="45ACA7F865A745D989E42FE9995B8488"/>
  </w:style>
  <w:style w:type="paragraph" w:customStyle="1" w:styleId="2D96866EEE394F0193572B10BDC90277">
    <w:name w:val="2D96866EEE394F0193572B10BDC90277"/>
    <w:rsid w:val="004B761A"/>
  </w:style>
  <w:style w:type="paragraph" w:customStyle="1" w:styleId="DEF43E053F334E049C53ED32371C3954">
    <w:name w:val="DEF43E053F334E049C53ED32371C3954"/>
    <w:rsid w:val="004B761A"/>
  </w:style>
  <w:style w:type="paragraph" w:customStyle="1" w:styleId="DB159CD888F8478CACF99276B3231ACE">
    <w:name w:val="DB159CD888F8478CACF99276B3231ACE"/>
    <w:rsid w:val="004B761A"/>
  </w:style>
  <w:style w:type="paragraph" w:customStyle="1" w:styleId="B1C875C0DD8F4987ACA12DC9F2EE14C7">
    <w:name w:val="B1C875C0DD8F4987ACA12DC9F2EE14C7"/>
    <w:rsid w:val="004B761A"/>
  </w:style>
  <w:style w:type="paragraph" w:customStyle="1" w:styleId="C760DF8BA12F49FF81BE35956BDF03AE">
    <w:name w:val="C760DF8BA12F49FF81BE35956BDF03AE"/>
    <w:rsid w:val="004B7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2C8D0-6C78-4269-BCB1-4D6DFB20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Minimalist resume</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2023-10-09T18:01:00Z</dcterms:created>
  <dcterms:modified xsi:type="dcterms:W3CDTF">2023-10-09T19:16:00Z</dcterms:modified>
</cp:coreProperties>
</file>