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C7E09" w:rsidRDefault="00FC7E09">
      <w:pPr>
        <w:jc w:val="both"/>
        <w:rPr>
          <w:b/>
          <w:u w:val="single"/>
        </w:rPr>
      </w:pPr>
    </w:p>
    <w:p w14:paraId="00000002" w14:textId="77777777" w:rsidR="00FC7E09" w:rsidRDefault="004A36A9">
      <w:pPr>
        <w:jc w:val="both"/>
        <w:rPr>
          <w:b/>
          <w:u w:val="single"/>
        </w:rPr>
      </w:pPr>
      <w:r>
        <w:rPr>
          <w:b/>
          <w:u w:val="single"/>
        </w:rPr>
        <w:t>Career Aim</w:t>
      </w:r>
    </w:p>
    <w:p w14:paraId="00000003" w14:textId="77777777" w:rsidR="00FC7E09" w:rsidRDefault="00FC7E09">
      <w:pPr>
        <w:jc w:val="both"/>
        <w:rPr>
          <w:b/>
          <w:u w:val="single"/>
        </w:rPr>
      </w:pPr>
    </w:p>
    <w:p w14:paraId="2F667CB1" w14:textId="0D2680CE" w:rsidR="004D02BD" w:rsidRDefault="004D2575" w:rsidP="004D02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To work as a solicitor in corporate law practice. </w:t>
      </w:r>
      <w:r w:rsidR="004D02BD">
        <w:rPr>
          <w:color w:val="000000"/>
        </w:rPr>
        <w:t xml:space="preserve">I </w:t>
      </w:r>
      <w:r w:rsidR="00DA30D3">
        <w:rPr>
          <w:color w:val="000000"/>
        </w:rPr>
        <w:t>will be</w:t>
      </w:r>
      <w:r w:rsidR="00B80BC7">
        <w:rPr>
          <w:color w:val="000000"/>
        </w:rPr>
        <w:t xml:space="preserve"> undertaking my FE1 Examinations in 2020</w:t>
      </w:r>
      <w:r>
        <w:rPr>
          <w:color w:val="000000"/>
        </w:rPr>
        <w:t>, and I want to begin my traineeship thereafter</w:t>
      </w:r>
      <w:r w:rsidR="00B80BC7">
        <w:rPr>
          <w:color w:val="000000"/>
        </w:rPr>
        <w:t>.</w:t>
      </w:r>
    </w:p>
    <w:p w14:paraId="00000004" w14:textId="77777777" w:rsidR="00FC7E09" w:rsidRDefault="00FC7E09">
      <w:pPr>
        <w:jc w:val="both"/>
        <w:rPr>
          <w:b/>
          <w:u w:val="single"/>
        </w:rPr>
      </w:pPr>
    </w:p>
    <w:p w14:paraId="00000005" w14:textId="77777777" w:rsidR="00FC7E09" w:rsidRDefault="004A36A9">
      <w:pPr>
        <w:jc w:val="both"/>
        <w:rPr>
          <w:b/>
          <w:u w:val="single"/>
        </w:rPr>
      </w:pPr>
      <w:r>
        <w:rPr>
          <w:b/>
          <w:u w:val="single"/>
        </w:rPr>
        <w:t>Education</w:t>
      </w:r>
    </w:p>
    <w:p w14:paraId="00000006" w14:textId="77777777" w:rsidR="00FC7E09" w:rsidRDefault="00FC7E09">
      <w:pPr>
        <w:jc w:val="both"/>
        <w:rPr>
          <w:b/>
        </w:rPr>
      </w:pPr>
    </w:p>
    <w:p w14:paraId="00000007" w14:textId="63F76AEF" w:rsidR="00FC7E09" w:rsidRPr="004D2575" w:rsidRDefault="004A36A9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 xml:space="preserve">Trinity College Dublin                             </w:t>
      </w:r>
      <w:r w:rsidR="008B5E01" w:rsidRPr="004D2575">
        <w:rPr>
          <w:b/>
          <w:u w:val="single"/>
        </w:rPr>
        <w:t xml:space="preserve">           </w:t>
      </w:r>
      <w:r w:rsidR="00062816">
        <w:rPr>
          <w:b/>
          <w:u w:val="single"/>
        </w:rPr>
        <w:t xml:space="preserve">                              </w:t>
      </w:r>
      <w:r w:rsidR="008B5E01" w:rsidRPr="004D2575">
        <w:rPr>
          <w:b/>
          <w:u w:val="single"/>
        </w:rPr>
        <w:t xml:space="preserve">        September 2015 – May 2019</w:t>
      </w:r>
    </w:p>
    <w:p w14:paraId="00000008" w14:textId="77777777" w:rsidR="00FC7E09" w:rsidRDefault="00FC7E09">
      <w:pPr>
        <w:ind w:left="360"/>
        <w:jc w:val="both"/>
        <w:rPr>
          <w:b/>
        </w:rPr>
      </w:pPr>
    </w:p>
    <w:p w14:paraId="00000009" w14:textId="570AAE4C" w:rsidR="00FC7E09" w:rsidRDefault="00DA30D3" w:rsidP="00DA3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G</w:t>
      </w:r>
      <w:r w:rsidR="004A36A9">
        <w:rPr>
          <w:color w:val="000000"/>
        </w:rPr>
        <w:t>raduated with a 2</w:t>
      </w:r>
      <w:r w:rsidR="004A36A9">
        <w:t>.</w:t>
      </w:r>
      <w:r>
        <w:rPr>
          <w:color w:val="000000"/>
        </w:rPr>
        <w:t>1 in Law (LLB).</w:t>
      </w:r>
    </w:p>
    <w:p w14:paraId="0000000A" w14:textId="77777777" w:rsidR="00FC7E09" w:rsidRDefault="00FC7E09">
      <w:pPr>
        <w:pBdr>
          <w:top w:val="nil"/>
          <w:left w:val="nil"/>
          <w:bottom w:val="nil"/>
          <w:right w:val="nil"/>
          <w:between w:val="nil"/>
        </w:pBdr>
        <w:ind w:left="786" w:hanging="720"/>
        <w:jc w:val="both"/>
        <w:rPr>
          <w:b/>
          <w:color w:val="000000"/>
        </w:rPr>
      </w:pPr>
    </w:p>
    <w:p w14:paraId="0000000B" w14:textId="78E1962B" w:rsidR="00FC7E09" w:rsidRDefault="004A3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Received a first class honours for an ind</w:t>
      </w:r>
      <w:r w:rsidR="00DA30D3">
        <w:rPr>
          <w:color w:val="000000"/>
        </w:rPr>
        <w:t>ependent research dissertation, discussing</w:t>
      </w:r>
      <w:r>
        <w:rPr>
          <w:color w:val="000000"/>
        </w:rPr>
        <w:t xml:space="preserve"> the effectiveness of </w:t>
      </w:r>
      <w:r w:rsidR="00DA30D3">
        <w:rPr>
          <w:color w:val="000000"/>
        </w:rPr>
        <w:t xml:space="preserve">modern </w:t>
      </w:r>
      <w:r>
        <w:rPr>
          <w:color w:val="000000"/>
        </w:rPr>
        <w:t>data privacy enforcement mechanisms including the GDPR.</w:t>
      </w:r>
    </w:p>
    <w:p w14:paraId="0000000C" w14:textId="77777777" w:rsidR="00FC7E09" w:rsidRDefault="00FC7E09">
      <w:pPr>
        <w:jc w:val="both"/>
        <w:rPr>
          <w:b/>
        </w:rPr>
      </w:pPr>
    </w:p>
    <w:p w14:paraId="0000000D" w14:textId="7354B341" w:rsidR="00FC7E09" w:rsidRPr="004D2575" w:rsidRDefault="004A36A9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>Belvede</w:t>
      </w:r>
      <w:r w:rsidR="00DA30D3" w:rsidRPr="004D2575">
        <w:rPr>
          <w:b/>
          <w:u w:val="single"/>
        </w:rPr>
        <w:t>re College SJ</w:t>
      </w:r>
      <w:r w:rsidRPr="004D2575">
        <w:rPr>
          <w:b/>
          <w:u w:val="single"/>
        </w:rPr>
        <w:t xml:space="preserve">          </w:t>
      </w:r>
      <w:r w:rsidR="008B5E01" w:rsidRPr="004D2575">
        <w:rPr>
          <w:b/>
          <w:u w:val="single"/>
        </w:rPr>
        <w:t xml:space="preserve">                                     </w:t>
      </w:r>
      <w:r w:rsidR="00062816">
        <w:rPr>
          <w:b/>
          <w:u w:val="single"/>
        </w:rPr>
        <w:t xml:space="preserve">                     </w:t>
      </w:r>
      <w:r w:rsidR="008111B5">
        <w:rPr>
          <w:b/>
          <w:u w:val="single"/>
        </w:rPr>
        <w:t xml:space="preserve">   </w:t>
      </w:r>
      <w:r w:rsidR="00DA30D3" w:rsidRPr="004D2575">
        <w:rPr>
          <w:b/>
          <w:u w:val="single"/>
        </w:rPr>
        <w:t xml:space="preserve">          </w:t>
      </w:r>
      <w:r w:rsidRPr="004D2575">
        <w:rPr>
          <w:b/>
          <w:u w:val="single"/>
        </w:rPr>
        <w:t>Septembe</w:t>
      </w:r>
      <w:r w:rsidR="008B5E01" w:rsidRPr="004D2575">
        <w:rPr>
          <w:b/>
          <w:u w:val="single"/>
        </w:rPr>
        <w:t>r 2008 – June 2014</w:t>
      </w:r>
    </w:p>
    <w:p w14:paraId="0000000E" w14:textId="77777777" w:rsidR="00FC7E09" w:rsidRDefault="00FC7E09">
      <w:pPr>
        <w:ind w:left="360"/>
        <w:jc w:val="both"/>
        <w:rPr>
          <w:b/>
        </w:rPr>
      </w:pPr>
    </w:p>
    <w:p w14:paraId="0000000F" w14:textId="3CCF3B02" w:rsidR="00FC7E09" w:rsidRDefault="008B5E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Leaving Certificate – 545 Points</w:t>
      </w:r>
      <w:r w:rsidR="004A36A9">
        <w:rPr>
          <w:color w:val="000000"/>
        </w:rPr>
        <w:t>.</w:t>
      </w:r>
    </w:p>
    <w:p w14:paraId="00000010" w14:textId="77777777" w:rsidR="00FC7E09" w:rsidRDefault="00FC7E09">
      <w:pPr>
        <w:pBdr>
          <w:top w:val="nil"/>
          <w:left w:val="nil"/>
          <w:bottom w:val="nil"/>
          <w:right w:val="nil"/>
          <w:between w:val="nil"/>
        </w:pBdr>
        <w:ind w:left="786" w:hanging="720"/>
        <w:jc w:val="both"/>
        <w:rPr>
          <w:b/>
          <w:color w:val="000000"/>
        </w:rPr>
      </w:pPr>
    </w:p>
    <w:p w14:paraId="00000011" w14:textId="2B2E8015" w:rsidR="00FC7E09" w:rsidRDefault="004A36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Award</w:t>
      </w:r>
      <w:r w:rsidR="00DA30D3">
        <w:rPr>
          <w:color w:val="000000"/>
        </w:rPr>
        <w:t>ed the St. Ignatius Loyola Prize</w:t>
      </w:r>
      <w:r>
        <w:rPr>
          <w:color w:val="000000"/>
        </w:rPr>
        <w:t xml:space="preserve"> for Excellence by the Board of Management for outstanding academic and co-curricular performance.</w:t>
      </w:r>
    </w:p>
    <w:p w14:paraId="00000012" w14:textId="77777777" w:rsidR="00FC7E09" w:rsidRDefault="00FC7E09">
      <w:pPr>
        <w:ind w:left="360"/>
        <w:jc w:val="both"/>
        <w:rPr>
          <w:b/>
        </w:rPr>
      </w:pPr>
    </w:p>
    <w:p w14:paraId="00000013" w14:textId="70B7CAA0" w:rsidR="00FC7E09" w:rsidRPr="004D2575" w:rsidRDefault="004A36A9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 xml:space="preserve">The Law Society of Ireland                                                                         </w:t>
      </w:r>
      <w:r w:rsidR="00062816">
        <w:rPr>
          <w:b/>
          <w:u w:val="single"/>
        </w:rPr>
        <w:t xml:space="preserve">        </w:t>
      </w:r>
      <w:r w:rsidR="008111B5">
        <w:rPr>
          <w:b/>
          <w:u w:val="single"/>
        </w:rPr>
        <w:t xml:space="preserve">            </w:t>
      </w:r>
      <w:r w:rsidR="008B5E01" w:rsidRPr="004D2575">
        <w:rPr>
          <w:b/>
          <w:u w:val="single"/>
        </w:rPr>
        <w:t xml:space="preserve">              June 2019</w:t>
      </w:r>
    </w:p>
    <w:p w14:paraId="00000014" w14:textId="77777777" w:rsidR="00FC7E09" w:rsidRDefault="00FC7E09">
      <w:pPr>
        <w:jc w:val="both"/>
      </w:pPr>
    </w:p>
    <w:p w14:paraId="00000015" w14:textId="07B43FB5" w:rsidR="00FC7E09" w:rsidRDefault="004D25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color w:val="000000"/>
        </w:rPr>
        <w:t>O</w:t>
      </w:r>
      <w:r w:rsidR="004A36A9">
        <w:rPr>
          <w:color w:val="000000"/>
        </w:rPr>
        <w:t>nline part-time Online Diploma Course titled ‘</w:t>
      </w:r>
      <w:r w:rsidR="004A36A9">
        <w:rPr>
          <w:i/>
          <w:color w:val="000000"/>
        </w:rPr>
        <w:t>Arts, Media &amp; Entertainment Law – The</w:t>
      </w:r>
      <w:r>
        <w:rPr>
          <w:i/>
          <w:color w:val="000000"/>
        </w:rPr>
        <w:t xml:space="preserve"> issues that take </w:t>
      </w:r>
      <w:proofErr w:type="spellStart"/>
      <w:r>
        <w:rPr>
          <w:i/>
          <w:color w:val="000000"/>
        </w:rPr>
        <w:t>centre</w:t>
      </w:r>
      <w:proofErr w:type="spellEnd"/>
      <w:r>
        <w:rPr>
          <w:i/>
          <w:color w:val="000000"/>
        </w:rPr>
        <w:t xml:space="preserve"> stage’</w:t>
      </w:r>
      <w:r w:rsidR="004A36A9">
        <w:rPr>
          <w:color w:val="000000"/>
        </w:rPr>
        <w:t>.</w:t>
      </w:r>
    </w:p>
    <w:p w14:paraId="00000016" w14:textId="77777777" w:rsidR="00FC7E09" w:rsidRDefault="00FC7E09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b/>
          <w:color w:val="000000"/>
          <w:u w:val="single"/>
        </w:rPr>
      </w:pPr>
    </w:p>
    <w:p w14:paraId="00000018" w14:textId="189F6F1E" w:rsidR="00FC7E09" w:rsidRPr="00754D0C" w:rsidRDefault="004A36A9" w:rsidP="00754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color w:val="000000"/>
        </w:rPr>
        <w:t>Subjects covered include State support and funding for the arts, publishing rights, risks and responsibilities, commercial and contractual challenges, technological impacts on the arts sector, and the futur</w:t>
      </w:r>
      <w:r w:rsidR="008B5E01">
        <w:rPr>
          <w:color w:val="000000"/>
        </w:rPr>
        <w:t>e of arts.</w:t>
      </w:r>
    </w:p>
    <w:p w14:paraId="00000019" w14:textId="77777777" w:rsidR="00FC7E09" w:rsidRDefault="00FC7E09">
      <w:pPr>
        <w:jc w:val="both"/>
        <w:rPr>
          <w:b/>
          <w:u w:val="single"/>
        </w:rPr>
      </w:pPr>
    </w:p>
    <w:p w14:paraId="0000001A" w14:textId="77777777" w:rsidR="00FC7E09" w:rsidRDefault="004A36A9">
      <w:pPr>
        <w:jc w:val="both"/>
        <w:rPr>
          <w:b/>
          <w:u w:val="single"/>
        </w:rPr>
      </w:pPr>
      <w:r>
        <w:rPr>
          <w:b/>
          <w:u w:val="single"/>
        </w:rPr>
        <w:t>Work Experience</w:t>
      </w:r>
    </w:p>
    <w:p w14:paraId="0000001B" w14:textId="77777777" w:rsidR="00FC7E09" w:rsidRDefault="00FC7E09">
      <w:pPr>
        <w:ind w:left="360"/>
        <w:jc w:val="both"/>
        <w:rPr>
          <w:b/>
        </w:rPr>
      </w:pPr>
    </w:p>
    <w:p w14:paraId="1DE63671" w14:textId="582B55AF" w:rsidR="008B5E01" w:rsidRPr="004D2575" w:rsidRDefault="008B5E01" w:rsidP="008B5E01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 xml:space="preserve">Los Angeles Superior Courts             </w:t>
      </w:r>
      <w:r w:rsidR="00DA30D3" w:rsidRPr="004D2575">
        <w:rPr>
          <w:b/>
          <w:u w:val="single"/>
        </w:rPr>
        <w:t xml:space="preserve">                                              </w:t>
      </w:r>
      <w:r w:rsidR="00062816">
        <w:rPr>
          <w:b/>
          <w:u w:val="single"/>
        </w:rPr>
        <w:t xml:space="preserve">            </w:t>
      </w:r>
      <w:r w:rsidR="008111B5">
        <w:rPr>
          <w:b/>
          <w:u w:val="single"/>
        </w:rPr>
        <w:t xml:space="preserve">              </w:t>
      </w:r>
      <w:r w:rsidR="00DA30D3" w:rsidRPr="004D2575">
        <w:rPr>
          <w:b/>
          <w:u w:val="single"/>
        </w:rPr>
        <w:t xml:space="preserve">      June – July 2019</w:t>
      </w:r>
    </w:p>
    <w:p w14:paraId="23C35C07" w14:textId="77777777" w:rsidR="008B5E01" w:rsidRDefault="008B5E01" w:rsidP="008B5E01">
      <w:pPr>
        <w:jc w:val="both"/>
      </w:pPr>
    </w:p>
    <w:p w14:paraId="18AE3D41" w14:textId="1203ADD5" w:rsidR="008B5E01" w:rsidRDefault="004D2575" w:rsidP="008B5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</w:t>
      </w:r>
      <w:r w:rsidR="008B5E01">
        <w:rPr>
          <w:color w:val="000000"/>
        </w:rPr>
        <w:t>cholarship from the Irish-American Bar Association</w:t>
      </w:r>
      <w:r>
        <w:rPr>
          <w:color w:val="000000"/>
        </w:rPr>
        <w:t xml:space="preserve"> and Trinity College</w:t>
      </w:r>
      <w:r w:rsidR="008B5E01">
        <w:rPr>
          <w:color w:val="000000"/>
        </w:rPr>
        <w:t xml:space="preserve"> to undertake an </w:t>
      </w:r>
      <w:r w:rsidR="008B5E01">
        <w:t>in</w:t>
      </w:r>
      <w:r w:rsidR="008B5E01">
        <w:rPr>
          <w:color w:val="000000"/>
        </w:rPr>
        <w:t xml:space="preserve">ternship in the superior courts of Los Angeles, California. </w:t>
      </w:r>
    </w:p>
    <w:p w14:paraId="6F70AFBE" w14:textId="77777777" w:rsidR="008B5E01" w:rsidRDefault="008B5E01" w:rsidP="008B5E0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5112F0A7" w14:textId="6086C99A" w:rsidR="008B5E01" w:rsidRDefault="00DA30D3" w:rsidP="008B5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Observed and shadowed members of judiciary and attorneys</w:t>
      </w:r>
      <w:r w:rsidR="008B5E01">
        <w:rPr>
          <w:color w:val="000000"/>
        </w:rPr>
        <w:t xml:space="preserve"> representing minors, pare</w:t>
      </w:r>
      <w:r w:rsidR="004D02BD">
        <w:rPr>
          <w:color w:val="000000"/>
        </w:rPr>
        <w:t xml:space="preserve">nts, guardians and the state in </w:t>
      </w:r>
      <w:r w:rsidR="008B5E01">
        <w:rPr>
          <w:color w:val="000000"/>
        </w:rPr>
        <w:t>hearings involving very serio</w:t>
      </w:r>
      <w:r w:rsidR="004D02BD">
        <w:rPr>
          <w:color w:val="000000"/>
        </w:rPr>
        <w:t>us factual matters, such as</w:t>
      </w:r>
      <w:r w:rsidR="008B5E01">
        <w:rPr>
          <w:color w:val="000000"/>
        </w:rPr>
        <w:t xml:space="preserve"> violent crime, drugs, contempt, adoption and custodial hearings.</w:t>
      </w:r>
    </w:p>
    <w:p w14:paraId="5EA70E68" w14:textId="77777777" w:rsidR="008B5E01" w:rsidRDefault="008B5E01" w:rsidP="008B5E01">
      <w:pPr>
        <w:jc w:val="both"/>
      </w:pPr>
    </w:p>
    <w:p w14:paraId="49E0A085" w14:textId="77777777" w:rsidR="008B5E01" w:rsidRDefault="008B5E01" w:rsidP="008B5E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This role involved handling, critically analyzing and discussing files, attending court meetings, liaising with clients and lead attorneys, and compiling reports on court events.</w:t>
      </w:r>
    </w:p>
    <w:p w14:paraId="3E6AAFC7" w14:textId="77777777" w:rsidR="008B5E01" w:rsidRDefault="008B5E01" w:rsidP="004D2575">
      <w:pPr>
        <w:jc w:val="both"/>
        <w:rPr>
          <w:b/>
        </w:rPr>
      </w:pPr>
    </w:p>
    <w:p w14:paraId="0000001C" w14:textId="66D084B9" w:rsidR="00FC7E09" w:rsidRPr="004D2575" w:rsidRDefault="004A36A9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lastRenderedPageBreak/>
        <w:t xml:space="preserve">O’Donohoe Solicitors, 11 Fairview, Dublin 3                     </w:t>
      </w:r>
      <w:r w:rsidR="008111B5">
        <w:rPr>
          <w:b/>
          <w:u w:val="single"/>
        </w:rPr>
        <w:t xml:space="preserve">           </w:t>
      </w:r>
      <w:r w:rsidR="00062816">
        <w:rPr>
          <w:b/>
          <w:u w:val="single"/>
        </w:rPr>
        <w:t xml:space="preserve"> </w:t>
      </w:r>
      <w:r w:rsidR="008B5E01" w:rsidRPr="004D2575">
        <w:rPr>
          <w:b/>
          <w:u w:val="single"/>
        </w:rPr>
        <w:t xml:space="preserve">             August 2019 – Present</w:t>
      </w:r>
    </w:p>
    <w:p w14:paraId="0000001D" w14:textId="77777777" w:rsidR="00FC7E09" w:rsidRDefault="00FC7E09">
      <w:pPr>
        <w:ind w:left="360"/>
        <w:jc w:val="both"/>
        <w:rPr>
          <w:b/>
        </w:rPr>
      </w:pPr>
    </w:p>
    <w:p w14:paraId="0000001E" w14:textId="69BD875A" w:rsidR="00FC7E09" w:rsidRDefault="008B5E01">
      <w:pPr>
        <w:numPr>
          <w:ilvl w:val="0"/>
          <w:numId w:val="5"/>
        </w:numPr>
        <w:jc w:val="both"/>
      </w:pPr>
      <w:bookmarkStart w:id="0" w:name="_heading=h.gjdgxs" w:colFirst="0" w:colLast="0"/>
      <w:bookmarkEnd w:id="0"/>
      <w:r>
        <w:t>L</w:t>
      </w:r>
      <w:r w:rsidR="004A36A9">
        <w:t xml:space="preserve">egal </w:t>
      </w:r>
      <w:r>
        <w:t xml:space="preserve">assistant at </w:t>
      </w:r>
      <w:r w:rsidR="004A36A9">
        <w:t xml:space="preserve">a </w:t>
      </w:r>
      <w:r w:rsidR="004D2575">
        <w:t>solicitors firm specializing</w:t>
      </w:r>
      <w:r w:rsidR="004A36A9">
        <w:t xml:space="preserve"> in personal injury, property and conveyancing, wills and probate.</w:t>
      </w:r>
    </w:p>
    <w:p w14:paraId="0000001F" w14:textId="77777777" w:rsidR="00FC7E09" w:rsidRDefault="00FC7E09">
      <w:pPr>
        <w:ind w:left="720"/>
        <w:jc w:val="both"/>
      </w:pPr>
    </w:p>
    <w:p w14:paraId="00000020" w14:textId="47CCD8A5" w:rsidR="00FC7E09" w:rsidRDefault="004A36A9">
      <w:pPr>
        <w:numPr>
          <w:ilvl w:val="0"/>
          <w:numId w:val="5"/>
        </w:numPr>
        <w:jc w:val="both"/>
      </w:pPr>
      <w:r>
        <w:t xml:space="preserve">This role involves </w:t>
      </w:r>
      <w:r w:rsidR="008B5E01">
        <w:t xml:space="preserve">researching files, communicating with clients, </w:t>
      </w:r>
      <w:r>
        <w:t xml:space="preserve">handling affidavits for swearing by third-party firms, filing of documents, archiving, </w:t>
      </w:r>
      <w:r w:rsidR="008B5E01">
        <w:t xml:space="preserve">and requires the </w:t>
      </w:r>
      <w:r>
        <w:t>use of on</w:t>
      </w:r>
      <w:r w:rsidR="008B5E01">
        <w:t>line databases to research and arrange files</w:t>
      </w:r>
      <w:r>
        <w:t>.</w:t>
      </w:r>
    </w:p>
    <w:p w14:paraId="00000021" w14:textId="77777777" w:rsidR="00FC7E09" w:rsidRDefault="00FC7E09">
      <w:pPr>
        <w:ind w:left="360"/>
        <w:jc w:val="both"/>
        <w:rPr>
          <w:b/>
        </w:rPr>
      </w:pPr>
    </w:p>
    <w:p w14:paraId="00000022" w14:textId="28226E01" w:rsidR="00FC7E09" w:rsidRPr="004D2575" w:rsidRDefault="004A36A9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>LK Shields Solicitors, 40 Mou</w:t>
      </w:r>
      <w:r w:rsidR="008B5E01" w:rsidRPr="004D2575">
        <w:rPr>
          <w:b/>
          <w:u w:val="single"/>
        </w:rPr>
        <w:t xml:space="preserve">nt Street Upper, Dublin 2          </w:t>
      </w:r>
      <w:r w:rsidR="008111B5">
        <w:rPr>
          <w:b/>
          <w:u w:val="single"/>
        </w:rPr>
        <w:t xml:space="preserve">                  </w:t>
      </w:r>
      <w:r w:rsidR="00062816">
        <w:rPr>
          <w:b/>
          <w:u w:val="single"/>
        </w:rPr>
        <w:t xml:space="preserve"> </w:t>
      </w:r>
      <w:r w:rsidR="008111B5">
        <w:rPr>
          <w:b/>
          <w:u w:val="single"/>
        </w:rPr>
        <w:t xml:space="preserve">   </w:t>
      </w:r>
      <w:r w:rsidR="00E77E53" w:rsidRPr="004D2575">
        <w:rPr>
          <w:b/>
          <w:u w:val="single"/>
        </w:rPr>
        <w:t xml:space="preserve">      </w:t>
      </w:r>
      <w:r w:rsidR="008B5E01" w:rsidRPr="004D2575">
        <w:rPr>
          <w:b/>
          <w:u w:val="single"/>
        </w:rPr>
        <w:t>June – July 2018</w:t>
      </w:r>
    </w:p>
    <w:p w14:paraId="00000023" w14:textId="77777777" w:rsidR="00FC7E09" w:rsidRDefault="00FC7E09">
      <w:pPr>
        <w:jc w:val="both"/>
        <w:rPr>
          <w:b/>
        </w:rPr>
      </w:pPr>
    </w:p>
    <w:p w14:paraId="00000024" w14:textId="76D5DDF4" w:rsidR="00FC7E09" w:rsidRDefault="004D2575">
      <w:pPr>
        <w:numPr>
          <w:ilvl w:val="0"/>
          <w:numId w:val="5"/>
        </w:numPr>
        <w:jc w:val="both"/>
      </w:pPr>
      <w:r>
        <w:t>E</w:t>
      </w:r>
      <w:r w:rsidR="004A36A9">
        <w:t>ight-week internship and paralegal placement at LK Shields, a c</w:t>
      </w:r>
      <w:r w:rsidR="008B5E01">
        <w:t>orporate law firm that specializ</w:t>
      </w:r>
      <w:r w:rsidR="004A36A9">
        <w:t>es in Competition Law, Intellectual Property and Employment Law.</w:t>
      </w:r>
    </w:p>
    <w:p w14:paraId="00000025" w14:textId="77777777" w:rsidR="00FC7E09" w:rsidRDefault="00FC7E09">
      <w:pPr>
        <w:ind w:left="720"/>
        <w:jc w:val="both"/>
      </w:pPr>
    </w:p>
    <w:p w14:paraId="00000026" w14:textId="1FA3CB4C" w:rsidR="00FC7E09" w:rsidRDefault="004A36A9">
      <w:pPr>
        <w:numPr>
          <w:ilvl w:val="0"/>
          <w:numId w:val="5"/>
        </w:numPr>
        <w:jc w:val="both"/>
      </w:pPr>
      <w:r>
        <w:t>Provided assistance to solicitors</w:t>
      </w:r>
      <w:r w:rsidR="00E77E53">
        <w:t>, including partners, by working on files</w:t>
      </w:r>
      <w:r>
        <w:t>,</w:t>
      </w:r>
      <w:r w:rsidR="00E77E53">
        <w:t xml:space="preserve"> providing legal</w:t>
      </w:r>
      <w:r>
        <w:t xml:space="preserve"> </w:t>
      </w:r>
      <w:r w:rsidR="00E77E53">
        <w:t>research,</w:t>
      </w:r>
      <w:r w:rsidR="004D02BD">
        <w:t xml:space="preserve"> preparing briefs,</w:t>
      </w:r>
      <w:r w:rsidR="00E77E53">
        <w:t xml:space="preserve"> </w:t>
      </w:r>
      <w:r>
        <w:t>attending court to follow and report on relevant cases, register documents and verify affidavits.</w:t>
      </w:r>
    </w:p>
    <w:p w14:paraId="29F13E8E" w14:textId="77777777" w:rsidR="004D02BD" w:rsidRDefault="004D02BD" w:rsidP="004D02BD"/>
    <w:p w14:paraId="26F98F73" w14:textId="5A62B936" w:rsidR="004D02BD" w:rsidRPr="004D2575" w:rsidRDefault="004D02BD" w:rsidP="004D02BD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 xml:space="preserve">Distortion Events, Dublin                                              </w:t>
      </w:r>
      <w:r w:rsidR="008111B5">
        <w:rPr>
          <w:b/>
          <w:u w:val="single"/>
        </w:rPr>
        <w:t xml:space="preserve">     </w:t>
      </w:r>
      <w:r w:rsidR="00062816">
        <w:rPr>
          <w:b/>
          <w:u w:val="single"/>
        </w:rPr>
        <w:t xml:space="preserve">                       </w:t>
      </w:r>
      <w:bookmarkStart w:id="1" w:name="_GoBack"/>
      <w:bookmarkEnd w:id="1"/>
      <w:r w:rsidR="008111B5">
        <w:rPr>
          <w:b/>
          <w:u w:val="single"/>
        </w:rPr>
        <w:t xml:space="preserve">  </w:t>
      </w:r>
      <w:r w:rsidRPr="004D2575">
        <w:rPr>
          <w:b/>
          <w:u w:val="single"/>
        </w:rPr>
        <w:t xml:space="preserve">    August 2016 – May 2019</w:t>
      </w:r>
    </w:p>
    <w:p w14:paraId="4F00FBA7" w14:textId="77777777" w:rsidR="004D02BD" w:rsidRDefault="004D02BD" w:rsidP="004D02BD">
      <w:pPr>
        <w:jc w:val="both"/>
        <w:rPr>
          <w:b/>
        </w:rPr>
      </w:pPr>
    </w:p>
    <w:p w14:paraId="2DF10C90" w14:textId="2F9D1B21" w:rsidR="00DA30D3" w:rsidRDefault="004D02BD" w:rsidP="004D02BD">
      <w:pPr>
        <w:numPr>
          <w:ilvl w:val="0"/>
          <w:numId w:val="1"/>
        </w:numPr>
        <w:jc w:val="both"/>
      </w:pPr>
      <w:r>
        <w:t>Founded</w:t>
      </w:r>
      <w:r w:rsidR="00DA30D3">
        <w:t xml:space="preserve"> my own music </w:t>
      </w:r>
      <w:r w:rsidR="004D2575">
        <w:t>events brand in order to finance myself throughout university</w:t>
      </w:r>
      <w:r w:rsidR="00DA30D3">
        <w:t>. This</w:t>
      </w:r>
      <w:r>
        <w:t xml:space="preserve"> has become one of the most respected and dynamic brands in Dublin for booking cutting-edge local and international musicians. </w:t>
      </w:r>
    </w:p>
    <w:p w14:paraId="0AD6DC15" w14:textId="77777777" w:rsidR="00DA30D3" w:rsidRDefault="00DA30D3" w:rsidP="00DA30D3">
      <w:pPr>
        <w:ind w:left="720"/>
        <w:jc w:val="both"/>
      </w:pPr>
    </w:p>
    <w:p w14:paraId="73C31D71" w14:textId="137BAE35" w:rsidR="004D02BD" w:rsidRDefault="004D02BD" w:rsidP="004D02BD">
      <w:pPr>
        <w:numPr>
          <w:ilvl w:val="0"/>
          <w:numId w:val="1"/>
        </w:numPr>
        <w:jc w:val="both"/>
      </w:pPr>
      <w:r>
        <w:t>This work involved negotiating and contracting with professional agencies, booking venues, managing line-ups, social media and publication.</w:t>
      </w:r>
    </w:p>
    <w:p w14:paraId="00000034" w14:textId="77777777" w:rsidR="00FC7E09" w:rsidRDefault="00FC7E09">
      <w:pPr>
        <w:jc w:val="both"/>
      </w:pPr>
    </w:p>
    <w:p w14:paraId="00000035" w14:textId="77777777" w:rsidR="00FC7E09" w:rsidRDefault="004A36A9">
      <w:pPr>
        <w:jc w:val="both"/>
        <w:rPr>
          <w:b/>
          <w:u w:val="single"/>
        </w:rPr>
      </w:pPr>
      <w:r>
        <w:rPr>
          <w:b/>
          <w:u w:val="single"/>
        </w:rPr>
        <w:t xml:space="preserve">Co-Curricular Projects / Interests </w:t>
      </w:r>
    </w:p>
    <w:p w14:paraId="00000036" w14:textId="77777777" w:rsidR="00FC7E09" w:rsidRDefault="00FC7E09">
      <w:pPr>
        <w:jc w:val="both"/>
        <w:rPr>
          <w:b/>
        </w:rPr>
      </w:pPr>
    </w:p>
    <w:p w14:paraId="00000037" w14:textId="1FEAB4CB" w:rsidR="00FC7E09" w:rsidRPr="004D2575" w:rsidRDefault="004A36A9">
      <w:pPr>
        <w:jc w:val="both"/>
        <w:rPr>
          <w:b/>
          <w:u w:val="single"/>
        </w:rPr>
      </w:pPr>
      <w:r>
        <w:t xml:space="preserve">       </w:t>
      </w:r>
      <w:r w:rsidRPr="004D2575">
        <w:rPr>
          <w:b/>
          <w:u w:val="single"/>
        </w:rPr>
        <w:t>TCD Law Society</w:t>
      </w:r>
    </w:p>
    <w:p w14:paraId="00000038" w14:textId="77777777" w:rsidR="00FC7E09" w:rsidRDefault="00FC7E09">
      <w:pPr>
        <w:jc w:val="both"/>
        <w:rPr>
          <w:b/>
        </w:rPr>
      </w:pPr>
    </w:p>
    <w:p w14:paraId="7B62ACEF" w14:textId="703FF72C" w:rsidR="004D02BD" w:rsidRDefault="004A36A9" w:rsidP="004D02BD">
      <w:pPr>
        <w:numPr>
          <w:ilvl w:val="0"/>
          <w:numId w:val="2"/>
        </w:numPr>
        <w:jc w:val="both"/>
      </w:pPr>
      <w:r>
        <w:t>Held the position of Charities Convenor</w:t>
      </w:r>
      <w:r w:rsidR="00E77E53">
        <w:t xml:space="preserve"> 2018-19</w:t>
      </w:r>
      <w:r w:rsidR="004D02BD">
        <w:t xml:space="preserve">. This </w:t>
      </w:r>
      <w:r>
        <w:t>involved</w:t>
      </w:r>
      <w:r w:rsidR="004D2575">
        <w:t xml:space="preserve"> identifying and</w:t>
      </w:r>
      <w:r>
        <w:t xml:space="preserve"> liaising with</w:t>
      </w:r>
      <w:r w:rsidR="004D2575">
        <w:t xml:space="preserve"> a sponsor, </w:t>
      </w:r>
      <w:r>
        <w:t xml:space="preserve">beneficiary, </w:t>
      </w:r>
      <w:r w:rsidR="004D02BD">
        <w:t xml:space="preserve">and </w:t>
      </w:r>
      <w:r w:rsidR="004D2575">
        <w:t xml:space="preserve">a </w:t>
      </w:r>
      <w:r>
        <w:t>sub-c</w:t>
      </w:r>
      <w:r w:rsidR="004D02BD">
        <w:t>ommittee to plan fundraisers throughout the society calendar.</w:t>
      </w:r>
    </w:p>
    <w:p w14:paraId="0000003B" w14:textId="13913880" w:rsidR="00FC7E09" w:rsidRDefault="004A36A9" w:rsidP="004D02BD">
      <w:pPr>
        <w:ind w:left="720"/>
        <w:jc w:val="both"/>
      </w:pPr>
      <w:r>
        <w:t xml:space="preserve"> </w:t>
      </w:r>
    </w:p>
    <w:p w14:paraId="435051E6" w14:textId="79380313" w:rsidR="004D02BD" w:rsidRDefault="004D02BD" w:rsidP="004D02BD">
      <w:pPr>
        <w:numPr>
          <w:ilvl w:val="0"/>
          <w:numId w:val="2"/>
        </w:numPr>
        <w:jc w:val="both"/>
      </w:pPr>
      <w:r>
        <w:t xml:space="preserve">Oversaw the raising of a record figure of €12,500 in </w:t>
      </w:r>
      <w:r w:rsidR="004D2575">
        <w:t xml:space="preserve">aid of </w:t>
      </w:r>
      <w:r>
        <w:t>Jigsaw, the National Centre for Youth Mental Health.</w:t>
      </w:r>
    </w:p>
    <w:p w14:paraId="0000003C" w14:textId="77777777" w:rsidR="00FC7E09" w:rsidRDefault="00FC7E09">
      <w:pPr>
        <w:jc w:val="both"/>
      </w:pPr>
    </w:p>
    <w:p w14:paraId="0000003D" w14:textId="18E7E879" w:rsidR="00FC7E09" w:rsidRDefault="004A36A9">
      <w:pPr>
        <w:numPr>
          <w:ilvl w:val="0"/>
          <w:numId w:val="2"/>
        </w:numPr>
        <w:jc w:val="both"/>
      </w:pPr>
      <w:r>
        <w:t>Competed in several mock trial competitions, moot cour</w:t>
      </w:r>
      <w:r w:rsidR="004D2575">
        <w:t>ts and debating</w:t>
      </w:r>
      <w:r>
        <w:t>.</w:t>
      </w:r>
    </w:p>
    <w:p w14:paraId="0000003E" w14:textId="77777777" w:rsidR="00FC7E09" w:rsidRDefault="00FC7E09">
      <w:pPr>
        <w:jc w:val="both"/>
      </w:pPr>
    </w:p>
    <w:p w14:paraId="0000003F" w14:textId="55B0FF55" w:rsidR="00FC7E09" w:rsidRPr="004D2575" w:rsidRDefault="004A36A9">
      <w:pPr>
        <w:ind w:left="360"/>
        <w:jc w:val="both"/>
        <w:rPr>
          <w:b/>
          <w:u w:val="single"/>
        </w:rPr>
      </w:pPr>
      <w:r w:rsidRPr="004D2575">
        <w:rPr>
          <w:b/>
          <w:u w:val="single"/>
        </w:rPr>
        <w:t>TCD Digital Arts Society</w:t>
      </w:r>
    </w:p>
    <w:p w14:paraId="00000040" w14:textId="77777777" w:rsidR="00FC7E09" w:rsidRDefault="00FC7E09">
      <w:pPr>
        <w:ind w:left="360"/>
        <w:jc w:val="both"/>
        <w:rPr>
          <w:b/>
        </w:rPr>
      </w:pPr>
    </w:p>
    <w:p w14:paraId="00000041" w14:textId="047E0D68" w:rsidR="00FC7E09" w:rsidRDefault="004A36A9">
      <w:pPr>
        <w:numPr>
          <w:ilvl w:val="0"/>
          <w:numId w:val="3"/>
        </w:numPr>
        <w:jc w:val="both"/>
      </w:pPr>
      <w:r>
        <w:t>Committee member of the Trinity College Digital Arts Society for four ye</w:t>
      </w:r>
      <w:r w:rsidR="004D02BD">
        <w:t>ars. In this time, I</w:t>
      </w:r>
      <w:r>
        <w:t xml:space="preserve"> gained strong skills in event management, teamwork and leadership skills. </w:t>
      </w:r>
    </w:p>
    <w:p w14:paraId="00000042" w14:textId="77777777" w:rsidR="00FC7E09" w:rsidRDefault="00FC7E09">
      <w:pPr>
        <w:ind w:left="720"/>
        <w:jc w:val="both"/>
      </w:pPr>
    </w:p>
    <w:p w14:paraId="00000047" w14:textId="02863AF2" w:rsidR="00FC7E09" w:rsidRDefault="004D2575" w:rsidP="004D02BD">
      <w:pPr>
        <w:numPr>
          <w:ilvl w:val="0"/>
          <w:numId w:val="3"/>
        </w:numPr>
        <w:jc w:val="both"/>
      </w:pPr>
      <w:r>
        <w:t>Held the position of Entertainment Officer</w:t>
      </w:r>
      <w:r w:rsidR="004A36A9">
        <w:t xml:space="preserve"> 201</w:t>
      </w:r>
      <w:r>
        <w:t>8-19.</w:t>
      </w:r>
      <w:r w:rsidR="004A36A9">
        <w:t xml:space="preserve"> I organized events including DJ tutorials, workshops, guest speakers, panel discussions, shows, a society trip to London, and a weekend music and surfing festival, which catered to over 300 attendees.</w:t>
      </w:r>
    </w:p>
    <w:sectPr w:rsidR="00FC7E09">
      <w:headerReference w:type="default" r:id="rId8"/>
      <w:headerReference w:type="first" r:id="rId9"/>
      <w:pgSz w:w="12240" w:h="15840"/>
      <w:pgMar w:top="72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0F1C2" w14:textId="77777777" w:rsidR="00410998" w:rsidRDefault="00410998">
      <w:r>
        <w:separator/>
      </w:r>
    </w:p>
  </w:endnote>
  <w:endnote w:type="continuationSeparator" w:id="0">
    <w:p w14:paraId="10A651AD" w14:textId="77777777" w:rsidR="00410998" w:rsidRDefault="0041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2AC2F" w14:textId="77777777" w:rsidR="00410998" w:rsidRDefault="00410998">
      <w:r>
        <w:separator/>
      </w:r>
    </w:p>
  </w:footnote>
  <w:footnote w:type="continuationSeparator" w:id="0">
    <w:p w14:paraId="59479614" w14:textId="77777777" w:rsidR="00410998" w:rsidRDefault="0041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A" w14:textId="77777777" w:rsidR="00FC7E09" w:rsidRDefault="004A36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2816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8" w14:textId="77777777" w:rsidR="00FC7E09" w:rsidRDefault="004A36A9">
    <w:pPr>
      <w:pStyle w:val="Title"/>
    </w:pPr>
    <w:r>
      <w:t>Robert O’Donohoe</w:t>
    </w:r>
  </w:p>
  <w:p w14:paraId="00000049" w14:textId="77777777" w:rsidR="00FC7E09" w:rsidRDefault="004A36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color w:val="000000"/>
      </w:rPr>
      <w:t>Address:</w:t>
    </w:r>
    <w:r>
      <w:rPr>
        <w:color w:val="000000"/>
      </w:rPr>
      <w:t xml:space="preserve"> 215 Mount Prospect Avenue, Clontarf, Dublin 3, D03 C653, Co. Dublin, Ireland</w:t>
    </w:r>
    <w:r>
      <w:rPr>
        <w:color w:val="000000"/>
      </w:rPr>
      <w:br/>
    </w:r>
    <w:r>
      <w:rPr>
        <w:b/>
        <w:color w:val="000000"/>
      </w:rPr>
      <w:t>Phone:</w:t>
    </w:r>
    <w:r>
      <w:rPr>
        <w:color w:val="000000"/>
      </w:rPr>
      <w:t xml:space="preserve">  +353 (85) 206 6872 / (01) 558 </w:t>
    </w:r>
    <w:proofErr w:type="gramStart"/>
    <w:r>
      <w:rPr>
        <w:color w:val="000000"/>
      </w:rPr>
      <w:t xml:space="preserve">3416  </w:t>
    </w:r>
    <w:r>
      <w:rPr>
        <w:b/>
        <w:color w:val="000000"/>
      </w:rPr>
      <w:t>E</w:t>
    </w:r>
    <w:proofErr w:type="gramEnd"/>
    <w:r>
      <w:rPr>
        <w:b/>
        <w:color w:val="000000"/>
      </w:rPr>
      <w:t>-Mail:</w:t>
    </w:r>
    <w:r>
      <w:rPr>
        <w:color w:val="000000"/>
      </w:rPr>
      <w:t xml:space="preserve"> odonohor@tcd.ie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AB6"/>
    <w:multiLevelType w:val="multilevel"/>
    <w:tmpl w:val="FCA4A6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5D3C8D"/>
    <w:multiLevelType w:val="multilevel"/>
    <w:tmpl w:val="35EC03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37244A"/>
    <w:multiLevelType w:val="multilevel"/>
    <w:tmpl w:val="BECC40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144D12"/>
    <w:multiLevelType w:val="multilevel"/>
    <w:tmpl w:val="EC7E3842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EC56D2"/>
    <w:multiLevelType w:val="multilevel"/>
    <w:tmpl w:val="ED8EE8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851455"/>
    <w:multiLevelType w:val="multilevel"/>
    <w:tmpl w:val="88E669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09"/>
    <w:rsid w:val="0001135A"/>
    <w:rsid w:val="00062816"/>
    <w:rsid w:val="002D02ED"/>
    <w:rsid w:val="00410998"/>
    <w:rsid w:val="004A36A9"/>
    <w:rsid w:val="004D02BD"/>
    <w:rsid w:val="004D2575"/>
    <w:rsid w:val="00754D0C"/>
    <w:rsid w:val="008111B5"/>
    <w:rsid w:val="008B5E01"/>
    <w:rsid w:val="00B80BC7"/>
    <w:rsid w:val="00DA30D3"/>
    <w:rsid w:val="00E77E53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D441B-5F5D-4A99-8DE7-6A160B9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10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6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561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10D"/>
  </w:style>
  <w:style w:type="character" w:customStyle="1" w:styleId="TitleChar">
    <w:name w:val="Title Char"/>
    <w:basedOn w:val="DefaultParagraphFont"/>
    <w:link w:val="Title"/>
    <w:uiPriority w:val="10"/>
    <w:rsid w:val="00756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5C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6E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00"/>
  </w:style>
  <w:style w:type="paragraph" w:styleId="BalloonText">
    <w:name w:val="Balloon Text"/>
    <w:basedOn w:val="Normal"/>
    <w:link w:val="BalloonTextChar"/>
    <w:uiPriority w:val="99"/>
    <w:semiHidden/>
    <w:unhideWhenUsed/>
    <w:rsid w:val="000855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E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BpkharFsOuZqgiPpCVM/KEBcpg==">AMUW2mXoDZ2UtvwDe/GALlydV+5ElVrFG+ugg+5kXR2R2YOUqUixKzErxZCGlKHahJVsuSB+czh+fCIwkisx3Zvo+Unl+kR+Npl3Iy5qRBDd/ltq0xj5LBbNJQr5C1tjj4KPFZpl+n17y+m0690mNXNXWTP4G4iuPg==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O'Donohoe</dc:creator>
  <cp:lastModifiedBy>Reception O' Donohoes</cp:lastModifiedBy>
  <cp:revision>2</cp:revision>
  <dcterms:created xsi:type="dcterms:W3CDTF">2019-10-01T15:47:00Z</dcterms:created>
  <dcterms:modified xsi:type="dcterms:W3CDTF">2019-10-01T15:47:00Z</dcterms:modified>
</cp:coreProperties>
</file>