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rtl w:val="0"/>
        </w:rPr>
      </w:r>
    </w:p>
    <w:tbl>
      <w:tblPr>
        <w:tblStyle w:val="Table1"/>
        <w:tblW w:w="1047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rPr/>
            </w:pPr>
            <w:bookmarkStart w:colFirst="0" w:colLast="0" w:name="_gjdgxs" w:id="0"/>
            <w:bookmarkEnd w:id="0"/>
            <w:r w:rsidDel="00000000" w:rsidR="00000000" w:rsidRPr="00000000">
              <w:rPr>
                <w:rtl w:val="0"/>
              </w:rPr>
              <w:t xml:space="preserve">Ronan Quinn</w:t>
            </w:r>
          </w:p>
          <w:p w:rsidR="00000000" w:rsidDel="00000000" w:rsidP="00000000" w:rsidRDefault="00000000" w:rsidRPr="00000000" w14:paraId="00000003">
            <w:pPr>
              <w:spacing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0" w:line="276" w:lineRule="auto"/>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085 757 3603</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ronanocoinne@gmail.com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rPr/>
            </w:pPr>
            <w:bookmarkStart w:colFirst="0" w:colLast="0" w:name="_30j0zll" w:id="1"/>
            <w:bookmarkEnd w:id="1"/>
            <w:r w:rsidDel="00000000" w:rsidR="00000000" w:rsidRPr="00000000">
              <w:rPr>
                <w:rtl w:val="0"/>
              </w:rPr>
              <w:t xml:space="preserve">EXPERIENCE</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rPr>
                <w:b w:val="0"/>
                <w:i w:val="1"/>
                <w:sz w:val="24"/>
                <w:szCs w:val="24"/>
              </w:rPr>
            </w:pPr>
            <w:bookmarkStart w:colFirst="0" w:colLast="0" w:name="_1fob9te" w:id="2"/>
            <w:bookmarkEnd w:id="2"/>
            <w:r w:rsidDel="00000000" w:rsidR="00000000" w:rsidRPr="00000000">
              <w:rPr>
                <w:rtl w:val="0"/>
              </w:rPr>
              <w:t xml:space="preserve">Eversheds Sutherland, </w:t>
            </w:r>
            <w:r w:rsidDel="00000000" w:rsidR="00000000" w:rsidRPr="00000000">
              <w:rPr>
                <w:b w:val="0"/>
                <w:rtl w:val="0"/>
              </w:rPr>
              <w:t xml:space="preserve">Dublin — </w:t>
            </w:r>
            <w:r w:rsidDel="00000000" w:rsidR="00000000" w:rsidRPr="00000000">
              <w:rPr>
                <w:b w:val="0"/>
                <w:i w:val="1"/>
                <w:rtl w:val="0"/>
              </w:rPr>
              <w:t xml:space="preserve">E-Billing Controller</w:t>
            </w:r>
            <w:r w:rsidDel="00000000" w:rsidR="00000000" w:rsidRPr="00000000">
              <w:rPr>
                <w:rtl w:val="0"/>
              </w:rPr>
            </w:r>
          </w:p>
          <w:p w:rsidR="00000000" w:rsidDel="00000000" w:rsidP="00000000" w:rsidRDefault="00000000" w:rsidRPr="00000000" w14:paraId="00000009">
            <w:pPr>
              <w:pStyle w:val="Heading3"/>
              <w:pBdr>
                <w:top w:space="0" w:sz="0" w:val="nil"/>
                <w:left w:space="0" w:sz="0" w:val="nil"/>
                <w:bottom w:space="0" w:sz="0" w:val="nil"/>
                <w:right w:space="0" w:sz="0" w:val="nil"/>
                <w:between w:space="0" w:sz="0" w:val="nil"/>
              </w:pBdr>
              <w:rPr/>
            </w:pPr>
            <w:bookmarkStart w:colFirst="0" w:colLast="0" w:name="_3znysh7" w:id="3"/>
            <w:bookmarkEnd w:id="3"/>
            <w:r w:rsidDel="00000000" w:rsidR="00000000" w:rsidRPr="00000000">
              <w:rPr>
                <w:rtl w:val="0"/>
              </w:rPr>
              <w:t xml:space="preserve">July 2019 - PRESENT</w:t>
            </w:r>
          </w:p>
          <w:p w:rsidR="00000000" w:rsidDel="00000000" w:rsidP="00000000" w:rsidRDefault="00000000" w:rsidRPr="00000000" w14:paraId="0000000A">
            <w:pPr>
              <w:pBdr>
                <w:top w:space="0" w:sz="0" w:val="nil"/>
                <w:left w:space="0" w:sz="0" w:val="nil"/>
                <w:bottom w:space="0" w:sz="0" w:val="nil"/>
                <w:right w:space="0" w:sz="0" w:val="nil"/>
                <w:between w:space="0" w:sz="0" w:val="nil"/>
              </w:pBdr>
              <w:rPr/>
            </w:pPr>
            <w:r w:rsidDel="00000000" w:rsidR="00000000" w:rsidRPr="00000000">
              <w:rPr>
                <w:rtl w:val="0"/>
              </w:rPr>
              <w:t xml:space="preserve">I lead the E-billing work within the Finance department for Eversheds Sutherland Ireland</w:t>
            </w:r>
          </w:p>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rtl w:val="0"/>
              </w:rPr>
              <w:t xml:space="preserve">•Project management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rtl w:val="0"/>
              </w:rPr>
              <w:t xml:space="preserve">•Preparing financial reports.</w:t>
            </w:r>
          </w:p>
          <w:p w:rsidR="00000000" w:rsidDel="00000000" w:rsidP="00000000" w:rsidRDefault="00000000" w:rsidRPr="00000000" w14:paraId="0000000D">
            <w:pPr>
              <w:pBdr>
                <w:top w:space="0" w:sz="0" w:val="nil"/>
                <w:left w:space="0" w:sz="0" w:val="nil"/>
                <w:bottom w:space="0" w:sz="0" w:val="nil"/>
                <w:right w:space="0" w:sz="0" w:val="nil"/>
                <w:between w:space="0" w:sz="0" w:val="nil"/>
              </w:pBdr>
              <w:rPr/>
            </w:pPr>
            <w:r w:rsidDel="00000000" w:rsidR="00000000" w:rsidRPr="00000000">
              <w:rPr>
                <w:rtl w:val="0"/>
              </w:rPr>
              <w:t xml:space="preserve">•Analyzing financial data</w:t>
            </w:r>
          </w:p>
          <w:p w:rsidR="00000000" w:rsidDel="00000000" w:rsidP="00000000" w:rsidRDefault="00000000" w:rsidRPr="00000000" w14:paraId="0000000E">
            <w:pPr>
              <w:pBdr>
                <w:top w:space="0" w:sz="0" w:val="nil"/>
                <w:left w:space="0" w:sz="0" w:val="nil"/>
                <w:bottom w:space="0" w:sz="0" w:val="nil"/>
                <w:right w:space="0" w:sz="0" w:val="nil"/>
                <w:between w:space="0" w:sz="0" w:val="nil"/>
              </w:pBdr>
              <w:rPr/>
            </w:pPr>
            <w:r w:rsidDel="00000000" w:rsidR="00000000" w:rsidRPr="00000000">
              <w:rPr>
                <w:rtl w:val="0"/>
              </w:rPr>
              <w:t xml:space="preserve">• Provide support throughout firm and managing the delivery of issue resolution and LEDES</w:t>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rtl w:val="0"/>
              </w:rPr>
              <w:t xml:space="preserve">billing formats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pPr>
            <w:r w:rsidDel="00000000" w:rsidR="00000000" w:rsidRPr="00000000">
              <w:rPr>
                <w:rtl w:val="0"/>
              </w:rPr>
              <w:t xml:space="preserve">• Working closely with colleagues within the billing and compliance teams to ensure bills are produced</w:t>
            </w:r>
          </w:p>
          <w:p w:rsidR="00000000" w:rsidDel="00000000" w:rsidP="00000000" w:rsidRDefault="00000000" w:rsidRPr="00000000" w14:paraId="00000011">
            <w:pPr>
              <w:pBdr>
                <w:top w:space="0" w:sz="0" w:val="nil"/>
                <w:left w:space="0" w:sz="0" w:val="nil"/>
                <w:bottom w:space="0" w:sz="0" w:val="nil"/>
                <w:right w:space="0" w:sz="0" w:val="nil"/>
                <w:between w:space="0" w:sz="0" w:val="nil"/>
              </w:pBdr>
              <w:rPr/>
            </w:pPr>
            <w:r w:rsidDel="00000000" w:rsidR="00000000" w:rsidRPr="00000000">
              <w:rPr>
                <w:rtl w:val="0"/>
              </w:rPr>
              <w:t xml:space="preserve">accurately and efficiently</w:t>
            </w:r>
          </w:p>
          <w:p w:rsidR="00000000" w:rsidDel="00000000" w:rsidP="00000000" w:rsidRDefault="00000000" w:rsidRPr="00000000" w14:paraId="00000012">
            <w:pPr>
              <w:pBdr>
                <w:top w:space="0" w:sz="0" w:val="nil"/>
                <w:left w:space="0" w:sz="0" w:val="nil"/>
                <w:bottom w:space="0" w:sz="0" w:val="nil"/>
                <w:right w:space="0" w:sz="0" w:val="nil"/>
                <w:between w:space="0" w:sz="0" w:val="nil"/>
              </w:pBdr>
              <w:rPr/>
            </w:pPr>
            <w:r w:rsidDel="00000000" w:rsidR="00000000" w:rsidRPr="00000000">
              <w:rPr>
                <w:rtl w:val="0"/>
              </w:rPr>
              <w:t xml:space="preserve">• Assist in the training and development of other team members </w:t>
            </w:r>
          </w:p>
          <w:p w:rsidR="00000000" w:rsidDel="00000000" w:rsidP="00000000" w:rsidRDefault="00000000" w:rsidRPr="00000000" w14:paraId="00000013">
            <w:pPr>
              <w:pBdr>
                <w:top w:space="0" w:sz="0" w:val="nil"/>
                <w:left w:space="0" w:sz="0" w:val="nil"/>
                <w:bottom w:space="0" w:sz="0" w:val="nil"/>
                <w:right w:space="0" w:sz="0" w:val="nil"/>
                <w:between w:space="0" w:sz="0" w:val="nil"/>
              </w:pBdr>
              <w:rPr/>
            </w:pPr>
            <w:r w:rsidDel="00000000" w:rsidR="00000000" w:rsidRPr="00000000">
              <w:rPr>
                <w:rtl w:val="0"/>
              </w:rPr>
              <w:t xml:space="preserve">•File and data conversion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pPr>
            <w:r w:rsidDel="00000000" w:rsidR="00000000" w:rsidRPr="00000000">
              <w:rPr>
                <w:rtl w:val="0"/>
              </w:rPr>
              <w:t xml:space="preserve">• Providing assistance to fee earners, as and when required, with complicated bills and client accounts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pPr>
            <w:r w:rsidDel="00000000" w:rsidR="00000000" w:rsidRPr="00000000">
              <w:rPr>
                <w:rtl w:val="0"/>
              </w:rPr>
              <w:t xml:space="preserve">• Maintain profile for each electronic billing vendor being utilized, including policies and contact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t xml:space="preserve">• Experienced with systems such as 3E, Serengeti/ Legal Tracker, Coupa, Legal Tracker, Collaborati, Billing Point, SalesForce, Tungsten, Taulia, Busylamp, Collaboration</w:t>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rPr>
                <w:b w:val="0"/>
                <w:i w:val="1"/>
              </w:rPr>
            </w:pPr>
            <w:bookmarkStart w:colFirst="0" w:colLast="0" w:name="_2et92p0" w:id="4"/>
            <w:bookmarkEnd w:id="4"/>
            <w:r w:rsidDel="00000000" w:rsidR="00000000" w:rsidRPr="00000000">
              <w:rPr>
                <w:rtl w:val="0"/>
              </w:rPr>
              <w:t xml:space="preserve">PriceWaterHouseCoopers, </w:t>
            </w:r>
            <w:r w:rsidDel="00000000" w:rsidR="00000000" w:rsidRPr="00000000">
              <w:rPr>
                <w:b w:val="0"/>
                <w:rtl w:val="0"/>
              </w:rPr>
              <w:t xml:space="preserve">Dublin — </w:t>
            </w:r>
            <w:r w:rsidDel="00000000" w:rsidR="00000000" w:rsidRPr="00000000">
              <w:rPr>
                <w:b w:val="0"/>
                <w:i w:val="1"/>
                <w:rtl w:val="0"/>
              </w:rPr>
              <w:t xml:space="preserve">Billing &amp; Finance Specialist</w:t>
            </w:r>
          </w:p>
          <w:p w:rsidR="00000000" w:rsidDel="00000000" w:rsidP="00000000" w:rsidRDefault="00000000" w:rsidRPr="00000000" w14:paraId="00000019">
            <w:pPr>
              <w:pStyle w:val="Heading3"/>
              <w:pBdr>
                <w:top w:space="0" w:sz="0" w:val="nil"/>
                <w:left w:space="0" w:sz="0" w:val="nil"/>
                <w:bottom w:space="0" w:sz="0" w:val="nil"/>
                <w:right w:space="0" w:sz="0" w:val="nil"/>
                <w:between w:space="0" w:sz="0" w:val="nil"/>
              </w:pBdr>
              <w:rPr/>
            </w:pPr>
            <w:bookmarkStart w:colFirst="0" w:colLast="0" w:name="_tyjcwt" w:id="5"/>
            <w:bookmarkEnd w:id="5"/>
            <w:r w:rsidDel="00000000" w:rsidR="00000000" w:rsidRPr="00000000">
              <w:rPr>
                <w:rtl w:val="0"/>
              </w:rPr>
              <w:t xml:space="preserve">December 2017 - July 2019</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Leading Billing projects within the Firm</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Providing support throughout the Firm around invoicing</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Analysis of WIP and AR metrics.</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Assisting with VAT queries</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Resolving queries both internally and externally around invoicing metrics</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Providing training on billing systems and projects.</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Reports to management on cash position, work in progress status and targets.</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Dedicated to achieving weekly/monthly targets.</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Collaborating effectively with engagement teams to resolve any client issues / queries.</w:t>
            </w:r>
          </w:p>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rFonts w:ascii="Roboto" w:cs="Roboto" w:eastAsia="Roboto" w:hAnsi="Roboto"/>
                <w:sz w:val="21"/>
                <w:szCs w:val="21"/>
                <w:highlight w:val="white"/>
                <w:rtl w:val="0"/>
              </w:rPr>
              <w:t xml:space="preserve">• Allocating daily payments accordingly through firms banking system</w:t>
            </w:r>
            <w:r w:rsidDel="00000000" w:rsidR="00000000" w:rsidRPr="00000000">
              <w:rPr>
                <w:rtl w:val="0"/>
              </w:rPr>
            </w:r>
          </w:p>
          <w:p w:rsidR="00000000" w:rsidDel="00000000" w:rsidP="00000000" w:rsidRDefault="00000000" w:rsidRPr="00000000" w14:paraId="00000024">
            <w:pPr>
              <w:pStyle w:val="Heading2"/>
              <w:pBdr>
                <w:top w:space="0" w:sz="0" w:val="nil"/>
                <w:left w:space="0" w:sz="0" w:val="nil"/>
                <w:bottom w:space="0" w:sz="0" w:val="nil"/>
                <w:right w:space="0" w:sz="0" w:val="nil"/>
                <w:between w:space="0" w:sz="0" w:val="nil"/>
              </w:pBdr>
              <w:rPr>
                <w:b w:val="0"/>
                <w:i w:val="1"/>
              </w:rPr>
            </w:pPr>
            <w:bookmarkStart w:colFirst="0" w:colLast="0" w:name="_3dy6vkm" w:id="6"/>
            <w:bookmarkEnd w:id="6"/>
            <w:r w:rsidDel="00000000" w:rsidR="00000000" w:rsidRPr="00000000">
              <w:rPr>
                <w:rtl w:val="0"/>
              </w:rPr>
              <w:t xml:space="preserve">VUS, </w:t>
            </w:r>
            <w:r w:rsidDel="00000000" w:rsidR="00000000" w:rsidRPr="00000000">
              <w:rPr>
                <w:b w:val="0"/>
                <w:rtl w:val="0"/>
              </w:rPr>
              <w:t xml:space="preserve">Ho Chi Minh City</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English Teacher</w:t>
            </w:r>
          </w:p>
          <w:p w:rsidR="00000000" w:rsidDel="00000000" w:rsidP="00000000" w:rsidRDefault="00000000" w:rsidRPr="00000000" w14:paraId="00000025">
            <w:pPr>
              <w:pStyle w:val="Heading3"/>
              <w:pBdr>
                <w:top w:space="0" w:sz="0" w:val="nil"/>
                <w:left w:space="0" w:sz="0" w:val="nil"/>
                <w:bottom w:space="0" w:sz="0" w:val="nil"/>
                <w:right w:space="0" w:sz="0" w:val="nil"/>
                <w:between w:space="0" w:sz="0" w:val="nil"/>
              </w:pBdr>
              <w:rPr/>
            </w:pPr>
            <w:bookmarkStart w:colFirst="0" w:colLast="0" w:name="_1t3h5sf" w:id="7"/>
            <w:bookmarkEnd w:id="7"/>
            <w:r w:rsidDel="00000000" w:rsidR="00000000" w:rsidRPr="00000000">
              <w:rPr>
                <w:rtl w:val="0"/>
              </w:rPr>
              <w:t xml:space="preserve">December 2016- June 2017</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Roboto" w:cs="Roboto" w:eastAsia="Roboto" w:hAnsi="Roboto"/>
                <w:sz w:val="21"/>
                <w:szCs w:val="21"/>
                <w:highlight w:val="white"/>
              </w:rPr>
            </w:pPr>
            <w:bookmarkStart w:colFirst="0" w:colLast="0" w:name="_4d34og8" w:id="8"/>
            <w:bookmarkEnd w:id="8"/>
            <w:r w:rsidDel="00000000" w:rsidR="00000000" w:rsidRPr="00000000">
              <w:rPr>
                <w:rFonts w:ascii="Roboto" w:cs="Roboto" w:eastAsia="Roboto" w:hAnsi="Roboto"/>
                <w:sz w:val="21"/>
                <w:szCs w:val="21"/>
                <w:highlight w:val="white"/>
                <w:rtl w:val="0"/>
              </w:rPr>
              <w:t xml:space="preserve">English Teacher at Vietnam's premier language centre. Creating and teaching lesson plans for students. </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Responsible for creating a productive learning environment for young, teenage and adult learners.</w:t>
            </w:r>
          </w:p>
          <w:p w:rsidR="00000000" w:rsidDel="00000000" w:rsidP="00000000" w:rsidRDefault="00000000" w:rsidRPr="00000000" w14:paraId="00000028">
            <w:pPr>
              <w:pBdr>
                <w:top w:space="0" w:sz="0" w:val="nil"/>
                <w:left w:space="0" w:sz="0" w:val="nil"/>
                <w:bottom w:space="0" w:sz="0" w:val="nil"/>
                <w:right w:space="0" w:sz="0" w:val="nil"/>
                <w:between w:space="0" w:sz="0" w:val="nil"/>
              </w:pBdr>
              <w:rPr/>
            </w:pPr>
            <w:r w:rsidDel="00000000" w:rsidR="00000000" w:rsidRPr="00000000">
              <w:rPr>
                <w:rFonts w:ascii="Roboto" w:cs="Roboto" w:eastAsia="Roboto" w:hAnsi="Roboto"/>
                <w:sz w:val="21"/>
                <w:szCs w:val="21"/>
                <w:highlight w:val="white"/>
                <w:rtl w:val="0"/>
              </w:rPr>
              <w:t xml:space="preserve">Reporting on progress of students and conducting examinations</w:t>
            </w:r>
            <w:r w:rsidDel="00000000" w:rsidR="00000000" w:rsidRPr="00000000">
              <w:rPr>
                <w:rtl w:val="0"/>
              </w:rPr>
            </w:r>
          </w:p>
          <w:p w:rsidR="00000000" w:rsidDel="00000000" w:rsidP="00000000" w:rsidRDefault="00000000" w:rsidRPr="00000000" w14:paraId="00000029">
            <w:pPr>
              <w:pStyle w:val="Heading2"/>
              <w:rPr>
                <w:b w:val="0"/>
                <w:i w:val="1"/>
              </w:rPr>
            </w:pPr>
            <w:bookmarkStart w:colFirst="0" w:colLast="0" w:name="_2s8eyo1" w:id="9"/>
            <w:bookmarkEnd w:id="9"/>
            <w:r w:rsidDel="00000000" w:rsidR="00000000" w:rsidRPr="00000000">
              <w:rPr>
                <w:rtl w:val="0"/>
              </w:rPr>
              <w:t xml:space="preserve">SSE Airtricity, </w:t>
            </w:r>
            <w:r w:rsidDel="00000000" w:rsidR="00000000" w:rsidRPr="00000000">
              <w:rPr>
                <w:b w:val="0"/>
                <w:rtl w:val="0"/>
              </w:rPr>
              <w:t xml:space="preserve">Dublin</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Complaints &amp; Closed Loop Supervisor </w:t>
            </w:r>
          </w:p>
          <w:p w:rsidR="00000000" w:rsidDel="00000000" w:rsidP="00000000" w:rsidRDefault="00000000" w:rsidRPr="00000000" w14:paraId="0000002A">
            <w:pPr>
              <w:pStyle w:val="Heading3"/>
              <w:rPr/>
            </w:pPr>
            <w:bookmarkStart w:colFirst="0" w:colLast="0" w:name="_17dp8vu" w:id="10"/>
            <w:bookmarkEnd w:id="10"/>
            <w:r w:rsidDel="00000000" w:rsidR="00000000" w:rsidRPr="00000000">
              <w:rPr>
                <w:rtl w:val="0"/>
              </w:rPr>
              <w:t xml:space="preserve">September 2015 - September 2016</w:t>
            </w:r>
          </w:p>
          <w:p w:rsidR="00000000" w:rsidDel="00000000" w:rsidP="00000000" w:rsidRDefault="00000000" w:rsidRPr="00000000" w14:paraId="0000002B">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Responsible for dealing with negative experiences customers have had.</w:t>
            </w:r>
          </w:p>
          <w:p w:rsidR="00000000" w:rsidDel="00000000" w:rsidP="00000000" w:rsidRDefault="00000000" w:rsidRPr="00000000" w14:paraId="0000002C">
            <w:pPr>
              <w:rPr/>
            </w:pPr>
            <w:r w:rsidDel="00000000" w:rsidR="00000000" w:rsidRPr="00000000">
              <w:rPr>
                <w:rFonts w:ascii="Roboto" w:cs="Roboto" w:eastAsia="Roboto" w:hAnsi="Roboto"/>
                <w:sz w:val="21"/>
                <w:szCs w:val="21"/>
                <w:highlight w:val="white"/>
                <w:rtl w:val="0"/>
              </w:rPr>
              <w:t xml:space="preserve">Closing off customer complaints in a quick and amicable manner. Supporting the 100+ agents in the customer service team. Creating reports based on collected data for senior management. Ensuring that the retail area of the company was adhering to all regulatory guidelines and Data protection procedures.</w:t>
            </w: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b w:val="0"/>
                <w:i w:val="1"/>
              </w:rPr>
            </w:pPr>
            <w:bookmarkStart w:colFirst="0" w:colLast="0" w:name="_3rdcrjn" w:id="11"/>
            <w:bookmarkEnd w:id="11"/>
            <w:r w:rsidDel="00000000" w:rsidR="00000000" w:rsidRPr="00000000">
              <w:rPr>
                <w:rtl w:val="0"/>
              </w:rPr>
              <w:t xml:space="preserve">SSE Airtricity, </w:t>
            </w:r>
            <w:r w:rsidDel="00000000" w:rsidR="00000000" w:rsidRPr="00000000">
              <w:rPr>
                <w:b w:val="0"/>
                <w:rtl w:val="0"/>
              </w:rPr>
              <w:t xml:space="preserve">Dublin</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Home &amp; Business Moves Advisor </w:t>
            </w:r>
          </w:p>
          <w:p w:rsidR="00000000" w:rsidDel="00000000" w:rsidP="00000000" w:rsidRDefault="00000000" w:rsidRPr="00000000" w14:paraId="0000002F">
            <w:pPr>
              <w:pStyle w:val="Heading3"/>
              <w:rPr/>
            </w:pPr>
            <w:bookmarkStart w:colFirst="0" w:colLast="0" w:name="_26in1rg" w:id="12"/>
            <w:bookmarkEnd w:id="12"/>
            <w:r w:rsidDel="00000000" w:rsidR="00000000" w:rsidRPr="00000000">
              <w:rPr>
                <w:rtl w:val="0"/>
              </w:rPr>
              <w:t xml:space="preserve">June 2014 - September 2015</w:t>
            </w:r>
          </w:p>
          <w:p w:rsidR="00000000" w:rsidDel="00000000" w:rsidP="00000000" w:rsidRDefault="00000000" w:rsidRPr="00000000" w14:paraId="00000030">
            <w:pPr>
              <w:spacing w:before="0" w:line="240" w:lineRule="auto"/>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Dealing with customer queries in a friendly and professional manner.</w:t>
            </w:r>
          </w:p>
          <w:p w:rsidR="00000000" w:rsidDel="00000000" w:rsidP="00000000" w:rsidRDefault="00000000" w:rsidRPr="00000000" w14:paraId="00000031">
            <w:pPr>
              <w:spacing w:before="0" w:line="240" w:lineRule="auto"/>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Being a positive representative for SSE Airtricity.</w:t>
            </w:r>
          </w:p>
          <w:p w:rsidR="00000000" w:rsidDel="00000000" w:rsidP="00000000" w:rsidRDefault="00000000" w:rsidRPr="00000000" w14:paraId="00000032">
            <w:pPr>
              <w:spacing w:before="0" w:line="240" w:lineRule="auto"/>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Member of the Team piloting the new Home and Business Moves through new sales and customer retention.</w:t>
            </w:r>
          </w:p>
          <w:p w:rsidR="00000000" w:rsidDel="00000000" w:rsidP="00000000" w:rsidRDefault="00000000" w:rsidRPr="00000000" w14:paraId="00000033">
            <w:pPr>
              <w:spacing w:before="0" w:line="240" w:lineRule="auto"/>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Involved with the mentoring and training of new SSE staff.</w:t>
            </w:r>
          </w:p>
          <w:p w:rsidR="00000000" w:rsidDel="00000000" w:rsidP="00000000" w:rsidRDefault="00000000" w:rsidRPr="00000000" w14:paraId="00000034">
            <w:pPr>
              <w:spacing w:before="0" w:line="240" w:lineRule="auto"/>
              <w:rPr/>
            </w:pPr>
            <w:r w:rsidDel="00000000" w:rsidR="00000000" w:rsidRPr="00000000">
              <w:rPr>
                <w:rFonts w:ascii="Roboto" w:cs="Roboto" w:eastAsia="Roboto" w:hAnsi="Roboto"/>
                <w:sz w:val="21"/>
                <w:szCs w:val="21"/>
                <w:highlight w:val="white"/>
                <w:rtl w:val="0"/>
              </w:rPr>
              <w:t xml:space="preserve">• Delivering projects to boost team sales and NPS</w:t>
            </w:r>
            <w:r w:rsidDel="00000000" w:rsidR="00000000" w:rsidRPr="00000000">
              <w:rPr>
                <w:rtl w:val="0"/>
              </w:rPr>
            </w:r>
          </w:p>
          <w:p w:rsidR="00000000" w:rsidDel="00000000" w:rsidP="00000000" w:rsidRDefault="00000000" w:rsidRPr="00000000" w14:paraId="00000035">
            <w:pPr>
              <w:spacing w:before="0" w:line="240" w:lineRule="auto"/>
              <w:rPr/>
            </w:pPr>
            <w:r w:rsidDel="00000000" w:rsidR="00000000" w:rsidRPr="00000000">
              <w:rPr>
                <w:rtl w:val="0"/>
              </w:rPr>
            </w:r>
          </w:p>
          <w:p w:rsidR="00000000" w:rsidDel="00000000" w:rsidP="00000000" w:rsidRDefault="00000000" w:rsidRPr="00000000" w14:paraId="00000036">
            <w:pPr>
              <w:pStyle w:val="Heading1"/>
              <w:pBdr>
                <w:top w:space="0" w:sz="0" w:val="nil"/>
                <w:left w:space="0" w:sz="0" w:val="nil"/>
                <w:bottom w:space="0" w:sz="0" w:val="nil"/>
                <w:right w:space="0" w:sz="0" w:val="nil"/>
                <w:between w:space="0" w:sz="0" w:val="nil"/>
              </w:pBdr>
              <w:rPr/>
            </w:pPr>
            <w:bookmarkStart w:colFirst="0" w:colLast="0" w:name="_lnxbz9" w:id="13"/>
            <w:bookmarkEnd w:id="13"/>
            <w:r w:rsidDel="00000000" w:rsidR="00000000" w:rsidRPr="00000000">
              <w:rPr>
                <w:rtl w:val="0"/>
              </w:rPr>
              <w:t xml:space="preserve">EDUCATION</w:t>
            </w:r>
          </w:p>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rPr>
                <w:b w:val="0"/>
                <w:i w:val="1"/>
              </w:rPr>
            </w:pPr>
            <w:bookmarkStart w:colFirst="0" w:colLast="0" w:name="_35nkun2" w:id="14"/>
            <w:bookmarkEnd w:id="14"/>
            <w:r w:rsidDel="00000000" w:rsidR="00000000" w:rsidRPr="00000000">
              <w:rPr>
                <w:rtl w:val="0"/>
              </w:rPr>
              <w:t xml:space="preserve">The Honorable Society of King’s Inns, </w:t>
            </w:r>
            <w:r w:rsidDel="00000000" w:rsidR="00000000" w:rsidRPr="00000000">
              <w:rPr>
                <w:b w:val="0"/>
                <w:rtl w:val="0"/>
              </w:rPr>
              <w:t xml:space="preserve">Dublin — </w:t>
            </w:r>
            <w:r w:rsidDel="00000000" w:rsidR="00000000" w:rsidRPr="00000000">
              <w:rPr>
                <w:b w:val="0"/>
                <w:i w:val="1"/>
                <w:rtl w:val="0"/>
              </w:rPr>
              <w:t xml:space="preserve">Diploma in Legal Studies : Grade 2:2</w:t>
            </w:r>
          </w:p>
          <w:p w:rsidR="00000000" w:rsidDel="00000000" w:rsidP="00000000" w:rsidRDefault="00000000" w:rsidRPr="00000000" w14:paraId="00000038">
            <w:pPr>
              <w:pStyle w:val="Heading3"/>
              <w:pBdr>
                <w:top w:space="0" w:sz="0" w:val="nil"/>
                <w:left w:space="0" w:sz="0" w:val="nil"/>
                <w:bottom w:space="0" w:sz="0" w:val="nil"/>
                <w:right w:space="0" w:sz="0" w:val="nil"/>
                <w:between w:space="0" w:sz="0" w:val="nil"/>
              </w:pBdr>
              <w:rPr/>
            </w:pPr>
            <w:bookmarkStart w:colFirst="0" w:colLast="0" w:name="_1ksv4uv" w:id="15"/>
            <w:bookmarkEnd w:id="15"/>
            <w:r w:rsidDel="00000000" w:rsidR="00000000" w:rsidRPr="00000000">
              <w:rPr>
                <w:rtl w:val="0"/>
              </w:rPr>
              <w:t xml:space="preserve">September 2018 - May 2020</w:t>
            </w:r>
          </w:p>
          <w:p w:rsidR="00000000" w:rsidDel="00000000" w:rsidP="00000000" w:rsidRDefault="00000000" w:rsidRPr="00000000" w14:paraId="00000039">
            <w:pPr>
              <w:spacing w:before="0" w:line="240" w:lineRule="auto"/>
              <w:rPr/>
            </w:pPr>
            <w:r w:rsidDel="00000000" w:rsidR="00000000" w:rsidRPr="00000000">
              <w:rPr>
                <w:rtl w:val="0"/>
              </w:rPr>
              <w:t xml:space="preserve">Criminal Law, Contract Law, Land Law, Tort Law, Administrative Law, Constitutional Law, EU Law, Equity Law, Human Rights Law, Company Law, Jurisprudence, Law of Evidence</w:t>
            </w:r>
            <w:r w:rsidDel="00000000" w:rsidR="00000000" w:rsidRPr="00000000">
              <w:rPr>
                <w:rtl w:val="0"/>
              </w:rPr>
            </w:r>
          </w:p>
          <w:p w:rsidR="00000000" w:rsidDel="00000000" w:rsidP="00000000" w:rsidRDefault="00000000" w:rsidRPr="00000000" w14:paraId="0000003A">
            <w:pPr>
              <w:pStyle w:val="Heading2"/>
              <w:rPr>
                <w:b w:val="0"/>
                <w:i w:val="1"/>
              </w:rPr>
            </w:pPr>
            <w:bookmarkStart w:colFirst="0" w:colLast="0" w:name="_ieuv8oiffki7" w:id="16"/>
            <w:bookmarkEnd w:id="16"/>
            <w:r w:rsidDel="00000000" w:rsidR="00000000" w:rsidRPr="00000000">
              <w:rPr>
                <w:rtl w:val="0"/>
              </w:rPr>
              <w:t xml:space="preserve">Law Society of Ireland, </w:t>
            </w:r>
            <w:r w:rsidDel="00000000" w:rsidR="00000000" w:rsidRPr="00000000">
              <w:rPr>
                <w:b w:val="0"/>
                <w:rtl w:val="0"/>
              </w:rPr>
              <w:t xml:space="preserve">Dublin — </w:t>
            </w:r>
            <w:r w:rsidDel="00000000" w:rsidR="00000000" w:rsidRPr="00000000">
              <w:rPr>
                <w:b w:val="0"/>
                <w:i w:val="1"/>
                <w:rtl w:val="0"/>
              </w:rPr>
              <w:t xml:space="preserve">FE-1 Examination</w:t>
            </w:r>
          </w:p>
          <w:p w:rsidR="00000000" w:rsidDel="00000000" w:rsidP="00000000" w:rsidRDefault="00000000" w:rsidRPr="00000000" w14:paraId="0000003B">
            <w:pPr>
              <w:pStyle w:val="Heading3"/>
              <w:rPr/>
            </w:pPr>
            <w:bookmarkStart w:colFirst="0" w:colLast="0" w:name="_8c96e34oe3tj" w:id="17"/>
            <w:bookmarkEnd w:id="17"/>
            <w:r w:rsidDel="00000000" w:rsidR="00000000" w:rsidRPr="00000000">
              <w:rPr>
                <w:rtl w:val="0"/>
              </w:rPr>
              <w:t xml:space="preserve">March 2021</w:t>
            </w:r>
          </w:p>
          <w:p w:rsidR="00000000" w:rsidDel="00000000" w:rsidP="00000000" w:rsidRDefault="00000000" w:rsidRPr="00000000" w14:paraId="0000003C">
            <w:pPr>
              <w:spacing w:before="0" w:line="240" w:lineRule="auto"/>
              <w:rPr/>
            </w:pPr>
            <w:r w:rsidDel="00000000" w:rsidR="00000000" w:rsidRPr="00000000">
              <w:rPr>
                <w:rtl w:val="0"/>
              </w:rPr>
              <w:t xml:space="preserve">EU Law</w:t>
            </w:r>
          </w:p>
          <w:p w:rsidR="00000000" w:rsidDel="00000000" w:rsidP="00000000" w:rsidRDefault="00000000" w:rsidRPr="00000000" w14:paraId="0000003D">
            <w:pPr>
              <w:spacing w:before="0" w:line="240" w:lineRule="auto"/>
              <w:rPr/>
            </w:pPr>
            <w:r w:rsidDel="00000000" w:rsidR="00000000" w:rsidRPr="00000000">
              <w:rPr>
                <w:rtl w:val="0"/>
              </w:rPr>
              <w:t xml:space="preserve">Tort Law</w:t>
            </w:r>
            <w:r w:rsidDel="00000000" w:rsidR="00000000" w:rsidRPr="00000000">
              <w:rPr>
                <w:rtl w:val="0"/>
              </w:rPr>
            </w:r>
          </w:p>
          <w:p w:rsidR="00000000" w:rsidDel="00000000" w:rsidP="00000000" w:rsidRDefault="00000000" w:rsidRPr="00000000" w14:paraId="0000003E">
            <w:pPr>
              <w:pStyle w:val="Heading2"/>
              <w:pBdr>
                <w:top w:space="0" w:sz="0" w:val="nil"/>
                <w:left w:space="0" w:sz="0" w:val="nil"/>
                <w:bottom w:space="0" w:sz="0" w:val="nil"/>
                <w:right w:space="0" w:sz="0" w:val="nil"/>
                <w:between w:space="0" w:sz="0" w:val="nil"/>
              </w:pBdr>
              <w:rPr>
                <w:b w:val="0"/>
                <w:i w:val="1"/>
              </w:rPr>
            </w:pPr>
            <w:bookmarkStart w:colFirst="0" w:colLast="0" w:name="_44sinio" w:id="18"/>
            <w:bookmarkEnd w:id="18"/>
            <w:r w:rsidDel="00000000" w:rsidR="00000000" w:rsidRPr="00000000">
              <w:rPr>
                <w:rtl w:val="0"/>
              </w:rPr>
              <w:t xml:space="preserve">University College Dublin, </w:t>
            </w:r>
            <w:r w:rsidDel="00000000" w:rsidR="00000000" w:rsidRPr="00000000">
              <w:rPr>
                <w:b w:val="0"/>
                <w:rtl w:val="0"/>
              </w:rPr>
              <w:t xml:space="preserve">Dublin — </w:t>
            </w:r>
            <w:r w:rsidDel="00000000" w:rsidR="00000000" w:rsidRPr="00000000">
              <w:rPr>
                <w:b w:val="0"/>
                <w:i w:val="1"/>
                <w:rtl w:val="0"/>
              </w:rPr>
              <w:t xml:space="preserve">BA in Politics with Economics : Grade 2:2</w:t>
            </w:r>
          </w:p>
          <w:p w:rsidR="00000000" w:rsidDel="00000000" w:rsidP="00000000" w:rsidRDefault="00000000" w:rsidRPr="00000000" w14:paraId="0000003F">
            <w:pPr>
              <w:pStyle w:val="Heading3"/>
              <w:pBdr>
                <w:top w:space="0" w:sz="0" w:val="nil"/>
                <w:left w:space="0" w:sz="0" w:val="nil"/>
                <w:bottom w:space="0" w:sz="0" w:val="nil"/>
                <w:right w:space="0" w:sz="0" w:val="nil"/>
                <w:between w:space="0" w:sz="0" w:val="nil"/>
              </w:pBdr>
              <w:rPr/>
            </w:pPr>
            <w:bookmarkStart w:colFirst="0" w:colLast="0" w:name="_2jxsxqh" w:id="19"/>
            <w:bookmarkEnd w:id="19"/>
            <w:r w:rsidDel="00000000" w:rsidR="00000000" w:rsidRPr="00000000">
              <w:rPr>
                <w:rtl w:val="0"/>
              </w:rPr>
              <w:t xml:space="preserve">September 2009 - May 2014</w:t>
            </w:r>
          </w:p>
          <w:p w:rsidR="00000000" w:rsidDel="00000000" w:rsidP="00000000" w:rsidRDefault="00000000" w:rsidRPr="00000000" w14:paraId="00000040">
            <w:pPr>
              <w:spacing w:before="0" w:line="240" w:lineRule="auto"/>
              <w:rPr/>
            </w:pPr>
            <w:r w:rsidDel="00000000" w:rsidR="00000000" w:rsidRPr="00000000">
              <w:rPr>
                <w:rtl w:val="0"/>
              </w:rPr>
            </w:r>
          </w:p>
          <w:p w:rsidR="00000000" w:rsidDel="00000000" w:rsidP="00000000" w:rsidRDefault="00000000" w:rsidRPr="00000000" w14:paraId="00000041">
            <w:pPr>
              <w:pStyle w:val="Heading2"/>
              <w:rPr>
                <w:b w:val="0"/>
                <w:i w:val="1"/>
              </w:rPr>
            </w:pPr>
            <w:bookmarkStart w:colFirst="0" w:colLast="0" w:name="_s89na6nz9pcg" w:id="20"/>
            <w:bookmarkEnd w:id="20"/>
            <w:r w:rsidDel="00000000" w:rsidR="00000000" w:rsidRPr="00000000">
              <w:rPr>
                <w:rtl w:val="0"/>
              </w:rPr>
              <w:t xml:space="preserve">Templeogue College, </w:t>
            </w:r>
            <w:r w:rsidDel="00000000" w:rsidR="00000000" w:rsidRPr="00000000">
              <w:rPr>
                <w:b w:val="0"/>
                <w:rtl w:val="0"/>
              </w:rPr>
              <w:t xml:space="preserve">Dublin — </w:t>
            </w:r>
            <w:r w:rsidDel="00000000" w:rsidR="00000000" w:rsidRPr="00000000">
              <w:rPr>
                <w:b w:val="0"/>
                <w:i w:val="1"/>
                <w:rtl w:val="0"/>
              </w:rPr>
              <w:t xml:space="preserve">Leaving Certificate : 400 points</w:t>
            </w:r>
          </w:p>
          <w:p w:rsidR="00000000" w:rsidDel="00000000" w:rsidP="00000000" w:rsidRDefault="00000000" w:rsidRPr="00000000" w14:paraId="00000042">
            <w:pPr>
              <w:pStyle w:val="Heading3"/>
              <w:rPr/>
            </w:pPr>
            <w:bookmarkStart w:colFirst="0" w:colLast="0" w:name="_m2t368w4bz4f" w:id="21"/>
            <w:bookmarkEnd w:id="21"/>
            <w:r w:rsidDel="00000000" w:rsidR="00000000" w:rsidRPr="00000000">
              <w:rPr>
                <w:rtl w:val="0"/>
              </w:rPr>
              <w:t xml:space="preserve">June 2009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43">
            <w:pPr>
              <w:pStyle w:val="Heading1"/>
              <w:pBdr>
                <w:top w:space="0" w:sz="0" w:val="nil"/>
                <w:left w:space="0" w:sz="0" w:val="nil"/>
                <w:bottom w:space="0" w:sz="0" w:val="nil"/>
                <w:right w:space="0" w:sz="0" w:val="nil"/>
                <w:between w:space="0" w:sz="0" w:val="nil"/>
              </w:pBdr>
              <w:rPr/>
            </w:pPr>
            <w:bookmarkStart w:colFirst="0" w:colLast="0" w:name="_z337ya" w:id="22"/>
            <w:bookmarkEnd w:id="22"/>
            <w:r w:rsidDel="00000000" w:rsidR="00000000" w:rsidRPr="00000000">
              <w:rPr>
                <w:rtl w:val="0"/>
              </w:rPr>
              <w:t xml:space="preserve">SKILLS</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before="320" w:lineRule="auto"/>
              <w:ind w:left="0" w:firstLine="0"/>
              <w:rPr/>
            </w:pPr>
            <w:r w:rsidDel="00000000" w:rsidR="00000000" w:rsidRPr="00000000">
              <w:rPr>
                <w:rtl w:val="0"/>
              </w:rPr>
              <w:t xml:space="preserve">Microsoft Office.</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Project Management.</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People Management</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Communication </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Problem Solving</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Teamwork.</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Training &amp; Teaching</w:t>
            </w:r>
          </w:p>
          <w:p w:rsidR="00000000" w:rsidDel="00000000" w:rsidP="00000000" w:rsidRDefault="00000000" w:rsidRPr="00000000" w14:paraId="0000004B">
            <w:pPr>
              <w:pStyle w:val="Heading1"/>
              <w:pBdr>
                <w:top w:space="0" w:sz="0" w:val="nil"/>
                <w:left w:space="0" w:sz="0" w:val="nil"/>
                <w:bottom w:space="0" w:sz="0" w:val="nil"/>
                <w:right w:space="0" w:sz="0" w:val="nil"/>
                <w:between w:space="0" w:sz="0" w:val="nil"/>
              </w:pBdr>
              <w:rPr/>
            </w:pPr>
            <w:bookmarkStart w:colFirst="0" w:colLast="0" w:name="_3j2qqm3" w:id="23"/>
            <w:bookmarkEnd w:id="23"/>
            <w:r w:rsidDel="00000000" w:rsidR="00000000" w:rsidRPr="00000000">
              <w:rPr>
                <w:rtl w:val="0"/>
              </w:rPr>
              <w:t xml:space="preserve">AWARDS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320" w:lineRule="auto"/>
              <w:rPr/>
            </w:pPr>
            <w:r w:rsidDel="00000000" w:rsidR="00000000" w:rsidRPr="00000000">
              <w:rPr>
                <w:b w:val="1"/>
                <w:rtl w:val="0"/>
              </w:rPr>
              <w:t xml:space="preserve">CPR &amp; AED</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pPr>
            <w:r w:rsidDel="00000000" w:rsidR="00000000" w:rsidRPr="00000000">
              <w:rPr>
                <w:b w:val="1"/>
                <w:rtl w:val="0"/>
              </w:rPr>
              <w:t xml:space="preserve">UCD SPORTS AWARD RECIPIENT </w:t>
            </w:r>
            <w:r w:rsidDel="00000000" w:rsidR="00000000" w:rsidRPr="00000000">
              <w:rPr>
                <w:rtl w:val="0"/>
              </w:rPr>
              <w:t xml:space="preserve"> 2011, 2012, 2013 &amp; 2014.</w:t>
            </w:r>
          </w:p>
          <w:p w:rsidR="00000000" w:rsidDel="00000000" w:rsidP="00000000" w:rsidRDefault="00000000" w:rsidRPr="00000000" w14:paraId="0000004E">
            <w:pPr>
              <w:pBdr>
                <w:top w:space="0" w:sz="0" w:val="nil"/>
                <w:left w:space="0" w:sz="0" w:val="nil"/>
                <w:bottom w:space="0" w:sz="0" w:val="nil"/>
                <w:right w:space="0" w:sz="0" w:val="nil"/>
                <w:between w:space="0" w:sz="0" w:val="nil"/>
              </w:pBdr>
              <w:rPr/>
            </w:pPr>
            <w:r w:rsidDel="00000000" w:rsidR="00000000" w:rsidRPr="00000000">
              <w:rPr>
                <w:b w:val="1"/>
                <w:rtl w:val="0"/>
              </w:rPr>
              <w:t xml:space="preserve">Fencing Intervarsity Team Champion</w:t>
            </w:r>
            <w:r w:rsidDel="00000000" w:rsidR="00000000" w:rsidRPr="00000000">
              <w:rPr>
                <w:rtl w:val="0"/>
              </w:rPr>
              <w:t xml:space="preserve"> 2012, 2013 &amp; 2014</w:t>
            </w:r>
          </w:p>
          <w:p w:rsidR="00000000" w:rsidDel="00000000" w:rsidP="00000000" w:rsidRDefault="00000000" w:rsidRPr="00000000" w14:paraId="0000004F">
            <w:pPr>
              <w:pBdr>
                <w:top w:space="0" w:sz="0" w:val="nil"/>
                <w:left w:space="0" w:sz="0" w:val="nil"/>
                <w:bottom w:space="0" w:sz="0" w:val="nil"/>
                <w:right w:space="0" w:sz="0" w:val="nil"/>
                <w:between w:space="0" w:sz="0" w:val="nil"/>
              </w:pBdr>
              <w:rPr/>
            </w:pPr>
            <w:r w:rsidDel="00000000" w:rsidR="00000000" w:rsidRPr="00000000">
              <w:rPr>
                <w:b w:val="1"/>
                <w:rtl w:val="0"/>
              </w:rPr>
              <w:t xml:space="preserve">National Fencing Team Champion</w:t>
            </w:r>
            <w:r w:rsidDel="00000000" w:rsidR="00000000" w:rsidRPr="00000000">
              <w:rPr>
                <w:rtl w:val="0"/>
              </w:rPr>
              <w:t xml:space="preserve"> 2011</w:t>
            </w:r>
          </w:p>
          <w:p w:rsidR="00000000" w:rsidDel="00000000" w:rsidP="00000000" w:rsidRDefault="00000000" w:rsidRPr="00000000" w14:paraId="00000050">
            <w:pPr>
              <w:rPr/>
            </w:pPr>
            <w:r w:rsidDel="00000000" w:rsidR="00000000" w:rsidRPr="00000000">
              <w:rPr>
                <w:b w:val="1"/>
                <w:rtl w:val="0"/>
              </w:rPr>
              <w:t xml:space="preserve">UCD Fencing Club President </w:t>
            </w:r>
            <w:r w:rsidDel="00000000" w:rsidR="00000000" w:rsidRPr="00000000">
              <w:rPr>
                <w:rtl w:val="0"/>
              </w:rPr>
              <w:t xml:space="preserve">2011 -2012</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320" w:lineRule="auto"/>
              <w:rPr/>
            </w:pP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rPr/>
      </w:pPr>
      <w:r w:rsidDel="00000000" w:rsidR="00000000" w:rsidRPr="00000000">
        <w:rPr>
          <w:rtl w:val="0"/>
        </w:rPr>
        <w:t xml:space="preserve">English - Higher - B</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Irish - Ordinary - B</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Maths - Ordinary - B </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History - Higher - B</w:t>
      </w:r>
    </w:p>
    <w:p w:rsidR="00000000" w:rsidDel="00000000" w:rsidP="00000000" w:rsidRDefault="00000000" w:rsidRPr="00000000" w14:paraId="00000056">
      <w:pPr>
        <w:pBdr>
          <w:top w:space="0" w:sz="0" w:val="nil"/>
          <w:left w:space="0" w:sz="0" w:val="nil"/>
          <w:bottom w:space="0" w:sz="0" w:val="nil"/>
          <w:right w:space="0" w:sz="0" w:val="nil"/>
          <w:between w:space="0" w:sz="0" w:val="nil"/>
        </w:pBdr>
        <w:rPr/>
      </w:pPr>
      <w:r w:rsidDel="00000000" w:rsidR="00000000" w:rsidRPr="00000000">
        <w:rPr>
          <w:rtl w:val="0"/>
        </w:rPr>
        <w:t xml:space="preserve">German - Higher - C</w:t>
      </w:r>
    </w:p>
    <w:p w:rsidR="00000000" w:rsidDel="00000000" w:rsidP="00000000" w:rsidRDefault="00000000" w:rsidRPr="00000000" w14:paraId="00000057">
      <w:pPr>
        <w:pBdr>
          <w:top w:space="0" w:sz="0" w:val="nil"/>
          <w:left w:space="0" w:sz="0" w:val="nil"/>
          <w:bottom w:space="0" w:sz="0" w:val="nil"/>
          <w:right w:space="0" w:sz="0" w:val="nil"/>
          <w:between w:space="0" w:sz="0" w:val="nil"/>
        </w:pBdr>
        <w:rPr/>
      </w:pPr>
      <w:r w:rsidDel="00000000" w:rsidR="00000000" w:rsidRPr="00000000">
        <w:rPr>
          <w:rtl w:val="0"/>
        </w:rPr>
        <w:t xml:space="preserve">Business - Higher - B</w:t>
      </w:r>
    </w:p>
    <w:p w:rsidR="00000000" w:rsidDel="00000000" w:rsidP="00000000" w:rsidRDefault="00000000" w:rsidRPr="00000000" w14:paraId="00000058">
      <w:pPr>
        <w:pBdr>
          <w:top w:space="0" w:sz="0" w:val="nil"/>
          <w:left w:space="0" w:sz="0" w:val="nil"/>
          <w:bottom w:space="0" w:sz="0" w:val="nil"/>
          <w:right w:space="0" w:sz="0" w:val="nil"/>
          <w:between w:space="0" w:sz="0" w:val="nil"/>
        </w:pBdr>
        <w:rPr/>
      </w:pPr>
      <w:r w:rsidDel="00000000" w:rsidR="00000000" w:rsidRPr="00000000">
        <w:rPr>
          <w:rtl w:val="0"/>
        </w:rPr>
        <w:t xml:space="preserve">Classical Studies - Higher - C</w:t>
      </w:r>
    </w:p>
    <w:p w:rsidR="00000000" w:rsidDel="00000000" w:rsidP="00000000" w:rsidRDefault="00000000" w:rsidRPr="00000000" w14:paraId="00000059">
      <w:pPr>
        <w:pBdr>
          <w:top w:space="0" w:sz="0" w:val="nil"/>
          <w:left w:space="0" w:sz="0" w:val="nil"/>
          <w:bottom w:space="0" w:sz="0" w:val="nil"/>
          <w:right w:space="0" w:sz="0" w:val="nil"/>
          <w:between w:space="0" w:sz="0" w:val="nil"/>
        </w:pBdr>
        <w:rPr/>
      </w:pPr>
      <w:r w:rsidDel="00000000" w:rsidR="00000000" w:rsidRPr="00000000">
        <w:rPr>
          <w:rtl w:val="0"/>
        </w:rPr>
        <w:t xml:space="preserve">Biology - Higher -C</w:t>
      </w:r>
    </w:p>
    <w:p w:rsidR="00000000" w:rsidDel="00000000" w:rsidP="00000000" w:rsidRDefault="00000000" w:rsidRPr="00000000" w14:paraId="0000005A">
      <w:pPr>
        <w:pBdr>
          <w:top w:space="0" w:sz="0" w:val="nil"/>
          <w:left w:space="0" w:sz="0" w:val="nil"/>
          <w:bottom w:space="0" w:sz="0" w:val="nil"/>
          <w:right w:space="0" w:sz="0" w:val="nil"/>
          <w:between w:space="0" w:sz="0" w:val="nil"/>
        </w:pBdr>
        <w:rPr/>
      </w:pPr>
      <w:r w:rsidDel="00000000" w:rsidR="00000000" w:rsidRPr="00000000">
        <w:rPr>
          <w:rtl w:val="0"/>
        </w:rPr>
      </w:r>
    </w:p>
    <w:sectPr>
      <w:pgSz w:h="15840" w:w="12240" w:orient="portrait"/>
      <w:pgMar w:bottom="863" w:top="576" w:left="863" w:right="86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sz w:val="16"/>
      <w:szCs w:val="16"/>
    </w:rPr>
  </w:style>
  <w:style w:type="paragraph" w:styleId="Heading4">
    <w:name w:val="heading 4"/>
    <w:basedOn w:val="Normal"/>
    <w:next w:val="Normal"/>
    <w:pPr>
      <w:keepNext w:val="1"/>
      <w:keepLines w:val="1"/>
      <w:spacing w:before="160" w:lineRule="auto"/>
    </w:pPr>
    <w:rPr>
      <w:rFonts w:ascii="Trebuchet MS" w:cs="Trebuchet MS" w:eastAsia="Trebuchet MS" w:hAnsi="Trebuchet MS"/>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