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943" w:rsidRPr="008869EF" w:rsidRDefault="00613943" w:rsidP="00195982">
      <w:pPr>
        <w:pStyle w:val="Default"/>
        <w:rPr>
          <w:sz w:val="28"/>
          <w:szCs w:val="28"/>
          <w:lang w:val="en-IE"/>
        </w:rPr>
      </w:pPr>
    </w:p>
    <w:p w:rsidR="00613943" w:rsidRPr="008869EF" w:rsidRDefault="00195982" w:rsidP="00195982">
      <w:pPr>
        <w:pStyle w:val="Default"/>
        <w:rPr>
          <w:b/>
          <w:bCs/>
          <w:sz w:val="28"/>
          <w:szCs w:val="28"/>
          <w:lang w:val="en-IE"/>
        </w:rPr>
      </w:pPr>
      <w:r w:rsidRPr="008869EF">
        <w:rPr>
          <w:sz w:val="23"/>
          <w:szCs w:val="23"/>
          <w:lang w:val="en-IE"/>
        </w:rPr>
        <w:t xml:space="preserve">                                                                                                              sarahkbergin@gmail.com</w:t>
      </w:r>
    </w:p>
    <w:p w:rsidR="00195982" w:rsidRPr="008869EF" w:rsidRDefault="00195982" w:rsidP="00195982">
      <w:pPr>
        <w:pStyle w:val="Default"/>
        <w:jc w:val="center"/>
        <w:rPr>
          <w:b/>
          <w:bCs/>
          <w:sz w:val="28"/>
          <w:szCs w:val="28"/>
          <w:lang w:val="en-IE"/>
        </w:rPr>
      </w:pPr>
      <w:r w:rsidRPr="008869EF">
        <w:rPr>
          <w:sz w:val="23"/>
          <w:szCs w:val="23"/>
          <w:lang w:val="en-IE"/>
        </w:rPr>
        <w:t xml:space="preserve">                                                                             +353 87 347 7333</w:t>
      </w:r>
    </w:p>
    <w:p w:rsidR="00613943" w:rsidRPr="008869EF" w:rsidRDefault="00195982" w:rsidP="00195982">
      <w:pPr>
        <w:pStyle w:val="Default"/>
        <w:rPr>
          <w:sz w:val="23"/>
          <w:szCs w:val="23"/>
          <w:lang w:val="en-IE"/>
        </w:rPr>
      </w:pPr>
      <w:r w:rsidRPr="008869EF">
        <w:rPr>
          <w:b/>
          <w:bCs/>
          <w:sz w:val="36"/>
          <w:szCs w:val="36"/>
          <w:lang w:val="en-IE"/>
        </w:rPr>
        <w:t xml:space="preserve">          Sarah Bergin</w:t>
      </w:r>
      <w:r w:rsidR="00613943" w:rsidRPr="008869EF">
        <w:rPr>
          <w:sz w:val="23"/>
          <w:szCs w:val="23"/>
          <w:lang w:val="en-IE"/>
        </w:rPr>
        <w:t xml:space="preserve"> </w:t>
      </w:r>
      <w:r w:rsidRPr="008869EF">
        <w:rPr>
          <w:sz w:val="23"/>
          <w:szCs w:val="23"/>
          <w:lang w:val="en-IE"/>
        </w:rPr>
        <w:t xml:space="preserve">                                                             10 Merton Drive</w:t>
      </w:r>
      <w:r w:rsidR="00613943" w:rsidRPr="008869EF">
        <w:rPr>
          <w:sz w:val="23"/>
          <w:szCs w:val="23"/>
          <w:lang w:val="en-IE"/>
        </w:rPr>
        <w:t>,</w:t>
      </w:r>
    </w:p>
    <w:p w:rsidR="00613943" w:rsidRPr="008869EF" w:rsidRDefault="00195982" w:rsidP="00195982">
      <w:pPr>
        <w:pStyle w:val="Default"/>
        <w:rPr>
          <w:sz w:val="23"/>
          <w:szCs w:val="23"/>
          <w:lang w:val="en-IE"/>
        </w:rPr>
      </w:pPr>
      <w:r w:rsidRPr="008869EF">
        <w:rPr>
          <w:sz w:val="23"/>
          <w:szCs w:val="23"/>
          <w:lang w:val="en-IE"/>
        </w:rPr>
        <w:t xml:space="preserve">                                                                                                                 </w:t>
      </w:r>
      <w:proofErr w:type="spellStart"/>
      <w:r w:rsidRPr="008869EF">
        <w:rPr>
          <w:sz w:val="23"/>
          <w:szCs w:val="23"/>
          <w:lang w:val="en-IE"/>
        </w:rPr>
        <w:t>Ranelagh</w:t>
      </w:r>
      <w:proofErr w:type="spellEnd"/>
      <w:r w:rsidR="00613943" w:rsidRPr="008869EF">
        <w:rPr>
          <w:sz w:val="23"/>
          <w:szCs w:val="23"/>
          <w:lang w:val="en-IE"/>
        </w:rPr>
        <w:t>,</w:t>
      </w:r>
    </w:p>
    <w:p w:rsidR="00613943" w:rsidRPr="008869EF" w:rsidRDefault="00613943" w:rsidP="00195982">
      <w:pPr>
        <w:pStyle w:val="Default"/>
        <w:rPr>
          <w:sz w:val="23"/>
          <w:szCs w:val="23"/>
          <w:lang w:val="en-IE"/>
        </w:rPr>
      </w:pPr>
      <w:r w:rsidRPr="008869EF">
        <w:rPr>
          <w:sz w:val="23"/>
          <w:szCs w:val="23"/>
          <w:lang w:val="en-IE"/>
        </w:rPr>
        <w:t xml:space="preserve"> </w:t>
      </w:r>
      <w:r w:rsidR="00195982" w:rsidRPr="008869EF">
        <w:rPr>
          <w:sz w:val="23"/>
          <w:szCs w:val="23"/>
          <w:lang w:val="en-IE"/>
        </w:rPr>
        <w:t xml:space="preserve">                                                                                                                Dublin 6</w:t>
      </w:r>
    </w:p>
    <w:p w:rsidR="00195982" w:rsidRPr="008869EF" w:rsidRDefault="00195982" w:rsidP="00195982">
      <w:pPr>
        <w:pStyle w:val="Default"/>
        <w:pBdr>
          <w:bottom w:val="single" w:sz="4" w:space="1" w:color="auto"/>
        </w:pBdr>
        <w:rPr>
          <w:sz w:val="23"/>
          <w:szCs w:val="23"/>
          <w:lang w:val="en-IE"/>
        </w:rPr>
      </w:pPr>
    </w:p>
    <w:p w:rsidR="00195982" w:rsidRPr="008869EF" w:rsidRDefault="00195982" w:rsidP="00195982">
      <w:pPr>
        <w:pStyle w:val="Default"/>
        <w:rPr>
          <w:sz w:val="23"/>
          <w:szCs w:val="23"/>
          <w:lang w:val="en-IE"/>
        </w:rPr>
      </w:pPr>
    </w:p>
    <w:p w:rsidR="003A27D6" w:rsidRPr="008869EF" w:rsidRDefault="00613943" w:rsidP="003A27D6">
      <w:pPr>
        <w:pStyle w:val="Default"/>
        <w:jc w:val="center"/>
        <w:rPr>
          <w:b/>
          <w:bCs/>
          <w:sz w:val="28"/>
          <w:szCs w:val="28"/>
          <w:lang w:val="en-IE"/>
        </w:rPr>
      </w:pPr>
      <w:r w:rsidRPr="008869EF">
        <w:rPr>
          <w:b/>
          <w:bCs/>
          <w:sz w:val="28"/>
          <w:szCs w:val="28"/>
          <w:lang w:val="en-IE"/>
        </w:rPr>
        <w:t>Education</w:t>
      </w:r>
    </w:p>
    <w:p w:rsidR="003526B4" w:rsidRPr="008869EF" w:rsidRDefault="003526B4" w:rsidP="00195982">
      <w:pPr>
        <w:pStyle w:val="Default"/>
        <w:jc w:val="center"/>
        <w:rPr>
          <w:sz w:val="28"/>
          <w:szCs w:val="28"/>
          <w:lang w:val="en-IE"/>
        </w:rPr>
      </w:pPr>
    </w:p>
    <w:p w:rsidR="00613943" w:rsidRPr="008869EF" w:rsidRDefault="003526B4" w:rsidP="00195982">
      <w:pPr>
        <w:pStyle w:val="Default"/>
        <w:jc w:val="center"/>
        <w:rPr>
          <w:sz w:val="23"/>
          <w:szCs w:val="23"/>
          <w:lang w:val="en-IE"/>
        </w:rPr>
      </w:pPr>
      <w:r w:rsidRPr="008869EF">
        <w:rPr>
          <w:b/>
          <w:bCs/>
          <w:sz w:val="23"/>
          <w:szCs w:val="23"/>
          <w:lang w:val="en-IE"/>
        </w:rPr>
        <w:t>University of Edinburgh, MSc</w:t>
      </w:r>
      <w:r w:rsidR="00613943" w:rsidRPr="008869EF">
        <w:rPr>
          <w:b/>
          <w:bCs/>
          <w:sz w:val="23"/>
          <w:szCs w:val="23"/>
          <w:lang w:val="en-IE"/>
        </w:rPr>
        <w:t xml:space="preserve"> History of Art: Theory and Display: </w:t>
      </w:r>
      <w:r w:rsidR="0099381E">
        <w:rPr>
          <w:b/>
          <w:bCs/>
          <w:sz w:val="23"/>
          <w:szCs w:val="23"/>
          <w:lang w:val="en-IE"/>
        </w:rPr>
        <w:t xml:space="preserve">Sept </w:t>
      </w:r>
      <w:r w:rsidR="00613943" w:rsidRPr="008869EF">
        <w:rPr>
          <w:b/>
          <w:bCs/>
          <w:sz w:val="23"/>
          <w:szCs w:val="23"/>
          <w:lang w:val="en-IE"/>
        </w:rPr>
        <w:t>2015-</w:t>
      </w:r>
      <w:r w:rsidR="0099381E">
        <w:rPr>
          <w:b/>
          <w:bCs/>
          <w:sz w:val="23"/>
          <w:szCs w:val="23"/>
          <w:lang w:val="en-IE"/>
        </w:rPr>
        <w:t xml:space="preserve">Sept </w:t>
      </w:r>
      <w:r w:rsidR="00613943" w:rsidRPr="008869EF">
        <w:rPr>
          <w:b/>
          <w:bCs/>
          <w:sz w:val="23"/>
          <w:szCs w:val="23"/>
          <w:lang w:val="en-IE"/>
        </w:rPr>
        <w:t>2016</w:t>
      </w:r>
    </w:p>
    <w:p w:rsidR="003526B4" w:rsidRPr="008869EF" w:rsidRDefault="003526B4" w:rsidP="003526B4">
      <w:pPr>
        <w:pStyle w:val="Default"/>
        <w:jc w:val="center"/>
        <w:rPr>
          <w:sz w:val="23"/>
          <w:szCs w:val="23"/>
          <w:lang w:val="en-IE"/>
        </w:rPr>
      </w:pPr>
      <w:r w:rsidRPr="008869EF">
        <w:rPr>
          <w:sz w:val="23"/>
          <w:szCs w:val="23"/>
          <w:lang w:val="en-IE"/>
        </w:rPr>
        <w:t>Final Result: II.I</w:t>
      </w:r>
    </w:p>
    <w:p w:rsidR="003526B4" w:rsidRPr="008869EF" w:rsidRDefault="003526B4" w:rsidP="003526B4">
      <w:pPr>
        <w:pStyle w:val="Default"/>
        <w:jc w:val="center"/>
        <w:rPr>
          <w:sz w:val="23"/>
          <w:szCs w:val="23"/>
          <w:lang w:val="en-IE"/>
        </w:rPr>
      </w:pPr>
      <w:r w:rsidRPr="008869EF">
        <w:rPr>
          <w:b/>
          <w:bCs/>
          <w:sz w:val="23"/>
          <w:szCs w:val="23"/>
          <w:lang w:val="en-IE"/>
        </w:rPr>
        <w:t xml:space="preserve">Trinity College Dublin, BA History: </w:t>
      </w:r>
      <w:r w:rsidR="0099381E">
        <w:rPr>
          <w:b/>
          <w:bCs/>
          <w:sz w:val="23"/>
          <w:szCs w:val="23"/>
          <w:lang w:val="en-IE"/>
        </w:rPr>
        <w:t xml:space="preserve">Sept </w:t>
      </w:r>
      <w:r w:rsidRPr="008869EF">
        <w:rPr>
          <w:b/>
          <w:bCs/>
          <w:sz w:val="23"/>
          <w:szCs w:val="23"/>
          <w:lang w:val="en-IE"/>
        </w:rPr>
        <w:t>2010-</w:t>
      </w:r>
      <w:r w:rsidR="0099381E">
        <w:rPr>
          <w:b/>
          <w:bCs/>
          <w:sz w:val="23"/>
          <w:szCs w:val="23"/>
          <w:lang w:val="en-IE"/>
        </w:rPr>
        <w:t xml:space="preserve"> May </w:t>
      </w:r>
      <w:r w:rsidRPr="008869EF">
        <w:rPr>
          <w:b/>
          <w:bCs/>
          <w:sz w:val="23"/>
          <w:szCs w:val="23"/>
          <w:lang w:val="en-IE"/>
        </w:rPr>
        <w:t>2014</w:t>
      </w:r>
    </w:p>
    <w:p w:rsidR="003526B4" w:rsidRDefault="003526B4" w:rsidP="003526B4">
      <w:pPr>
        <w:pStyle w:val="Default"/>
        <w:jc w:val="center"/>
        <w:rPr>
          <w:sz w:val="23"/>
          <w:szCs w:val="23"/>
          <w:lang w:val="en-IE"/>
        </w:rPr>
      </w:pPr>
      <w:r w:rsidRPr="008869EF">
        <w:rPr>
          <w:sz w:val="23"/>
          <w:szCs w:val="23"/>
          <w:lang w:val="en-IE"/>
        </w:rPr>
        <w:t>Final Result: II.I</w:t>
      </w:r>
    </w:p>
    <w:p w:rsidR="003A27D6" w:rsidRDefault="003A27D6" w:rsidP="003526B4">
      <w:pPr>
        <w:pStyle w:val="Default"/>
        <w:jc w:val="center"/>
        <w:rPr>
          <w:b/>
          <w:sz w:val="23"/>
          <w:szCs w:val="23"/>
          <w:lang w:val="en-IE"/>
        </w:rPr>
      </w:pPr>
      <w:r w:rsidRPr="003A27D6">
        <w:rPr>
          <w:b/>
          <w:sz w:val="23"/>
          <w:szCs w:val="23"/>
          <w:lang w:val="en-IE"/>
        </w:rPr>
        <w:t xml:space="preserve">Mount </w:t>
      </w:r>
      <w:proofErr w:type="spellStart"/>
      <w:r w:rsidRPr="003A27D6">
        <w:rPr>
          <w:b/>
          <w:sz w:val="23"/>
          <w:szCs w:val="23"/>
          <w:lang w:val="en-IE"/>
        </w:rPr>
        <w:t>Anville</w:t>
      </w:r>
      <w:proofErr w:type="spellEnd"/>
      <w:r w:rsidRPr="003A27D6">
        <w:rPr>
          <w:b/>
          <w:sz w:val="23"/>
          <w:szCs w:val="23"/>
          <w:lang w:val="en-IE"/>
        </w:rPr>
        <w:t xml:space="preserve"> Senior School: Sept 2004-June 2010</w:t>
      </w:r>
    </w:p>
    <w:p w:rsidR="003526B4" w:rsidRDefault="003A27D6" w:rsidP="003A27D6">
      <w:pPr>
        <w:pStyle w:val="Default"/>
        <w:jc w:val="center"/>
        <w:rPr>
          <w:sz w:val="23"/>
          <w:szCs w:val="23"/>
          <w:lang w:val="en-IE"/>
        </w:rPr>
      </w:pPr>
      <w:r w:rsidRPr="003A27D6">
        <w:rPr>
          <w:sz w:val="23"/>
          <w:szCs w:val="23"/>
          <w:lang w:val="en-IE"/>
        </w:rPr>
        <w:t>Leaving Certificate Points: 485</w:t>
      </w:r>
    </w:p>
    <w:p w:rsidR="003A27D6" w:rsidRPr="008869EF" w:rsidRDefault="003A27D6" w:rsidP="003A27D6">
      <w:pPr>
        <w:pStyle w:val="Default"/>
        <w:jc w:val="center"/>
        <w:rPr>
          <w:sz w:val="23"/>
          <w:szCs w:val="23"/>
          <w:lang w:val="en-IE"/>
        </w:rPr>
      </w:pPr>
    </w:p>
    <w:p w:rsidR="003526B4" w:rsidRDefault="003526B4" w:rsidP="003526B4">
      <w:pPr>
        <w:pStyle w:val="Default"/>
        <w:jc w:val="center"/>
        <w:rPr>
          <w:b/>
          <w:sz w:val="28"/>
          <w:szCs w:val="28"/>
          <w:lang w:val="en-IE"/>
        </w:rPr>
      </w:pPr>
      <w:r w:rsidRPr="008869EF">
        <w:rPr>
          <w:b/>
          <w:sz w:val="28"/>
          <w:szCs w:val="28"/>
          <w:lang w:val="en-IE"/>
        </w:rPr>
        <w:t xml:space="preserve">Noteworthy </w:t>
      </w:r>
      <w:r w:rsidR="00425756" w:rsidRPr="008869EF">
        <w:rPr>
          <w:b/>
          <w:sz w:val="28"/>
          <w:szCs w:val="28"/>
          <w:lang w:val="en-IE"/>
        </w:rPr>
        <w:t xml:space="preserve">Academic </w:t>
      </w:r>
      <w:r w:rsidR="0006561F" w:rsidRPr="008869EF">
        <w:rPr>
          <w:b/>
          <w:sz w:val="28"/>
          <w:szCs w:val="28"/>
          <w:lang w:val="en-IE"/>
        </w:rPr>
        <w:t xml:space="preserve">Experiences and </w:t>
      </w:r>
      <w:r w:rsidRPr="008869EF">
        <w:rPr>
          <w:b/>
          <w:sz w:val="28"/>
          <w:szCs w:val="28"/>
          <w:lang w:val="en-IE"/>
        </w:rPr>
        <w:t>Transferable Skills</w:t>
      </w:r>
    </w:p>
    <w:p w:rsidR="00A86C78" w:rsidRDefault="00A86C78" w:rsidP="003526B4">
      <w:pPr>
        <w:pStyle w:val="Default"/>
        <w:jc w:val="center"/>
        <w:rPr>
          <w:b/>
          <w:sz w:val="28"/>
          <w:szCs w:val="28"/>
          <w:lang w:val="en-IE"/>
        </w:rPr>
      </w:pPr>
    </w:p>
    <w:p w:rsidR="00A86C78" w:rsidRPr="008869EF" w:rsidRDefault="00A86C78" w:rsidP="00A86C78">
      <w:pPr>
        <w:pStyle w:val="Default"/>
        <w:jc w:val="center"/>
        <w:rPr>
          <w:b/>
          <w:bCs/>
          <w:sz w:val="23"/>
          <w:szCs w:val="23"/>
          <w:lang w:val="en-IE"/>
        </w:rPr>
      </w:pPr>
      <w:r w:rsidRPr="008869EF">
        <w:rPr>
          <w:b/>
          <w:bCs/>
          <w:sz w:val="23"/>
          <w:szCs w:val="23"/>
          <w:lang w:val="en-IE"/>
        </w:rPr>
        <w:t>Research Based Dissertations</w:t>
      </w:r>
    </w:p>
    <w:p w:rsidR="00A86C78" w:rsidRPr="008869EF" w:rsidRDefault="00A86C78" w:rsidP="00A86C78">
      <w:pPr>
        <w:pStyle w:val="Default"/>
        <w:jc w:val="center"/>
        <w:rPr>
          <w:b/>
          <w:bCs/>
          <w:iCs/>
          <w:sz w:val="23"/>
          <w:szCs w:val="23"/>
          <w:lang w:val="en-IE"/>
        </w:rPr>
      </w:pPr>
      <w:r w:rsidRPr="008869EF">
        <w:rPr>
          <w:b/>
          <w:bCs/>
          <w:i/>
          <w:iCs/>
          <w:sz w:val="23"/>
          <w:szCs w:val="23"/>
          <w:lang w:val="en-IE"/>
        </w:rPr>
        <w:t xml:space="preserve">Exploring the Ambiguous and Androgynous Figures in the Work of Harry Clarke: </w:t>
      </w:r>
      <w:r w:rsidRPr="008869EF">
        <w:rPr>
          <w:b/>
          <w:bCs/>
          <w:iCs/>
          <w:sz w:val="23"/>
          <w:szCs w:val="23"/>
          <w:lang w:val="en-IE"/>
        </w:rPr>
        <w:t>May 2015-Aug 2016</w:t>
      </w:r>
    </w:p>
    <w:p w:rsidR="00A86C78" w:rsidRPr="008869EF" w:rsidRDefault="00A86C78" w:rsidP="00A86C78">
      <w:pPr>
        <w:pStyle w:val="Default"/>
        <w:jc w:val="center"/>
        <w:rPr>
          <w:b/>
          <w:bCs/>
          <w:iCs/>
          <w:sz w:val="23"/>
          <w:szCs w:val="23"/>
          <w:lang w:val="en-IE"/>
        </w:rPr>
      </w:pPr>
      <w:r w:rsidRPr="008869EF">
        <w:rPr>
          <w:b/>
          <w:bCs/>
          <w:i/>
          <w:iCs/>
          <w:sz w:val="23"/>
          <w:szCs w:val="23"/>
          <w:lang w:val="en-IE"/>
        </w:rPr>
        <w:t xml:space="preserve">Ireland and the Great War: The War Experience viewed through the Literary Lens: </w:t>
      </w:r>
      <w:r w:rsidRPr="008869EF">
        <w:rPr>
          <w:b/>
          <w:bCs/>
          <w:iCs/>
          <w:sz w:val="23"/>
          <w:szCs w:val="23"/>
          <w:lang w:val="en-IE"/>
        </w:rPr>
        <w:t>Sept 2013-March2014</w:t>
      </w:r>
    </w:p>
    <w:p w:rsidR="00A86C78" w:rsidRPr="008869EF" w:rsidRDefault="00A86C78" w:rsidP="00A86C78">
      <w:pPr>
        <w:pStyle w:val="Default"/>
        <w:jc w:val="center"/>
        <w:rPr>
          <w:sz w:val="23"/>
          <w:szCs w:val="23"/>
          <w:lang w:val="en-IE"/>
        </w:rPr>
      </w:pPr>
    </w:p>
    <w:p w:rsidR="00A86C78" w:rsidRPr="00A86C78" w:rsidRDefault="00A86C78" w:rsidP="00A86C78">
      <w:pPr>
        <w:pStyle w:val="Default"/>
        <w:spacing w:after="47"/>
        <w:jc w:val="both"/>
        <w:rPr>
          <w:sz w:val="23"/>
          <w:szCs w:val="23"/>
          <w:lang w:val="en-IE"/>
        </w:rPr>
      </w:pPr>
      <w:r w:rsidRPr="008869EF">
        <w:rPr>
          <w:b/>
          <w:bCs/>
          <w:sz w:val="23"/>
          <w:szCs w:val="23"/>
          <w:lang w:val="en-IE"/>
        </w:rPr>
        <w:t xml:space="preserve">Research and Analytical Skills: </w:t>
      </w:r>
      <w:r w:rsidRPr="008869EF">
        <w:rPr>
          <w:bCs/>
          <w:sz w:val="23"/>
          <w:szCs w:val="23"/>
          <w:lang w:val="en-IE"/>
        </w:rPr>
        <w:t>Developed</w:t>
      </w:r>
      <w:r w:rsidRPr="008869EF">
        <w:rPr>
          <w:b/>
          <w:bCs/>
          <w:sz w:val="23"/>
          <w:szCs w:val="23"/>
          <w:lang w:val="en-IE"/>
        </w:rPr>
        <w:t xml:space="preserve"> </w:t>
      </w:r>
      <w:r w:rsidRPr="008869EF">
        <w:rPr>
          <w:bCs/>
          <w:sz w:val="23"/>
          <w:szCs w:val="23"/>
          <w:lang w:val="en-IE"/>
        </w:rPr>
        <w:t xml:space="preserve">excellent </w:t>
      </w:r>
      <w:r w:rsidRPr="008869EF">
        <w:rPr>
          <w:sz w:val="23"/>
          <w:szCs w:val="23"/>
          <w:lang w:val="en-IE"/>
        </w:rPr>
        <w:t xml:space="preserve">research and analytical skills through the production </w:t>
      </w:r>
      <w:r>
        <w:rPr>
          <w:sz w:val="23"/>
          <w:szCs w:val="23"/>
          <w:lang w:val="en-IE"/>
        </w:rPr>
        <w:t xml:space="preserve">of both </w:t>
      </w:r>
      <w:r w:rsidRPr="008869EF">
        <w:rPr>
          <w:sz w:val="23"/>
          <w:szCs w:val="23"/>
          <w:lang w:val="en-IE"/>
        </w:rPr>
        <w:t>undergraduate and postgraduate dissertation</w:t>
      </w:r>
      <w:r>
        <w:rPr>
          <w:sz w:val="23"/>
          <w:szCs w:val="23"/>
          <w:lang w:val="en-IE"/>
        </w:rPr>
        <w:t>s. Researched the relevant secondary literature</w:t>
      </w:r>
      <w:r w:rsidRPr="008869EF">
        <w:rPr>
          <w:sz w:val="23"/>
          <w:szCs w:val="23"/>
          <w:lang w:val="en-IE"/>
        </w:rPr>
        <w:t xml:space="preserve"> by previous scholars of the fields in addition to </w:t>
      </w:r>
      <w:r>
        <w:rPr>
          <w:sz w:val="23"/>
          <w:szCs w:val="23"/>
          <w:lang w:val="en-IE"/>
        </w:rPr>
        <w:t>relevant primary sources. This was</w:t>
      </w:r>
      <w:r w:rsidRPr="008869EF">
        <w:rPr>
          <w:sz w:val="23"/>
          <w:szCs w:val="23"/>
          <w:lang w:val="en-IE"/>
        </w:rPr>
        <w:t xml:space="preserve"> then analysed in order to establish a strong</w:t>
      </w:r>
      <w:r>
        <w:rPr>
          <w:sz w:val="23"/>
          <w:szCs w:val="23"/>
          <w:lang w:val="en-IE"/>
        </w:rPr>
        <w:t>,</w:t>
      </w:r>
      <w:r w:rsidRPr="008869EF">
        <w:rPr>
          <w:sz w:val="23"/>
          <w:szCs w:val="23"/>
          <w:lang w:val="en-IE"/>
        </w:rPr>
        <w:t xml:space="preserve"> valid argument for each of my theses.</w:t>
      </w:r>
    </w:p>
    <w:p w:rsidR="0006561F" w:rsidRPr="008869EF" w:rsidRDefault="0006561F" w:rsidP="003526B4">
      <w:pPr>
        <w:pStyle w:val="Default"/>
        <w:jc w:val="center"/>
        <w:rPr>
          <w:b/>
          <w:sz w:val="23"/>
          <w:szCs w:val="23"/>
          <w:lang w:val="en-IE"/>
        </w:rPr>
      </w:pPr>
    </w:p>
    <w:p w:rsidR="00A86C78" w:rsidRDefault="00A86C78" w:rsidP="00A86C78">
      <w:pPr>
        <w:pStyle w:val="Default"/>
        <w:jc w:val="center"/>
        <w:rPr>
          <w:b/>
          <w:bCs/>
          <w:sz w:val="23"/>
          <w:szCs w:val="23"/>
          <w:lang w:val="en-IE"/>
        </w:rPr>
      </w:pPr>
      <w:r w:rsidRPr="008869EF">
        <w:rPr>
          <w:b/>
          <w:bCs/>
          <w:sz w:val="23"/>
          <w:szCs w:val="23"/>
          <w:lang w:val="en-IE"/>
        </w:rPr>
        <w:t>Lead Student C</w:t>
      </w:r>
      <w:r>
        <w:rPr>
          <w:b/>
          <w:bCs/>
          <w:sz w:val="23"/>
          <w:szCs w:val="23"/>
          <w:lang w:val="en-IE"/>
        </w:rPr>
        <w:t>urator, Talbot Rice Gallery, Edinburgh</w:t>
      </w:r>
      <w:r w:rsidRPr="008869EF">
        <w:rPr>
          <w:b/>
          <w:bCs/>
          <w:sz w:val="23"/>
          <w:szCs w:val="23"/>
          <w:lang w:val="en-IE"/>
        </w:rPr>
        <w:t>: Sept 2015-June 2016</w:t>
      </w:r>
    </w:p>
    <w:p w:rsidR="00A86C78" w:rsidRPr="008869EF" w:rsidRDefault="00A86C78" w:rsidP="00A86C78">
      <w:pPr>
        <w:pStyle w:val="Default"/>
        <w:jc w:val="center"/>
        <w:rPr>
          <w:b/>
          <w:sz w:val="23"/>
          <w:szCs w:val="23"/>
          <w:lang w:val="en-IE"/>
        </w:rPr>
      </w:pPr>
    </w:p>
    <w:p w:rsidR="00A86C78" w:rsidRDefault="00A86C78" w:rsidP="00A86C78">
      <w:pPr>
        <w:jc w:val="both"/>
        <w:rPr>
          <w:rFonts w:ascii="Times New Roman" w:hAnsi="Times New Roman" w:cs="Times New Roman"/>
          <w:lang w:val="en-IE"/>
        </w:rPr>
      </w:pPr>
      <w:r w:rsidRPr="00A86C78">
        <w:rPr>
          <w:rFonts w:ascii="Times New Roman" w:hAnsi="Times New Roman" w:cs="Times New Roman"/>
          <w:b/>
          <w:sz w:val="23"/>
          <w:szCs w:val="23"/>
          <w:lang w:val="en-IE"/>
        </w:rPr>
        <w:t xml:space="preserve">Teamwork and Leadership Skills: </w:t>
      </w:r>
      <w:r w:rsidRPr="00A86C78">
        <w:rPr>
          <w:rFonts w:ascii="Times New Roman" w:hAnsi="Times New Roman" w:cs="Times New Roman"/>
          <w:sz w:val="23"/>
          <w:szCs w:val="23"/>
          <w:lang w:val="en-IE"/>
        </w:rPr>
        <w:t xml:space="preserve">Was chosen to lead a curatorial group in the creation of an art exhibition for the Talbot Rice Gallery. </w:t>
      </w:r>
      <w:r w:rsidRPr="00A86C78">
        <w:rPr>
          <w:rFonts w:ascii="Times New Roman" w:hAnsi="Times New Roman" w:cs="Times New Roman"/>
          <w:lang w:val="en-IE"/>
        </w:rPr>
        <w:t xml:space="preserve">This required leading committee meetings and delegating tasks in order create a successful exhibition. Additionally, this involved ensuring all members of the team had a role to play and felt as though their opinions and thoughts were valued. </w:t>
      </w:r>
    </w:p>
    <w:p w:rsidR="00A86C78" w:rsidRDefault="00A86C78" w:rsidP="00A86C78">
      <w:pPr>
        <w:pStyle w:val="Default"/>
        <w:rPr>
          <w:b/>
          <w:bCs/>
          <w:sz w:val="23"/>
          <w:szCs w:val="23"/>
          <w:lang w:val="en-IE"/>
        </w:rPr>
      </w:pPr>
    </w:p>
    <w:p w:rsidR="00A86C78" w:rsidRPr="008869EF" w:rsidRDefault="00A86C78" w:rsidP="00A86C78">
      <w:pPr>
        <w:pStyle w:val="Default"/>
        <w:jc w:val="center"/>
        <w:rPr>
          <w:b/>
          <w:bCs/>
          <w:sz w:val="23"/>
          <w:szCs w:val="23"/>
          <w:lang w:val="en-IE"/>
        </w:rPr>
      </w:pPr>
      <w:r w:rsidRPr="008869EF">
        <w:rPr>
          <w:b/>
          <w:bCs/>
          <w:sz w:val="23"/>
          <w:szCs w:val="23"/>
          <w:lang w:val="en-IE"/>
        </w:rPr>
        <w:t xml:space="preserve">Objects Collection Intern and Audience Engagement Researcher, </w:t>
      </w:r>
      <w:proofErr w:type="spellStart"/>
      <w:r w:rsidRPr="008869EF">
        <w:rPr>
          <w:b/>
          <w:bCs/>
          <w:sz w:val="23"/>
          <w:szCs w:val="23"/>
          <w:lang w:val="en-IE"/>
        </w:rPr>
        <w:t>Sibbald</w:t>
      </w:r>
      <w:proofErr w:type="spellEnd"/>
      <w:r w:rsidRPr="008869EF">
        <w:rPr>
          <w:b/>
          <w:bCs/>
          <w:sz w:val="23"/>
          <w:szCs w:val="23"/>
          <w:lang w:val="en-IE"/>
        </w:rPr>
        <w:t xml:space="preserve"> Library, Royal College of Physicians Edinburgh: Oct 2015- May 2016</w:t>
      </w:r>
    </w:p>
    <w:p w:rsidR="00A86C78" w:rsidRPr="008869EF" w:rsidRDefault="00A86C78" w:rsidP="00A86C78">
      <w:pPr>
        <w:pStyle w:val="Default"/>
        <w:jc w:val="both"/>
        <w:rPr>
          <w:b/>
          <w:bCs/>
          <w:sz w:val="23"/>
          <w:szCs w:val="23"/>
          <w:lang w:val="en-IE"/>
        </w:rPr>
      </w:pPr>
    </w:p>
    <w:p w:rsidR="00A86C78" w:rsidRPr="008869EF" w:rsidRDefault="00A86C78" w:rsidP="00A86C78">
      <w:pPr>
        <w:pStyle w:val="Default"/>
        <w:jc w:val="both"/>
        <w:rPr>
          <w:b/>
          <w:sz w:val="23"/>
          <w:szCs w:val="23"/>
          <w:lang w:val="en-IE"/>
        </w:rPr>
      </w:pPr>
      <w:r w:rsidRPr="008869EF">
        <w:rPr>
          <w:b/>
          <w:sz w:val="23"/>
          <w:szCs w:val="23"/>
          <w:lang w:val="en-IE"/>
        </w:rPr>
        <w:t xml:space="preserve">Communication Skills: </w:t>
      </w:r>
      <w:r w:rsidRPr="008869EF">
        <w:rPr>
          <w:sz w:val="23"/>
          <w:szCs w:val="23"/>
          <w:lang w:val="en-IE"/>
        </w:rPr>
        <w:t>R</w:t>
      </w:r>
      <w:r>
        <w:rPr>
          <w:sz w:val="23"/>
          <w:szCs w:val="23"/>
          <w:lang w:val="en-IE"/>
        </w:rPr>
        <w:t xml:space="preserve">esearched and compiled a digital archive </w:t>
      </w:r>
      <w:r w:rsidRPr="008869EF">
        <w:rPr>
          <w:sz w:val="23"/>
          <w:szCs w:val="23"/>
          <w:lang w:val="en-IE"/>
        </w:rPr>
        <w:t>of over 700 19th and 20th century medical objects from the College collection.</w:t>
      </w:r>
      <w:r w:rsidRPr="008869EF">
        <w:rPr>
          <w:lang w:val="en-IE"/>
        </w:rPr>
        <w:t xml:space="preserve"> Wrote concise catalogue entries so a non-specialist audience could understand the role and historical context of each object therefore enhancing ability to communicate complex concepts in a clear and succinct manner.</w:t>
      </w:r>
    </w:p>
    <w:p w:rsidR="003526B4" w:rsidRPr="008869EF" w:rsidRDefault="00A86C78" w:rsidP="00A86C78">
      <w:pPr>
        <w:pStyle w:val="Default"/>
        <w:jc w:val="both"/>
        <w:rPr>
          <w:sz w:val="23"/>
          <w:szCs w:val="23"/>
          <w:lang w:val="en-IE"/>
        </w:rPr>
      </w:pPr>
      <w:r w:rsidRPr="008869EF">
        <w:rPr>
          <w:b/>
          <w:sz w:val="23"/>
          <w:szCs w:val="23"/>
          <w:lang w:val="en-IE"/>
        </w:rPr>
        <w:t xml:space="preserve">Presentation Skills: </w:t>
      </w:r>
      <w:r w:rsidRPr="008869EF">
        <w:rPr>
          <w:sz w:val="23"/>
          <w:szCs w:val="23"/>
          <w:lang w:val="en-IE"/>
        </w:rPr>
        <w:t xml:space="preserve">Emphasis was placed upon presentation skills in </w:t>
      </w:r>
      <w:proofErr w:type="spellStart"/>
      <w:r w:rsidRPr="008869EF">
        <w:rPr>
          <w:sz w:val="23"/>
          <w:szCs w:val="23"/>
          <w:lang w:val="en-IE"/>
        </w:rPr>
        <w:t>Msc</w:t>
      </w:r>
      <w:proofErr w:type="spellEnd"/>
      <w:r w:rsidRPr="008869EF">
        <w:rPr>
          <w:sz w:val="23"/>
          <w:szCs w:val="23"/>
          <w:lang w:val="en-IE"/>
        </w:rPr>
        <w:t xml:space="preserve"> programme. For example, presented a paper to peers and a</w:t>
      </w:r>
      <w:r>
        <w:rPr>
          <w:sz w:val="23"/>
          <w:szCs w:val="23"/>
          <w:lang w:val="en-IE"/>
        </w:rPr>
        <w:t xml:space="preserve">cademic staff of the University </w:t>
      </w:r>
      <w:proofErr w:type="gramStart"/>
      <w:r w:rsidRPr="008869EF">
        <w:rPr>
          <w:sz w:val="23"/>
          <w:szCs w:val="23"/>
          <w:lang w:val="en-IE"/>
        </w:rPr>
        <w:t>of</w:t>
      </w:r>
      <w:proofErr w:type="gramEnd"/>
      <w:r w:rsidRPr="008869EF">
        <w:rPr>
          <w:sz w:val="23"/>
          <w:szCs w:val="23"/>
          <w:lang w:val="en-IE"/>
        </w:rPr>
        <w:t xml:space="preserve"> Edinburgh Art History Department during a two day conference regarding art and cultural institutions. Discussed audience engagement practices at the Royal College of Physicians, Edinburgh and ‘history of medicine’ institutions in general.</w:t>
      </w:r>
    </w:p>
    <w:p w:rsidR="00A85A6A" w:rsidRPr="008869EF" w:rsidRDefault="00A85A6A" w:rsidP="00A85A6A">
      <w:pPr>
        <w:pStyle w:val="Default"/>
        <w:pBdr>
          <w:bottom w:val="single" w:sz="4" w:space="1" w:color="auto"/>
        </w:pBdr>
        <w:rPr>
          <w:sz w:val="23"/>
          <w:szCs w:val="23"/>
          <w:lang w:val="en-IE"/>
        </w:rPr>
      </w:pPr>
    </w:p>
    <w:p w:rsidR="00613943" w:rsidRPr="008869EF" w:rsidRDefault="00613943" w:rsidP="00195982">
      <w:pPr>
        <w:pStyle w:val="Default"/>
        <w:jc w:val="center"/>
        <w:rPr>
          <w:sz w:val="23"/>
          <w:szCs w:val="23"/>
          <w:lang w:val="en-IE"/>
        </w:rPr>
      </w:pPr>
    </w:p>
    <w:p w:rsidR="004D49C7" w:rsidRPr="00B95BDE" w:rsidRDefault="00613943" w:rsidP="00B95BDE">
      <w:pPr>
        <w:pStyle w:val="Default"/>
        <w:jc w:val="center"/>
        <w:rPr>
          <w:b/>
          <w:bCs/>
          <w:sz w:val="28"/>
          <w:szCs w:val="28"/>
          <w:lang w:val="en-IE"/>
        </w:rPr>
      </w:pPr>
      <w:r w:rsidRPr="00C96456">
        <w:rPr>
          <w:b/>
          <w:bCs/>
          <w:sz w:val="28"/>
          <w:szCs w:val="28"/>
          <w:lang w:val="en-IE"/>
        </w:rPr>
        <w:t>Work Experience</w:t>
      </w:r>
    </w:p>
    <w:p w:rsidR="008869EF" w:rsidRDefault="008869EF" w:rsidP="00A85A6A">
      <w:pPr>
        <w:pStyle w:val="Default"/>
        <w:jc w:val="center"/>
        <w:rPr>
          <w:b/>
          <w:bCs/>
          <w:sz w:val="23"/>
          <w:szCs w:val="23"/>
          <w:lang w:val="en-IE"/>
        </w:rPr>
      </w:pPr>
    </w:p>
    <w:p w:rsidR="008869EF" w:rsidRDefault="008869EF" w:rsidP="00A85A6A">
      <w:pPr>
        <w:pStyle w:val="Default"/>
        <w:jc w:val="center"/>
        <w:rPr>
          <w:b/>
          <w:bCs/>
          <w:sz w:val="23"/>
          <w:szCs w:val="23"/>
          <w:lang w:val="en-IE"/>
        </w:rPr>
      </w:pPr>
      <w:r>
        <w:rPr>
          <w:b/>
          <w:bCs/>
          <w:sz w:val="23"/>
          <w:szCs w:val="23"/>
          <w:lang w:val="en-IE"/>
        </w:rPr>
        <w:t>Sales Assistant: Stock Design, Dublin: Sept 2011-Sept 2015</w:t>
      </w:r>
    </w:p>
    <w:p w:rsidR="00725888" w:rsidRDefault="004D49C7" w:rsidP="00EE6619">
      <w:pPr>
        <w:pStyle w:val="Default"/>
        <w:rPr>
          <w:bCs/>
          <w:sz w:val="23"/>
          <w:szCs w:val="23"/>
          <w:lang w:val="en-IE"/>
        </w:rPr>
      </w:pPr>
      <w:r>
        <w:rPr>
          <w:bCs/>
          <w:sz w:val="23"/>
          <w:szCs w:val="23"/>
          <w:lang w:val="en-IE"/>
        </w:rPr>
        <w:t>Developed and enhanced customer service skills through involvement in assisting</w:t>
      </w:r>
      <w:r w:rsidR="00C96456" w:rsidRPr="00C96456">
        <w:rPr>
          <w:bCs/>
          <w:sz w:val="23"/>
          <w:szCs w:val="23"/>
          <w:lang w:val="en-IE"/>
        </w:rPr>
        <w:t xml:space="preserve"> with gaining and maintaining customers </w:t>
      </w:r>
      <w:r>
        <w:rPr>
          <w:bCs/>
          <w:sz w:val="23"/>
          <w:szCs w:val="23"/>
          <w:lang w:val="en-IE"/>
        </w:rPr>
        <w:t>with local</w:t>
      </w:r>
      <w:r w:rsidR="00C96456" w:rsidRPr="00C96456">
        <w:rPr>
          <w:bCs/>
          <w:sz w:val="23"/>
          <w:szCs w:val="23"/>
          <w:lang w:val="en-IE"/>
        </w:rPr>
        <w:t xml:space="preserve"> businesses.</w:t>
      </w:r>
      <w:r>
        <w:rPr>
          <w:bCs/>
          <w:sz w:val="23"/>
          <w:szCs w:val="23"/>
          <w:lang w:val="en-IE"/>
        </w:rPr>
        <w:t xml:space="preserve"> Gained an understanding of the importance of being able to </w:t>
      </w:r>
      <w:r w:rsidR="00AB769B">
        <w:rPr>
          <w:bCs/>
          <w:sz w:val="23"/>
          <w:szCs w:val="23"/>
          <w:lang w:val="en-IE"/>
        </w:rPr>
        <w:t>comprehend</w:t>
      </w:r>
      <w:r w:rsidR="00725888">
        <w:rPr>
          <w:bCs/>
          <w:sz w:val="23"/>
          <w:szCs w:val="23"/>
          <w:lang w:val="en-IE"/>
        </w:rPr>
        <w:t xml:space="preserve"> and address client needs </w:t>
      </w:r>
      <w:r w:rsidR="005B479D">
        <w:rPr>
          <w:bCs/>
          <w:sz w:val="23"/>
          <w:szCs w:val="23"/>
          <w:lang w:val="en-IE"/>
        </w:rPr>
        <w:t xml:space="preserve">in order </w:t>
      </w:r>
      <w:r w:rsidR="00CE47FA">
        <w:rPr>
          <w:bCs/>
          <w:sz w:val="23"/>
          <w:szCs w:val="23"/>
          <w:lang w:val="en-IE"/>
        </w:rPr>
        <w:t xml:space="preserve">to develop loyal relationships. </w:t>
      </w:r>
    </w:p>
    <w:p w:rsidR="008869EF" w:rsidRPr="008869EF" w:rsidRDefault="008869EF" w:rsidP="00EE6619">
      <w:pPr>
        <w:pStyle w:val="Default"/>
        <w:rPr>
          <w:sz w:val="23"/>
          <w:szCs w:val="23"/>
          <w:lang w:val="en-IE"/>
        </w:rPr>
      </w:pPr>
    </w:p>
    <w:p w:rsidR="00613943" w:rsidRPr="008869EF" w:rsidRDefault="00613943" w:rsidP="00195982">
      <w:pPr>
        <w:pStyle w:val="Default"/>
        <w:jc w:val="center"/>
        <w:rPr>
          <w:sz w:val="23"/>
          <w:szCs w:val="23"/>
          <w:lang w:val="en-IE"/>
        </w:rPr>
      </w:pPr>
      <w:r w:rsidRPr="008869EF">
        <w:rPr>
          <w:b/>
          <w:bCs/>
          <w:sz w:val="23"/>
          <w:szCs w:val="23"/>
          <w:lang w:val="en-IE"/>
        </w:rPr>
        <w:t xml:space="preserve">Cultural Management Intern, Icon </w:t>
      </w:r>
      <w:r w:rsidR="00742F43">
        <w:rPr>
          <w:b/>
          <w:bCs/>
          <w:sz w:val="23"/>
          <w:szCs w:val="23"/>
          <w:lang w:val="en-IE"/>
        </w:rPr>
        <w:t>Factory Gallery, Dublin: Jan</w:t>
      </w:r>
      <w:r w:rsidRPr="008869EF">
        <w:rPr>
          <w:b/>
          <w:bCs/>
          <w:sz w:val="23"/>
          <w:szCs w:val="23"/>
          <w:lang w:val="en-IE"/>
        </w:rPr>
        <w:t xml:space="preserve"> 2015- July 2015</w:t>
      </w:r>
    </w:p>
    <w:p w:rsidR="00613943" w:rsidRPr="008869EF" w:rsidRDefault="005B479D" w:rsidP="00725888">
      <w:pPr>
        <w:pStyle w:val="Default"/>
        <w:rPr>
          <w:sz w:val="23"/>
          <w:szCs w:val="23"/>
          <w:lang w:val="en-IE"/>
        </w:rPr>
      </w:pPr>
      <w:r>
        <w:rPr>
          <w:sz w:val="23"/>
          <w:szCs w:val="23"/>
          <w:lang w:val="en-IE"/>
        </w:rPr>
        <w:t>Edited and proof-read</w:t>
      </w:r>
      <w:r w:rsidR="00725888">
        <w:rPr>
          <w:sz w:val="23"/>
          <w:szCs w:val="23"/>
          <w:lang w:val="en-IE"/>
        </w:rPr>
        <w:t xml:space="preserve"> social media content as well as proposed grant and funding applications. </w:t>
      </w:r>
    </w:p>
    <w:p w:rsidR="00613943" w:rsidRPr="008869EF" w:rsidRDefault="00613943" w:rsidP="00195982">
      <w:pPr>
        <w:pStyle w:val="Default"/>
        <w:jc w:val="center"/>
        <w:rPr>
          <w:sz w:val="23"/>
          <w:szCs w:val="23"/>
          <w:lang w:val="en-IE"/>
        </w:rPr>
      </w:pPr>
    </w:p>
    <w:p w:rsidR="00613943" w:rsidRDefault="00742F43" w:rsidP="00195982">
      <w:pPr>
        <w:pStyle w:val="Default"/>
        <w:jc w:val="center"/>
        <w:rPr>
          <w:b/>
          <w:bCs/>
          <w:sz w:val="23"/>
          <w:szCs w:val="23"/>
          <w:lang w:val="en-IE"/>
        </w:rPr>
      </w:pPr>
      <w:r>
        <w:rPr>
          <w:b/>
          <w:bCs/>
          <w:sz w:val="23"/>
          <w:szCs w:val="23"/>
          <w:lang w:val="en-IE"/>
        </w:rPr>
        <w:t xml:space="preserve">Law, </w:t>
      </w:r>
      <w:r w:rsidR="00613943" w:rsidRPr="008869EF">
        <w:rPr>
          <w:b/>
          <w:bCs/>
          <w:sz w:val="23"/>
          <w:szCs w:val="23"/>
          <w:lang w:val="en-IE"/>
        </w:rPr>
        <w:t xml:space="preserve">Marketing </w:t>
      </w:r>
      <w:r>
        <w:rPr>
          <w:b/>
          <w:bCs/>
          <w:sz w:val="23"/>
          <w:szCs w:val="23"/>
          <w:lang w:val="en-IE"/>
        </w:rPr>
        <w:t xml:space="preserve">and Communications </w:t>
      </w:r>
      <w:r w:rsidR="00613943" w:rsidRPr="008869EF">
        <w:rPr>
          <w:b/>
          <w:bCs/>
          <w:sz w:val="23"/>
          <w:szCs w:val="23"/>
          <w:lang w:val="en-IE"/>
        </w:rPr>
        <w:t>Intern, Ulster B</w:t>
      </w:r>
      <w:r>
        <w:rPr>
          <w:b/>
          <w:bCs/>
          <w:sz w:val="23"/>
          <w:szCs w:val="23"/>
          <w:lang w:val="en-IE"/>
        </w:rPr>
        <w:t>ank, Dublin: July 2013-Sept</w:t>
      </w:r>
      <w:r w:rsidR="00613943" w:rsidRPr="008869EF">
        <w:rPr>
          <w:b/>
          <w:bCs/>
          <w:sz w:val="23"/>
          <w:szCs w:val="23"/>
          <w:lang w:val="en-IE"/>
        </w:rPr>
        <w:t xml:space="preserve"> 2013</w:t>
      </w:r>
    </w:p>
    <w:p w:rsidR="00B95BDE" w:rsidRDefault="00B95BDE" w:rsidP="00725888">
      <w:pPr>
        <w:pStyle w:val="Default"/>
        <w:rPr>
          <w:sz w:val="23"/>
          <w:szCs w:val="23"/>
          <w:lang w:val="en-IE"/>
        </w:rPr>
      </w:pPr>
      <w:r>
        <w:rPr>
          <w:sz w:val="23"/>
          <w:szCs w:val="23"/>
          <w:lang w:val="en-IE"/>
        </w:rPr>
        <w:t xml:space="preserve">Shadowed members of the law department and marketing and communications department whilst assisting them with daily tasks. One such task in the </w:t>
      </w:r>
      <w:r w:rsidR="005B479D">
        <w:rPr>
          <w:sz w:val="23"/>
          <w:szCs w:val="23"/>
          <w:lang w:val="en-IE"/>
        </w:rPr>
        <w:t>law department specifically, involved</w:t>
      </w:r>
      <w:r>
        <w:rPr>
          <w:sz w:val="23"/>
          <w:szCs w:val="23"/>
          <w:lang w:val="en-IE"/>
        </w:rPr>
        <w:t xml:space="preserve"> engaging with customer</w:t>
      </w:r>
      <w:r w:rsidR="00CE47FA">
        <w:rPr>
          <w:sz w:val="23"/>
          <w:szCs w:val="23"/>
          <w:lang w:val="en-IE"/>
        </w:rPr>
        <w:t>s</w:t>
      </w:r>
      <w:r>
        <w:rPr>
          <w:sz w:val="23"/>
          <w:szCs w:val="23"/>
          <w:lang w:val="en-IE"/>
        </w:rPr>
        <w:t xml:space="preserve"> with </w:t>
      </w:r>
      <w:r w:rsidR="005B479D">
        <w:rPr>
          <w:sz w:val="23"/>
          <w:szCs w:val="23"/>
          <w:lang w:val="en-IE"/>
        </w:rPr>
        <w:t>regard to</w:t>
      </w:r>
      <w:r>
        <w:rPr>
          <w:sz w:val="23"/>
          <w:szCs w:val="23"/>
          <w:lang w:val="en-IE"/>
        </w:rPr>
        <w:t xml:space="preserve"> alleged mortgage arrears.</w:t>
      </w:r>
    </w:p>
    <w:p w:rsidR="00B95BDE" w:rsidRPr="00994AB5" w:rsidRDefault="00B95BDE" w:rsidP="00994AB5">
      <w:pPr>
        <w:pStyle w:val="Default"/>
        <w:pBdr>
          <w:bottom w:val="single" w:sz="4" w:space="1" w:color="auto"/>
        </w:pBdr>
        <w:jc w:val="both"/>
        <w:rPr>
          <w:sz w:val="23"/>
          <w:szCs w:val="23"/>
          <w:lang w:val="en-IE"/>
        </w:rPr>
      </w:pPr>
      <w:r>
        <w:rPr>
          <w:sz w:val="23"/>
          <w:szCs w:val="23"/>
          <w:lang w:val="en-IE"/>
        </w:rPr>
        <w:t>Enhanced commercial awareness from the ex</w:t>
      </w:r>
      <w:r w:rsidR="005B479D">
        <w:rPr>
          <w:sz w:val="23"/>
          <w:szCs w:val="23"/>
          <w:lang w:val="en-IE"/>
        </w:rPr>
        <w:t>perience</w:t>
      </w:r>
      <w:r>
        <w:rPr>
          <w:sz w:val="23"/>
          <w:szCs w:val="23"/>
          <w:lang w:val="en-IE"/>
        </w:rPr>
        <w:t xml:space="preserve"> of observing first-hand how </w:t>
      </w:r>
      <w:r w:rsidR="004D49C7" w:rsidRPr="004D49C7">
        <w:rPr>
          <w:sz w:val="23"/>
          <w:szCs w:val="23"/>
          <w:lang w:val="en-IE"/>
        </w:rPr>
        <w:t xml:space="preserve">external economic and </w:t>
      </w:r>
      <w:r w:rsidRPr="004D49C7">
        <w:rPr>
          <w:sz w:val="23"/>
          <w:szCs w:val="23"/>
          <w:lang w:val="en-IE"/>
        </w:rPr>
        <w:t>societal factors impact financial organisations</w:t>
      </w:r>
      <w:r>
        <w:rPr>
          <w:sz w:val="23"/>
          <w:szCs w:val="23"/>
          <w:lang w:val="en-IE"/>
        </w:rPr>
        <w:t>.</w:t>
      </w:r>
    </w:p>
    <w:p w:rsidR="00B95BDE" w:rsidRDefault="00B95BDE" w:rsidP="00B95BDE">
      <w:pPr>
        <w:pStyle w:val="Default"/>
        <w:pBdr>
          <w:bottom w:val="single" w:sz="4" w:space="1" w:color="auto"/>
        </w:pBdr>
        <w:jc w:val="center"/>
        <w:rPr>
          <w:sz w:val="23"/>
          <w:szCs w:val="23"/>
          <w:lang w:val="en-IE"/>
        </w:rPr>
      </w:pPr>
    </w:p>
    <w:p w:rsidR="002F573F" w:rsidRDefault="002F573F" w:rsidP="00195982">
      <w:pPr>
        <w:pStyle w:val="Default"/>
        <w:jc w:val="center"/>
        <w:rPr>
          <w:b/>
          <w:bCs/>
          <w:sz w:val="28"/>
          <w:szCs w:val="28"/>
          <w:lang w:val="en-IE"/>
        </w:rPr>
      </w:pPr>
    </w:p>
    <w:p w:rsidR="00613943" w:rsidRDefault="007C69A4" w:rsidP="00195982">
      <w:pPr>
        <w:pStyle w:val="Default"/>
        <w:jc w:val="center"/>
        <w:rPr>
          <w:b/>
          <w:bCs/>
          <w:sz w:val="28"/>
          <w:szCs w:val="28"/>
          <w:lang w:val="en-IE"/>
        </w:rPr>
      </w:pPr>
      <w:r>
        <w:rPr>
          <w:b/>
          <w:bCs/>
          <w:sz w:val="28"/>
          <w:szCs w:val="28"/>
          <w:lang w:val="en-IE"/>
        </w:rPr>
        <w:t xml:space="preserve">Interests, </w:t>
      </w:r>
      <w:r w:rsidR="00613943" w:rsidRPr="004D49C7">
        <w:rPr>
          <w:b/>
          <w:bCs/>
          <w:sz w:val="28"/>
          <w:szCs w:val="28"/>
          <w:lang w:val="en-IE"/>
        </w:rPr>
        <w:t>Achievements</w:t>
      </w:r>
      <w:r>
        <w:rPr>
          <w:b/>
          <w:bCs/>
          <w:sz w:val="28"/>
          <w:szCs w:val="28"/>
          <w:lang w:val="en-IE"/>
        </w:rPr>
        <w:t xml:space="preserve"> and Skills</w:t>
      </w:r>
    </w:p>
    <w:p w:rsidR="00F42B1B" w:rsidRPr="004D49C7" w:rsidRDefault="00F42B1B" w:rsidP="00195982">
      <w:pPr>
        <w:pStyle w:val="Default"/>
        <w:jc w:val="center"/>
        <w:rPr>
          <w:b/>
          <w:bCs/>
          <w:sz w:val="28"/>
          <w:szCs w:val="28"/>
          <w:lang w:val="en-IE"/>
        </w:rPr>
      </w:pPr>
    </w:p>
    <w:p w:rsidR="00F42B1B" w:rsidRDefault="00F42B1B" w:rsidP="00F42B1B">
      <w:pPr>
        <w:pStyle w:val="Default"/>
        <w:jc w:val="center"/>
        <w:rPr>
          <w:b/>
          <w:sz w:val="23"/>
          <w:szCs w:val="23"/>
          <w:lang w:val="en-IE"/>
        </w:rPr>
      </w:pPr>
      <w:r w:rsidRPr="00F42B1B">
        <w:rPr>
          <w:b/>
          <w:sz w:val="23"/>
          <w:szCs w:val="23"/>
          <w:lang w:val="en-IE"/>
        </w:rPr>
        <w:t>Outdoor Activities</w:t>
      </w:r>
    </w:p>
    <w:p w:rsidR="00F42B1B" w:rsidRDefault="00F42B1B" w:rsidP="00F42B1B">
      <w:pPr>
        <w:pStyle w:val="Default"/>
        <w:rPr>
          <w:b/>
          <w:sz w:val="23"/>
          <w:szCs w:val="23"/>
          <w:lang w:val="en-IE"/>
        </w:rPr>
      </w:pPr>
      <w:r>
        <w:rPr>
          <w:b/>
          <w:sz w:val="23"/>
          <w:szCs w:val="23"/>
          <w:lang w:val="en-IE"/>
        </w:rPr>
        <w:t xml:space="preserve">Hiking: </w:t>
      </w:r>
      <w:r w:rsidRPr="00F42B1B">
        <w:rPr>
          <w:sz w:val="23"/>
          <w:szCs w:val="23"/>
          <w:lang w:val="en-IE"/>
        </w:rPr>
        <w:t>Completed the last 100km of the Camino de Santiago Spain (Oct 2014) and participating in a hiking holiday in the Austrian Alps</w:t>
      </w:r>
      <w:r>
        <w:rPr>
          <w:sz w:val="23"/>
          <w:szCs w:val="23"/>
          <w:lang w:val="en-IE"/>
        </w:rPr>
        <w:t xml:space="preserve"> (July-Aug 2015)</w:t>
      </w:r>
      <w:r w:rsidRPr="00F42B1B">
        <w:rPr>
          <w:sz w:val="23"/>
          <w:szCs w:val="23"/>
          <w:lang w:val="en-IE"/>
        </w:rPr>
        <w:t>.</w:t>
      </w:r>
      <w:r>
        <w:rPr>
          <w:b/>
          <w:sz w:val="23"/>
          <w:szCs w:val="23"/>
          <w:lang w:val="en-IE"/>
        </w:rPr>
        <w:t xml:space="preserve"> </w:t>
      </w:r>
    </w:p>
    <w:p w:rsidR="00F42B1B" w:rsidRDefault="00F42B1B" w:rsidP="00F42B1B">
      <w:pPr>
        <w:pStyle w:val="Default"/>
        <w:rPr>
          <w:sz w:val="23"/>
          <w:szCs w:val="23"/>
          <w:lang w:val="en-IE"/>
        </w:rPr>
      </w:pPr>
      <w:r>
        <w:rPr>
          <w:b/>
          <w:sz w:val="23"/>
          <w:szCs w:val="23"/>
          <w:lang w:val="en-IE"/>
        </w:rPr>
        <w:t xml:space="preserve">Cycling: </w:t>
      </w:r>
      <w:r w:rsidRPr="00F42B1B">
        <w:rPr>
          <w:sz w:val="23"/>
          <w:szCs w:val="23"/>
          <w:lang w:val="en-IE"/>
        </w:rPr>
        <w:t>Cycled extensively through the Netherlands (summer 2016).</w:t>
      </w:r>
    </w:p>
    <w:p w:rsidR="00F42B1B" w:rsidRDefault="00F42B1B" w:rsidP="00F42B1B">
      <w:pPr>
        <w:pStyle w:val="Default"/>
        <w:rPr>
          <w:sz w:val="23"/>
          <w:szCs w:val="23"/>
          <w:lang w:val="en-IE"/>
        </w:rPr>
      </w:pPr>
    </w:p>
    <w:p w:rsidR="00F42B1B" w:rsidRDefault="00F42B1B" w:rsidP="00F42B1B">
      <w:pPr>
        <w:pStyle w:val="Default"/>
        <w:jc w:val="center"/>
        <w:rPr>
          <w:b/>
          <w:sz w:val="23"/>
          <w:szCs w:val="23"/>
          <w:lang w:val="en-IE"/>
        </w:rPr>
      </w:pPr>
      <w:r w:rsidRPr="00F42B1B">
        <w:rPr>
          <w:b/>
          <w:sz w:val="23"/>
          <w:szCs w:val="23"/>
          <w:lang w:val="en-IE"/>
        </w:rPr>
        <w:t>Art and Culture Activities</w:t>
      </w:r>
    </w:p>
    <w:p w:rsidR="00F42B1B" w:rsidRDefault="00F42B1B" w:rsidP="00F42B1B">
      <w:pPr>
        <w:pStyle w:val="Default"/>
        <w:jc w:val="both"/>
        <w:rPr>
          <w:sz w:val="23"/>
          <w:szCs w:val="23"/>
          <w:lang w:val="en-IE"/>
        </w:rPr>
      </w:pPr>
      <w:r>
        <w:rPr>
          <w:b/>
          <w:sz w:val="23"/>
          <w:szCs w:val="23"/>
          <w:lang w:val="en-IE"/>
        </w:rPr>
        <w:t xml:space="preserve">Voluntary work: </w:t>
      </w:r>
      <w:r w:rsidR="005B479D">
        <w:rPr>
          <w:sz w:val="23"/>
          <w:szCs w:val="23"/>
          <w:lang w:val="en-IE"/>
        </w:rPr>
        <w:t>volunteer invigilator at</w:t>
      </w:r>
      <w:r w:rsidRPr="00F42B1B">
        <w:rPr>
          <w:sz w:val="23"/>
          <w:szCs w:val="23"/>
          <w:lang w:val="en-IE"/>
        </w:rPr>
        <w:t xml:space="preserve"> the Talbot Rice Gallery, Edinburgh (summer 2016). Welcomed and guided visitors and assisted staff with daily tasks</w:t>
      </w:r>
      <w:r>
        <w:rPr>
          <w:sz w:val="23"/>
          <w:szCs w:val="23"/>
          <w:lang w:val="en-IE"/>
        </w:rPr>
        <w:t xml:space="preserve">. </w:t>
      </w:r>
    </w:p>
    <w:p w:rsidR="00F42B1B" w:rsidRDefault="00F42B1B" w:rsidP="007C69A4">
      <w:pPr>
        <w:pStyle w:val="Default"/>
        <w:jc w:val="both"/>
        <w:rPr>
          <w:b/>
          <w:sz w:val="23"/>
          <w:szCs w:val="23"/>
          <w:lang w:val="en-IE"/>
        </w:rPr>
      </w:pPr>
      <w:r w:rsidRPr="00F42B1B">
        <w:rPr>
          <w:b/>
          <w:sz w:val="23"/>
          <w:szCs w:val="23"/>
          <w:lang w:val="en-IE"/>
        </w:rPr>
        <w:t xml:space="preserve">Reupholstering: </w:t>
      </w:r>
      <w:r w:rsidRPr="00F42B1B">
        <w:rPr>
          <w:sz w:val="23"/>
          <w:szCs w:val="23"/>
          <w:lang w:val="en-IE"/>
        </w:rPr>
        <w:t>Currently reupholstering a 19</w:t>
      </w:r>
      <w:r w:rsidRPr="00F42B1B">
        <w:rPr>
          <w:sz w:val="23"/>
          <w:szCs w:val="23"/>
          <w:vertAlign w:val="superscript"/>
          <w:lang w:val="en-IE"/>
        </w:rPr>
        <w:t xml:space="preserve">th </w:t>
      </w:r>
      <w:r w:rsidRPr="00F42B1B">
        <w:rPr>
          <w:sz w:val="23"/>
          <w:szCs w:val="23"/>
          <w:lang w:val="en-IE"/>
        </w:rPr>
        <w:t>century French nursing chair.</w:t>
      </w:r>
      <w:r>
        <w:rPr>
          <w:b/>
          <w:sz w:val="23"/>
          <w:szCs w:val="23"/>
          <w:lang w:val="en-IE"/>
        </w:rPr>
        <w:t xml:space="preserve"> </w:t>
      </w:r>
    </w:p>
    <w:p w:rsidR="007C69A4" w:rsidRPr="00F42B1B" w:rsidRDefault="007C69A4" w:rsidP="007C69A4">
      <w:pPr>
        <w:pStyle w:val="Default"/>
        <w:jc w:val="both"/>
        <w:rPr>
          <w:b/>
          <w:sz w:val="23"/>
          <w:szCs w:val="23"/>
          <w:lang w:val="en-IE"/>
        </w:rPr>
      </w:pPr>
    </w:p>
    <w:p w:rsidR="00613943" w:rsidRPr="008869EF" w:rsidRDefault="00613943" w:rsidP="00195982">
      <w:pPr>
        <w:pStyle w:val="Default"/>
        <w:jc w:val="center"/>
        <w:rPr>
          <w:sz w:val="23"/>
          <w:szCs w:val="23"/>
          <w:lang w:val="en-IE"/>
        </w:rPr>
      </w:pPr>
      <w:r w:rsidRPr="008869EF">
        <w:rPr>
          <w:b/>
          <w:bCs/>
          <w:sz w:val="23"/>
          <w:szCs w:val="23"/>
          <w:lang w:val="en-IE"/>
        </w:rPr>
        <w:t>Chairperson of the Trinity College Dublin Yoga Society: 2013-2014</w:t>
      </w:r>
    </w:p>
    <w:p w:rsidR="00725888" w:rsidRDefault="00613943" w:rsidP="00725888">
      <w:pPr>
        <w:pStyle w:val="NoSpacing"/>
        <w:rPr>
          <w:rFonts w:ascii="Times New Roman" w:hAnsi="Times New Roman" w:cs="Times New Roman"/>
          <w:lang w:val="en-IE"/>
        </w:rPr>
      </w:pPr>
      <w:r w:rsidRPr="004D49C7">
        <w:rPr>
          <w:rFonts w:ascii="Times New Roman" w:hAnsi="Times New Roman" w:cs="Times New Roman"/>
          <w:lang w:val="en-IE"/>
        </w:rPr>
        <w:t xml:space="preserve">Developed strong leadership skills by chairing weekly meetings and collaborating </w:t>
      </w:r>
      <w:r w:rsidR="00725888">
        <w:rPr>
          <w:rFonts w:ascii="Times New Roman" w:hAnsi="Times New Roman" w:cs="Times New Roman"/>
          <w:lang w:val="en-IE"/>
        </w:rPr>
        <w:t xml:space="preserve">with </w:t>
      </w:r>
      <w:r w:rsidR="00994AB5">
        <w:rPr>
          <w:rFonts w:ascii="Times New Roman" w:hAnsi="Times New Roman" w:cs="Times New Roman"/>
          <w:lang w:val="en-IE"/>
        </w:rPr>
        <w:t xml:space="preserve">and delegating to </w:t>
      </w:r>
      <w:r w:rsidR="00725888">
        <w:rPr>
          <w:rFonts w:ascii="Times New Roman" w:hAnsi="Times New Roman" w:cs="Times New Roman"/>
          <w:lang w:val="en-IE"/>
        </w:rPr>
        <w:t>other members of the committee.</w:t>
      </w:r>
    </w:p>
    <w:p w:rsidR="00613943" w:rsidRDefault="00613943" w:rsidP="004D49C7">
      <w:pPr>
        <w:pStyle w:val="NoSpacing"/>
        <w:rPr>
          <w:rFonts w:ascii="Times New Roman" w:hAnsi="Times New Roman" w:cs="Times New Roman"/>
          <w:lang w:val="en-IE"/>
        </w:rPr>
      </w:pPr>
      <w:r w:rsidRPr="004D49C7">
        <w:rPr>
          <w:rFonts w:ascii="Times New Roman" w:hAnsi="Times New Roman" w:cs="Times New Roman"/>
          <w:lang w:val="en-IE"/>
        </w:rPr>
        <w:t>Spearheaded the organisation of 5 weekly yoga classes in addition to an annual yoga retreat.</w:t>
      </w:r>
    </w:p>
    <w:p w:rsidR="00725888" w:rsidRDefault="00725888" w:rsidP="00725888">
      <w:pPr>
        <w:pStyle w:val="NoSpacing"/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>Led a society re-branding initiative which led to a rise in membership by</w:t>
      </w:r>
      <w:r w:rsidR="00613943" w:rsidRPr="004D49C7">
        <w:rPr>
          <w:rFonts w:ascii="Times New Roman" w:hAnsi="Times New Roman" w:cs="Times New Roman"/>
          <w:lang w:val="en-IE"/>
        </w:rPr>
        <w:t xml:space="preserve"> </w:t>
      </w:r>
      <w:r>
        <w:rPr>
          <w:rFonts w:ascii="Times New Roman" w:hAnsi="Times New Roman" w:cs="Times New Roman"/>
          <w:lang w:val="en-IE"/>
        </w:rPr>
        <w:t xml:space="preserve">60% </w:t>
      </w:r>
      <w:r w:rsidR="00613943" w:rsidRPr="004D49C7">
        <w:rPr>
          <w:rFonts w:ascii="Times New Roman" w:hAnsi="Times New Roman" w:cs="Times New Roman"/>
          <w:lang w:val="en-IE"/>
        </w:rPr>
        <w:t xml:space="preserve">whilst ‘likes’ on the society </w:t>
      </w:r>
      <w:r>
        <w:rPr>
          <w:rFonts w:ascii="Times New Roman" w:hAnsi="Times New Roman" w:cs="Times New Roman"/>
          <w:lang w:val="en-IE"/>
        </w:rPr>
        <w:t xml:space="preserve">Facebook page more than doubled. </w:t>
      </w:r>
    </w:p>
    <w:p w:rsidR="00725888" w:rsidRDefault="00725888" w:rsidP="00725888">
      <w:pPr>
        <w:pStyle w:val="NoSpacing"/>
        <w:rPr>
          <w:rFonts w:ascii="Times New Roman" w:hAnsi="Times New Roman" w:cs="Times New Roman"/>
          <w:lang w:val="en-IE"/>
        </w:rPr>
      </w:pPr>
    </w:p>
    <w:p w:rsidR="00725888" w:rsidRPr="008869EF" w:rsidRDefault="00725888" w:rsidP="00725888">
      <w:pPr>
        <w:pStyle w:val="Default"/>
        <w:jc w:val="center"/>
        <w:rPr>
          <w:sz w:val="23"/>
          <w:szCs w:val="23"/>
          <w:lang w:val="en-IE"/>
        </w:rPr>
      </w:pPr>
      <w:r w:rsidRPr="008869EF">
        <w:rPr>
          <w:b/>
          <w:bCs/>
          <w:sz w:val="23"/>
          <w:szCs w:val="23"/>
          <w:lang w:val="en-IE"/>
        </w:rPr>
        <w:t>Trinity College Dublin Dean of Students’ Roll of Honour: 2013-2014</w:t>
      </w:r>
    </w:p>
    <w:p w:rsidR="00725888" w:rsidRPr="008869EF" w:rsidRDefault="00725888" w:rsidP="00725888">
      <w:pPr>
        <w:pStyle w:val="Default"/>
        <w:rPr>
          <w:sz w:val="23"/>
          <w:szCs w:val="23"/>
          <w:lang w:val="en-IE"/>
        </w:rPr>
      </w:pPr>
      <w:r w:rsidRPr="008869EF">
        <w:rPr>
          <w:sz w:val="23"/>
          <w:szCs w:val="23"/>
          <w:lang w:val="en-IE"/>
        </w:rPr>
        <w:t>Awarded for outstanding contribution to the college community.</w:t>
      </w:r>
    </w:p>
    <w:p w:rsidR="00725888" w:rsidRPr="004D49C7" w:rsidRDefault="00725888" w:rsidP="00725888">
      <w:pPr>
        <w:pStyle w:val="NoSpacing"/>
        <w:tabs>
          <w:tab w:val="center" w:pos="5233"/>
        </w:tabs>
        <w:rPr>
          <w:rFonts w:ascii="Times New Roman" w:hAnsi="Times New Roman" w:cs="Times New Roman"/>
          <w:lang w:val="en-IE"/>
        </w:rPr>
      </w:pPr>
    </w:p>
    <w:p w:rsidR="0099381E" w:rsidRPr="0099381E" w:rsidRDefault="0099381E" w:rsidP="0099381E">
      <w:pPr>
        <w:pStyle w:val="Default"/>
        <w:jc w:val="center"/>
        <w:rPr>
          <w:b/>
          <w:sz w:val="23"/>
          <w:szCs w:val="23"/>
          <w:lang w:val="en-IE"/>
        </w:rPr>
      </w:pPr>
      <w:r w:rsidRPr="0099381E">
        <w:rPr>
          <w:b/>
          <w:sz w:val="23"/>
          <w:szCs w:val="23"/>
          <w:lang w:val="en-IE"/>
        </w:rPr>
        <w:t xml:space="preserve">Music Skills: </w:t>
      </w:r>
      <w:r>
        <w:rPr>
          <w:b/>
          <w:sz w:val="23"/>
          <w:szCs w:val="23"/>
          <w:lang w:val="en-IE"/>
        </w:rPr>
        <w:t>2011</w:t>
      </w:r>
    </w:p>
    <w:p w:rsidR="0099381E" w:rsidRPr="008869EF" w:rsidRDefault="00725888" w:rsidP="00725888">
      <w:pPr>
        <w:pStyle w:val="Default"/>
        <w:rPr>
          <w:sz w:val="23"/>
          <w:szCs w:val="23"/>
          <w:lang w:val="en-IE"/>
        </w:rPr>
      </w:pPr>
      <w:r>
        <w:rPr>
          <w:sz w:val="23"/>
          <w:szCs w:val="23"/>
          <w:lang w:val="en-IE"/>
        </w:rPr>
        <w:t>Passed Royal Irish Academy Grade 8 Piano examination</w:t>
      </w:r>
      <w:r w:rsidR="007C69A4">
        <w:rPr>
          <w:sz w:val="23"/>
          <w:szCs w:val="23"/>
          <w:lang w:val="en-IE"/>
        </w:rPr>
        <w:t>.</w:t>
      </w:r>
    </w:p>
    <w:p w:rsidR="0099381E" w:rsidRPr="008869EF" w:rsidRDefault="0099381E" w:rsidP="0099381E">
      <w:pPr>
        <w:pStyle w:val="Default"/>
        <w:rPr>
          <w:sz w:val="23"/>
          <w:szCs w:val="23"/>
          <w:lang w:val="en-IE"/>
        </w:rPr>
      </w:pPr>
    </w:p>
    <w:p w:rsidR="00613943" w:rsidRPr="008869EF" w:rsidRDefault="00613943" w:rsidP="00195982">
      <w:pPr>
        <w:pStyle w:val="Default"/>
        <w:jc w:val="center"/>
        <w:rPr>
          <w:sz w:val="23"/>
          <w:szCs w:val="23"/>
          <w:lang w:val="en-IE"/>
        </w:rPr>
      </w:pPr>
      <w:r w:rsidRPr="008869EF">
        <w:rPr>
          <w:b/>
          <w:bCs/>
          <w:sz w:val="23"/>
          <w:szCs w:val="23"/>
          <w:lang w:val="en-IE"/>
        </w:rPr>
        <w:t>Language Skills</w:t>
      </w:r>
      <w:r w:rsidR="0099381E">
        <w:rPr>
          <w:b/>
          <w:bCs/>
          <w:sz w:val="23"/>
          <w:szCs w:val="23"/>
          <w:lang w:val="en-IE"/>
        </w:rPr>
        <w:t>: 2010-2016</w:t>
      </w:r>
    </w:p>
    <w:p w:rsidR="0099381E" w:rsidRDefault="00613943" w:rsidP="00725888">
      <w:pPr>
        <w:pStyle w:val="Default"/>
        <w:jc w:val="both"/>
        <w:rPr>
          <w:sz w:val="23"/>
          <w:szCs w:val="23"/>
          <w:lang w:val="en-IE"/>
        </w:rPr>
      </w:pPr>
      <w:r w:rsidRPr="008869EF">
        <w:rPr>
          <w:sz w:val="23"/>
          <w:szCs w:val="23"/>
          <w:lang w:val="en-IE"/>
        </w:rPr>
        <w:t>Used French language skills on a regular basis when reading and analysing French primary and secondary sources during undergr</w:t>
      </w:r>
      <w:r w:rsidR="0099381E">
        <w:rPr>
          <w:sz w:val="23"/>
          <w:szCs w:val="23"/>
          <w:lang w:val="en-IE"/>
        </w:rPr>
        <w:t xml:space="preserve">aduate and postgraduate courses. </w:t>
      </w:r>
    </w:p>
    <w:p w:rsidR="0099381E" w:rsidRPr="008869EF" w:rsidRDefault="0099381E" w:rsidP="002A1298">
      <w:pPr>
        <w:pStyle w:val="Default"/>
        <w:pBdr>
          <w:bottom w:val="single" w:sz="4" w:space="1" w:color="auto"/>
        </w:pBdr>
        <w:rPr>
          <w:sz w:val="23"/>
          <w:szCs w:val="23"/>
          <w:lang w:val="en-IE"/>
        </w:rPr>
      </w:pPr>
    </w:p>
    <w:p w:rsidR="00B125B0" w:rsidRDefault="00B125B0">
      <w:pPr>
        <w:rPr>
          <w:lang w:val="en-IE"/>
        </w:rPr>
      </w:pPr>
    </w:p>
    <w:p w:rsidR="002A1298" w:rsidRPr="002A1298" w:rsidRDefault="002A1298">
      <w:pPr>
        <w:rPr>
          <w:b/>
          <w:lang w:val="en-IE"/>
        </w:rPr>
      </w:pPr>
      <w:r>
        <w:rPr>
          <w:b/>
          <w:lang w:val="en-IE"/>
        </w:rPr>
        <w:t xml:space="preserve">Referees available upon request. </w:t>
      </w:r>
      <w:bookmarkStart w:id="0" w:name="_GoBack"/>
      <w:bookmarkEnd w:id="0"/>
    </w:p>
    <w:sectPr w:rsidR="002A1298" w:rsidRPr="002A1298" w:rsidSect="00195982">
      <w:pgSz w:w="11906" w:h="17338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943"/>
    <w:rsid w:val="0006561F"/>
    <w:rsid w:val="00195982"/>
    <w:rsid w:val="0025658D"/>
    <w:rsid w:val="002A1298"/>
    <w:rsid w:val="002F573F"/>
    <w:rsid w:val="003526B4"/>
    <w:rsid w:val="003A27D6"/>
    <w:rsid w:val="00425756"/>
    <w:rsid w:val="004D49C7"/>
    <w:rsid w:val="005B479D"/>
    <w:rsid w:val="00613943"/>
    <w:rsid w:val="00725888"/>
    <w:rsid w:val="00742F43"/>
    <w:rsid w:val="007644DA"/>
    <w:rsid w:val="007C69A4"/>
    <w:rsid w:val="008869EF"/>
    <w:rsid w:val="008B431C"/>
    <w:rsid w:val="00964005"/>
    <w:rsid w:val="0099381E"/>
    <w:rsid w:val="00994AB5"/>
    <w:rsid w:val="00A3046F"/>
    <w:rsid w:val="00A85A6A"/>
    <w:rsid w:val="00A86C78"/>
    <w:rsid w:val="00AB769B"/>
    <w:rsid w:val="00B125B0"/>
    <w:rsid w:val="00B95BDE"/>
    <w:rsid w:val="00C96456"/>
    <w:rsid w:val="00CE47FA"/>
    <w:rsid w:val="00CE4A99"/>
    <w:rsid w:val="00EC3B99"/>
    <w:rsid w:val="00EE6619"/>
    <w:rsid w:val="00F4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44B368D8-9A20-4605-BD7F-8ADAB380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394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NoSpacing">
    <w:name w:val="No Spacing"/>
    <w:uiPriority w:val="1"/>
    <w:qFormat/>
    <w:rsid w:val="004D4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A2CF9-9B99-4245-8E9F-5DDF3FF29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</Company>
  <LinksUpToDate>false</LinksUpToDate>
  <CharactersWithSpaces>5272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Gerardine Doyle</dc:creator>
  <cp:keywords/>
  <dc:description/>
  <cp:lastModifiedBy>Sarah Bergin</cp:lastModifiedBy>
  <cp:revision>2</cp:revision>
  <cp:lastPrinted>2016-10-21T09:48:00Z</cp:lastPrinted>
  <dcterms:created xsi:type="dcterms:W3CDTF">2016-10-21T12:37:00Z</dcterms:created>
  <dcterms:modified xsi:type="dcterms:W3CDTF">2016-10-21T12:37:00Z</dcterms:modified>
</cp:coreProperties>
</file>