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69.7253417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Sarah O’Byrne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69091796875" w:line="240" w:lineRule="auto"/>
        <w:ind w:left="0" w:right="2574.8425292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62 Cairnbrook Avenue, Carrickmines, Dublin 18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0" w:lineRule="auto"/>
        <w:ind w:left="0" w:right="3838.916015625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Telephone: 0862083441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7578125" w:line="240" w:lineRule="auto"/>
        <w:ind w:left="0" w:right="3838.9160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SUMMARY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939014434814" w:lineRule="auto"/>
        <w:ind w:left="1085.8464813232422" w:right="127.50244140625" w:hanging="4.23362731933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hardworking and enthusiastic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FE1 candidate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with a desire to learn new skills. Aside from acquiring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legal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and customer service-based jobs, I have strengthened my skills of teamwork and communication through shown achievements.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009765625" w:line="240" w:lineRule="auto"/>
        <w:ind w:left="1084.22409057617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009765625" w:line="240" w:lineRule="auto"/>
        <w:ind w:left="1084.2240905761719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(October 2023 - current)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Brazilia Sandyford - Receptionist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   Key Responsibilities -  </w:t>
      </w:r>
    </w:p>
    <w:p w:rsidR="00000000" w:rsidDel="00000000" w:rsidP="00000000" w:rsidRDefault="00000000" w:rsidRPr="00000000" w14:paraId="00000008">
      <w:pPr>
        <w:widowControl w:val="0"/>
        <w:spacing w:line="228.48070621490479" w:lineRule="auto"/>
        <w:ind w:left="1456.9343566894531" w:right="1091.41906738281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▪ Using the booking system to schedule client appointments. </w:t>
      </w:r>
    </w:p>
    <w:p w:rsidR="00000000" w:rsidDel="00000000" w:rsidP="00000000" w:rsidRDefault="00000000" w:rsidRPr="00000000" w14:paraId="00000009">
      <w:pPr>
        <w:widowControl w:val="0"/>
        <w:spacing w:line="228.48070621490479" w:lineRule="auto"/>
        <w:ind w:left="1456.9343566894531" w:right="1091.41906738281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▪ Answering phone calls, managing emails and filling.</w:t>
      </w:r>
    </w:p>
    <w:p w:rsidR="00000000" w:rsidDel="00000000" w:rsidP="00000000" w:rsidRDefault="00000000" w:rsidRPr="00000000" w14:paraId="0000000A">
      <w:pPr>
        <w:widowControl w:val="0"/>
        <w:spacing w:line="228.48070621490479" w:lineRule="auto"/>
        <w:ind w:left="1456.9343566894531" w:right="1091.41906738281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▪ Greeting clients and handling any inquiries.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009765625" w:line="240" w:lineRule="auto"/>
        <w:ind w:left="1084.224090576171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 2021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–2023)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Brand Ambassador for Platinum Marketing and Event Management Agency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.4272766113281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Key Responsibilities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70621490479" w:lineRule="auto"/>
        <w:ind w:left="1456.9343566894531" w:right="1091.4190673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Represented well-known brands ‘VITHIT’, ‘Fulfill’ and ‘Jameson’ in their marketing campaigns across Ireland.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70621490479" w:lineRule="auto"/>
        <w:ind w:left="1456.9343566894531" w:right="1091.4190673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Provided feedback and insight from product promotion events.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089599609375" w:line="228.48007678985596" w:lineRule="auto"/>
        <w:ind w:left="1803.4271240234375" w:right="549.1015625" w:hanging="346.492767333984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Acted as team leader for Irish whiskey brand ‘Powers’ to promote and sell their hot whiskeys throughout the Connacht  Rugby season using the point-of-sale system.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01806640625" w:line="228.48070621490479" w:lineRule="auto"/>
        <w:ind w:left="1799.5968627929688" w:right="542.8076171875" w:hanging="342.662506103515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Assisting in content creation for Irish gin brand ‘Malfy’ in the Hyde bar Galway by capturing media content during the  promotion of their three new flavored gins.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08349609375" w:line="228.48070621490479" w:lineRule="auto"/>
        <w:ind w:left="1806.8544006347656" w:right="404.212646484375" w:hanging="349.9200439453125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Interacting with customers during the promotion of Irish cider brand ‘Bulmers’ who launched their summer beer as a hot  cider to push sales during the winter months.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093505859375" w:line="240" w:lineRule="auto"/>
        <w:ind w:left="1088.265686035156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(June – July 2023)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2.620849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Dillon Eustace Summer Internship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.42727661132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Key Responsibilities -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6.93435668945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Assisting members of the corporate team with legal research queries.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6.93435668945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Attending client meetings and weekly department catch ups.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70621490479" w:lineRule="auto"/>
        <w:ind w:left="1456.9343566894531" w:right="1006.7132568359375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Participated in social events including joining the firms tag rugby team and marching in the Pride Festival Dublin ▪ Prepared and presented via power point presentation to members of the firm.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70621490479" w:lineRule="auto"/>
        <w:ind w:left="0" w:right="1006.7132568359375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70621490479" w:lineRule="auto"/>
        <w:ind w:left="0" w:right="1006.71325683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- August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2022)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8.064041137695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Centra Stores, Cabinteely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.42727661132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Key Responsibilities -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09983444213867" w:lineRule="auto"/>
        <w:ind w:left="1456.9343566894531" w:right="1684.032592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Sales assistant working as part of 7-person team to provide excellent customer service to shop attendees.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09983444213867" w:lineRule="auto"/>
        <w:ind w:left="1456.9343566894531" w:right="1684.032592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Cross checked availability of stock to prepare delivery schedules and timetables for delivery drivers.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97477722168" w:lineRule="auto"/>
        <w:ind w:left="1456.9343566894531" w:right="980.81726074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Answered queries and dealt with customer complaints, reverting to higher management where necessary to do so.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97477722168" w:lineRule="auto"/>
        <w:ind w:left="1456.9343566894531" w:right="980.8172607421875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97477722168" w:lineRule="auto"/>
        <w:ind w:left="1456.9343566894531" w:right="980.8172607421875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8.265686035156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(May 2020– August 2020)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0.48324584960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Shaffrey’s Solicitors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00526428223" w:lineRule="auto"/>
        <w:ind w:left="1807.4592590332031" w:right="327.344970703125" w:hanging="350.524902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Worked face to face and alongside a solicitor as well as meeting some of the firm's 120 clients in an office-based  environment.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095703125" w:line="228.4787893295288" w:lineRule="auto"/>
        <w:ind w:left="1806.8544006347656" w:right="40.001220703125" w:hanging="349.9200439453125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▪ Conducted legal research, drafted documents, and organised files for proceedings. Frequently took calls in the office  on behalf of the firm, wrote up bank statements and responded to emails.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103515625" w:line="240" w:lineRule="auto"/>
        <w:ind w:left="1084.032058715820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EDUCATION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133544921875" w:line="240" w:lineRule="auto"/>
        <w:ind w:left="1084.23370361328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2019- 2023)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Bachelor of Civil Law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76060104370117" w:lineRule="auto"/>
        <w:ind w:left="2530.4833984375" w:right="0" w:firstLine="31.096191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National University of Ireland Galway  • Major: Commercial Law – Graduated this year with a 2.1 average grade.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212890625" w:line="240" w:lineRule="auto"/>
        <w:ind w:left="1084.23370361328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2021 -2022)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International Master of Laws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.0000762939453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KU Leuven, Belgium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2470703125" w:line="228.48000526428223" w:lineRule="auto"/>
        <w:ind w:left="2920.2560424804688" w:right="360.274658203125" w:hanging="356.17279052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Selected based on past results to study a master’s in International Law for my third year in which I  achieved a pass rate or above across all subjects with an average of 60 percent.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8099365234375" w:line="240" w:lineRule="auto"/>
        <w:ind w:left="1081.6128540039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ACHIEVEMENTS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3334960937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Completed and passed 5 FE1 exams to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081054687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Awarded Employability Award NUIG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081054687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2022 Member of the Law society NUIG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3276367187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2022 Essential customer care certificate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6914062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2022 Responsible serving of alcohol certificate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081054687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2022 Manual handling training certificate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6914062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2021 HAACP level 1 certificate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081054687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2019 Completed first Aid level 1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081054687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2019 Completed Excel and Microsoft Word course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081054687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d0d0d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d"/>
          <w:u w:val="none"/>
          <w:shd w:fill="auto" w:val="clear"/>
          <w:vertAlign w:val="baseline"/>
          <w:rtl w:val="0"/>
        </w:rPr>
        <w:t xml:space="preserve">• All Ireland medal in women’s Gaelic football U18 for Foxrock Cabinteely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6914062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d0d0d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d"/>
          <w:u w:val="none"/>
          <w:shd w:fill="auto" w:val="clear"/>
          <w:vertAlign w:val="baseline"/>
          <w:rtl w:val="0"/>
        </w:rPr>
        <w:t xml:space="preserve">• Completed French language course with Stein Study, Biarritz 2018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081054687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d0d0d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d"/>
          <w:u w:val="none"/>
          <w:shd w:fill="auto" w:val="clear"/>
          <w:vertAlign w:val="baseline"/>
          <w:rtl w:val="0"/>
        </w:rPr>
        <w:t xml:space="preserve">• 2 Gold medals competing in the Leinster championship for women’s Gaelic football.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1334228515625" w:line="240" w:lineRule="auto"/>
        <w:ind w:left="1090.48324584960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SKILLS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9334716796875" w:line="242.75982856750488" w:lineRule="auto"/>
        <w:ind w:left="1450.4832458496094" w:right="1539.53369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Computing skills: MS Office - PowerPoint, Excel. Programming skills: basic knowledge of Java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Operating point of sale systems in commercial and waitressing backgrounds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435546875" w:line="240" w:lineRule="auto"/>
        <w:ind w:left="1450.483245849609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Food safety and special dietary requirements studied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3319091796875" w:line="240" w:lineRule="auto"/>
        <w:ind w:left="1452.48001098632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• Other: Customer communication, leadership, and teamwork skills mastered.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4.3197631835938" w:line="240" w:lineRule="auto"/>
        <w:ind w:left="1444.2335510253906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Excellent references available upon request. </w:t>
      </w:r>
    </w:p>
    <w:sectPr>
      <w:pgSz w:h="15840" w:w="12240" w:orient="portrait"/>
      <w:pgMar w:bottom="0" w:top="1444.798583984375" w:left="0" w:right="1029.59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