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7809" w:rsidRPr="00175AD2" w:rsidRDefault="00963D2E" w:rsidP="00175AD2">
      <w:pPr>
        <w:spacing w:after="0"/>
        <w:jc w:val="center"/>
        <w:rPr>
          <w:b/>
          <w:sz w:val="20"/>
          <w:szCs w:val="20"/>
          <w:u w:val="single"/>
        </w:rPr>
      </w:pPr>
      <w:r w:rsidRPr="00175AD2">
        <w:rPr>
          <w:b/>
          <w:sz w:val="20"/>
          <w:szCs w:val="20"/>
          <w:u w:val="single"/>
        </w:rPr>
        <w:t xml:space="preserve">Curriculum </w:t>
      </w:r>
      <w:r w:rsidR="000B6483" w:rsidRPr="00175AD2">
        <w:rPr>
          <w:b/>
          <w:sz w:val="20"/>
          <w:szCs w:val="20"/>
          <w:u w:val="single"/>
        </w:rPr>
        <w:t>Vitae</w:t>
      </w:r>
    </w:p>
    <w:p w:rsidR="000B6483" w:rsidRPr="00175AD2" w:rsidRDefault="000B6483" w:rsidP="00F8355B">
      <w:pPr>
        <w:spacing w:after="0"/>
        <w:rPr>
          <w:sz w:val="20"/>
          <w:szCs w:val="20"/>
        </w:rPr>
      </w:pPr>
      <w:r w:rsidRPr="00175AD2">
        <w:rPr>
          <w:sz w:val="20"/>
          <w:szCs w:val="20"/>
        </w:rPr>
        <w:t>Seán Moloney</w:t>
      </w:r>
      <w:r w:rsidR="00963D2E" w:rsidRPr="00175AD2">
        <w:rPr>
          <w:sz w:val="20"/>
          <w:szCs w:val="20"/>
        </w:rPr>
        <w:tab/>
      </w:r>
      <w:r w:rsidR="00963D2E" w:rsidRPr="00175AD2">
        <w:rPr>
          <w:sz w:val="20"/>
          <w:szCs w:val="20"/>
        </w:rPr>
        <w:tab/>
      </w:r>
      <w:r w:rsidR="00963D2E" w:rsidRPr="00175AD2">
        <w:rPr>
          <w:sz w:val="20"/>
          <w:szCs w:val="20"/>
        </w:rPr>
        <w:tab/>
      </w:r>
      <w:r w:rsidR="00963D2E" w:rsidRPr="00175AD2">
        <w:rPr>
          <w:sz w:val="20"/>
          <w:szCs w:val="20"/>
        </w:rPr>
        <w:tab/>
      </w:r>
      <w:r w:rsidR="00963D2E" w:rsidRPr="00175AD2">
        <w:rPr>
          <w:sz w:val="20"/>
          <w:szCs w:val="20"/>
        </w:rPr>
        <w:tab/>
      </w:r>
      <w:r w:rsidR="00963D2E" w:rsidRPr="00175AD2">
        <w:rPr>
          <w:sz w:val="20"/>
          <w:szCs w:val="20"/>
        </w:rPr>
        <w:tab/>
      </w:r>
      <w:r w:rsidR="00963D2E" w:rsidRPr="00175AD2">
        <w:rPr>
          <w:sz w:val="20"/>
          <w:szCs w:val="20"/>
        </w:rPr>
        <w:tab/>
      </w:r>
      <w:r w:rsidR="00963D2E" w:rsidRPr="00175AD2">
        <w:rPr>
          <w:sz w:val="20"/>
          <w:szCs w:val="20"/>
        </w:rPr>
        <w:tab/>
      </w:r>
      <w:r w:rsidR="00963D2E" w:rsidRPr="00175AD2">
        <w:rPr>
          <w:sz w:val="20"/>
          <w:szCs w:val="20"/>
        </w:rPr>
        <w:tab/>
      </w:r>
      <w:r w:rsidR="00963D2E" w:rsidRPr="00175AD2">
        <w:rPr>
          <w:sz w:val="20"/>
          <w:szCs w:val="20"/>
        </w:rPr>
        <w:tab/>
      </w:r>
      <w:r w:rsidR="00963D2E" w:rsidRPr="00175AD2">
        <w:rPr>
          <w:sz w:val="20"/>
          <w:szCs w:val="20"/>
        </w:rPr>
        <w:tab/>
      </w:r>
    </w:p>
    <w:p w:rsidR="000B6483" w:rsidRPr="00175AD2" w:rsidRDefault="00DC4681" w:rsidP="00F8355B">
      <w:pPr>
        <w:spacing w:after="0"/>
        <w:rPr>
          <w:sz w:val="20"/>
          <w:szCs w:val="20"/>
        </w:rPr>
      </w:pPr>
      <w:hyperlink r:id="rId7" w:history="1">
        <w:r w:rsidR="000B6483" w:rsidRPr="00175AD2">
          <w:rPr>
            <w:rStyle w:val="Hyperlink"/>
            <w:sz w:val="20"/>
            <w:szCs w:val="20"/>
          </w:rPr>
          <w:t>molonese@tcd.ie</w:t>
        </w:r>
      </w:hyperlink>
    </w:p>
    <w:p w:rsidR="000B6483" w:rsidRPr="00175AD2" w:rsidRDefault="000B6483" w:rsidP="00F8355B">
      <w:pPr>
        <w:spacing w:after="0"/>
        <w:rPr>
          <w:sz w:val="20"/>
          <w:szCs w:val="20"/>
        </w:rPr>
      </w:pPr>
      <w:r w:rsidRPr="00175AD2">
        <w:rPr>
          <w:sz w:val="20"/>
          <w:szCs w:val="20"/>
        </w:rPr>
        <w:t>087-2399971</w:t>
      </w:r>
    </w:p>
    <w:p w:rsidR="000B6483" w:rsidRPr="00175AD2" w:rsidRDefault="000B6483" w:rsidP="00F8355B">
      <w:pPr>
        <w:spacing w:after="0"/>
        <w:rPr>
          <w:sz w:val="20"/>
          <w:szCs w:val="20"/>
        </w:rPr>
      </w:pPr>
      <w:r w:rsidRPr="00175AD2">
        <w:rPr>
          <w:sz w:val="20"/>
          <w:szCs w:val="20"/>
        </w:rPr>
        <w:t>22</w:t>
      </w:r>
      <w:r w:rsidR="00F8355B" w:rsidRPr="00175AD2">
        <w:rPr>
          <w:sz w:val="20"/>
          <w:szCs w:val="20"/>
          <w:vertAlign w:val="superscript"/>
        </w:rPr>
        <w:t>nd</w:t>
      </w:r>
      <w:r w:rsidR="00F8355B" w:rsidRPr="00175AD2">
        <w:rPr>
          <w:sz w:val="20"/>
          <w:szCs w:val="20"/>
        </w:rPr>
        <w:t xml:space="preserve"> of November 1994</w:t>
      </w:r>
    </w:p>
    <w:p w:rsidR="00847809" w:rsidRPr="00175AD2" w:rsidRDefault="000B6483" w:rsidP="00175AD2">
      <w:pPr>
        <w:spacing w:after="0"/>
        <w:jc w:val="center"/>
        <w:rPr>
          <w:b/>
          <w:sz w:val="20"/>
          <w:szCs w:val="20"/>
          <w:u w:val="single"/>
        </w:rPr>
      </w:pPr>
      <w:r w:rsidRPr="00175AD2">
        <w:rPr>
          <w:b/>
          <w:sz w:val="20"/>
          <w:szCs w:val="20"/>
          <w:u w:val="single"/>
        </w:rPr>
        <w:t>Education</w:t>
      </w:r>
    </w:p>
    <w:p w:rsidR="000B6483" w:rsidRPr="00175AD2" w:rsidRDefault="000B6483" w:rsidP="000B6483">
      <w:pPr>
        <w:spacing w:after="0"/>
        <w:rPr>
          <w:i/>
          <w:sz w:val="20"/>
          <w:szCs w:val="20"/>
          <w:u w:val="single"/>
        </w:rPr>
      </w:pPr>
      <w:r w:rsidRPr="00175AD2">
        <w:rPr>
          <w:i/>
          <w:sz w:val="20"/>
          <w:szCs w:val="20"/>
          <w:u w:val="single"/>
        </w:rPr>
        <w:t>Trinity College Dublin</w:t>
      </w:r>
      <w:r w:rsidR="00A37FFE" w:rsidRPr="00175AD2">
        <w:rPr>
          <w:i/>
          <w:sz w:val="20"/>
          <w:szCs w:val="20"/>
          <w:u w:val="single"/>
        </w:rPr>
        <w:t xml:space="preserve"> (2014 – present day)</w:t>
      </w:r>
    </w:p>
    <w:p w:rsidR="000B6483" w:rsidRPr="00175AD2" w:rsidRDefault="000B6483" w:rsidP="00A86C0B">
      <w:pPr>
        <w:pStyle w:val="ListParagraph"/>
        <w:numPr>
          <w:ilvl w:val="0"/>
          <w:numId w:val="1"/>
        </w:numPr>
        <w:spacing w:after="0"/>
        <w:rPr>
          <w:sz w:val="20"/>
          <w:szCs w:val="20"/>
        </w:rPr>
      </w:pPr>
      <w:r w:rsidRPr="00175AD2">
        <w:rPr>
          <w:sz w:val="20"/>
          <w:szCs w:val="20"/>
        </w:rPr>
        <w:t>Final year Law (LLB) Candidate</w:t>
      </w:r>
      <w:r w:rsidR="00857044" w:rsidRPr="00175AD2">
        <w:rPr>
          <w:sz w:val="20"/>
          <w:szCs w:val="20"/>
        </w:rPr>
        <w:t>.</w:t>
      </w:r>
    </w:p>
    <w:p w:rsidR="00A37FFE" w:rsidRPr="00175AD2" w:rsidRDefault="00A37FFE" w:rsidP="00A86C0B">
      <w:pPr>
        <w:pStyle w:val="ListParagraph"/>
        <w:numPr>
          <w:ilvl w:val="0"/>
          <w:numId w:val="1"/>
        </w:numPr>
        <w:spacing w:after="0"/>
        <w:rPr>
          <w:sz w:val="20"/>
          <w:szCs w:val="20"/>
        </w:rPr>
      </w:pPr>
      <w:r w:rsidRPr="00175AD2">
        <w:rPr>
          <w:sz w:val="20"/>
          <w:szCs w:val="20"/>
        </w:rPr>
        <w:t>On course to graduate with a 2:1 degree, with a current average of 62%.</w:t>
      </w:r>
    </w:p>
    <w:p w:rsidR="00857044" w:rsidRPr="00175AD2" w:rsidRDefault="00857044" w:rsidP="00A86C0B">
      <w:pPr>
        <w:pStyle w:val="ListParagraph"/>
        <w:numPr>
          <w:ilvl w:val="0"/>
          <w:numId w:val="1"/>
        </w:numPr>
        <w:spacing w:after="0"/>
        <w:rPr>
          <w:sz w:val="20"/>
          <w:szCs w:val="20"/>
        </w:rPr>
      </w:pPr>
      <w:r w:rsidRPr="00175AD2">
        <w:rPr>
          <w:sz w:val="20"/>
          <w:szCs w:val="20"/>
        </w:rPr>
        <w:t>Elected as Welfare Officer for the Trinity Hall JCR Committee.</w:t>
      </w:r>
    </w:p>
    <w:p w:rsidR="00857044" w:rsidRPr="00175AD2" w:rsidRDefault="00857044" w:rsidP="00A86C0B">
      <w:pPr>
        <w:pStyle w:val="ListParagraph"/>
        <w:numPr>
          <w:ilvl w:val="0"/>
          <w:numId w:val="1"/>
        </w:numPr>
        <w:spacing w:after="0"/>
        <w:rPr>
          <w:sz w:val="20"/>
          <w:szCs w:val="20"/>
        </w:rPr>
      </w:pPr>
      <w:r w:rsidRPr="00175AD2">
        <w:rPr>
          <w:sz w:val="20"/>
          <w:szCs w:val="20"/>
        </w:rPr>
        <w:t>Member of DUAFC.</w:t>
      </w:r>
    </w:p>
    <w:p w:rsidR="00857044" w:rsidRPr="00175AD2" w:rsidRDefault="00857044" w:rsidP="00A86C0B">
      <w:pPr>
        <w:pStyle w:val="ListParagraph"/>
        <w:numPr>
          <w:ilvl w:val="0"/>
          <w:numId w:val="1"/>
        </w:numPr>
        <w:spacing w:after="0"/>
        <w:rPr>
          <w:sz w:val="20"/>
          <w:szCs w:val="20"/>
        </w:rPr>
      </w:pPr>
      <w:r w:rsidRPr="00175AD2">
        <w:rPr>
          <w:sz w:val="20"/>
          <w:szCs w:val="20"/>
        </w:rPr>
        <w:t>S2S Peer Mentor and Peer Supporter</w:t>
      </w:r>
      <w:r w:rsidR="009B703B" w:rsidRPr="00175AD2">
        <w:rPr>
          <w:sz w:val="20"/>
          <w:szCs w:val="20"/>
        </w:rPr>
        <w:t>, recognised on Dean’s List for Volunteering 2015</w:t>
      </w:r>
      <w:r w:rsidRPr="00175AD2">
        <w:rPr>
          <w:sz w:val="20"/>
          <w:szCs w:val="20"/>
        </w:rPr>
        <w:t>.</w:t>
      </w:r>
    </w:p>
    <w:p w:rsidR="00857044" w:rsidRPr="00175AD2" w:rsidRDefault="00857044" w:rsidP="00A86C0B">
      <w:pPr>
        <w:pStyle w:val="ListParagraph"/>
        <w:numPr>
          <w:ilvl w:val="0"/>
          <w:numId w:val="1"/>
        </w:numPr>
        <w:spacing w:after="0"/>
        <w:rPr>
          <w:sz w:val="20"/>
          <w:szCs w:val="20"/>
        </w:rPr>
      </w:pPr>
      <w:r w:rsidRPr="00175AD2">
        <w:rPr>
          <w:sz w:val="20"/>
          <w:szCs w:val="20"/>
        </w:rPr>
        <w:t>Active member of TCD Law Society.</w:t>
      </w:r>
    </w:p>
    <w:p w:rsidR="00A37FFE" w:rsidRPr="00175AD2" w:rsidRDefault="00A37FFE" w:rsidP="000B6483">
      <w:pPr>
        <w:spacing w:after="0"/>
        <w:rPr>
          <w:sz w:val="20"/>
          <w:szCs w:val="20"/>
        </w:rPr>
      </w:pPr>
    </w:p>
    <w:tbl>
      <w:tblPr>
        <w:tblStyle w:val="TableGrid"/>
        <w:tblW w:w="0" w:type="auto"/>
        <w:tblLook w:val="04A0" w:firstRow="1" w:lastRow="0" w:firstColumn="1" w:lastColumn="0" w:noHBand="0" w:noVBand="1"/>
      </w:tblPr>
      <w:tblGrid>
        <w:gridCol w:w="637"/>
        <w:gridCol w:w="1543"/>
        <w:gridCol w:w="791"/>
        <w:gridCol w:w="637"/>
        <w:gridCol w:w="1596"/>
        <w:gridCol w:w="791"/>
        <w:gridCol w:w="637"/>
        <w:gridCol w:w="1662"/>
        <w:gridCol w:w="722"/>
      </w:tblGrid>
      <w:tr w:rsidR="00A37FFE" w:rsidRPr="00175AD2" w:rsidTr="00A37FFE">
        <w:tc>
          <w:tcPr>
            <w:tcW w:w="640" w:type="dxa"/>
          </w:tcPr>
          <w:p w:rsidR="000B6483" w:rsidRPr="00175AD2" w:rsidRDefault="000B6483" w:rsidP="00A37FFE">
            <w:pPr>
              <w:jc w:val="center"/>
              <w:rPr>
                <w:b/>
                <w:sz w:val="20"/>
                <w:szCs w:val="20"/>
              </w:rPr>
            </w:pPr>
            <w:r w:rsidRPr="00175AD2">
              <w:rPr>
                <w:b/>
                <w:sz w:val="20"/>
                <w:szCs w:val="20"/>
              </w:rPr>
              <w:t>Year</w:t>
            </w:r>
          </w:p>
        </w:tc>
        <w:tc>
          <w:tcPr>
            <w:tcW w:w="1555" w:type="dxa"/>
          </w:tcPr>
          <w:p w:rsidR="000B6483" w:rsidRPr="00175AD2" w:rsidRDefault="000B6483" w:rsidP="00A37FFE">
            <w:pPr>
              <w:jc w:val="center"/>
              <w:rPr>
                <w:b/>
                <w:sz w:val="20"/>
                <w:szCs w:val="20"/>
              </w:rPr>
            </w:pPr>
            <w:r w:rsidRPr="00175AD2">
              <w:rPr>
                <w:b/>
                <w:sz w:val="20"/>
                <w:szCs w:val="20"/>
              </w:rPr>
              <w:t>Subject</w:t>
            </w:r>
          </w:p>
        </w:tc>
        <w:tc>
          <w:tcPr>
            <w:tcW w:w="796" w:type="dxa"/>
          </w:tcPr>
          <w:p w:rsidR="000B6483" w:rsidRPr="00175AD2" w:rsidRDefault="000B6483" w:rsidP="00A37FFE">
            <w:pPr>
              <w:jc w:val="center"/>
              <w:rPr>
                <w:b/>
                <w:sz w:val="20"/>
                <w:szCs w:val="20"/>
              </w:rPr>
            </w:pPr>
            <w:r w:rsidRPr="00175AD2">
              <w:rPr>
                <w:b/>
                <w:sz w:val="20"/>
                <w:szCs w:val="20"/>
              </w:rPr>
              <w:t>Grade</w:t>
            </w:r>
          </w:p>
        </w:tc>
        <w:tc>
          <w:tcPr>
            <w:tcW w:w="640" w:type="dxa"/>
          </w:tcPr>
          <w:p w:rsidR="000B6483" w:rsidRPr="00175AD2" w:rsidRDefault="000B6483" w:rsidP="00A37FFE">
            <w:pPr>
              <w:jc w:val="center"/>
              <w:rPr>
                <w:b/>
                <w:sz w:val="20"/>
                <w:szCs w:val="20"/>
              </w:rPr>
            </w:pPr>
            <w:r w:rsidRPr="00175AD2">
              <w:rPr>
                <w:b/>
                <w:sz w:val="20"/>
                <w:szCs w:val="20"/>
              </w:rPr>
              <w:t>Year</w:t>
            </w:r>
          </w:p>
        </w:tc>
        <w:tc>
          <w:tcPr>
            <w:tcW w:w="1609" w:type="dxa"/>
          </w:tcPr>
          <w:p w:rsidR="000B6483" w:rsidRPr="00175AD2" w:rsidRDefault="000B6483" w:rsidP="00A37FFE">
            <w:pPr>
              <w:jc w:val="center"/>
              <w:rPr>
                <w:b/>
                <w:sz w:val="20"/>
                <w:szCs w:val="20"/>
              </w:rPr>
            </w:pPr>
            <w:r w:rsidRPr="00175AD2">
              <w:rPr>
                <w:b/>
                <w:sz w:val="20"/>
                <w:szCs w:val="20"/>
              </w:rPr>
              <w:t>Subject</w:t>
            </w:r>
          </w:p>
        </w:tc>
        <w:tc>
          <w:tcPr>
            <w:tcW w:w="796" w:type="dxa"/>
          </w:tcPr>
          <w:p w:rsidR="000B6483" w:rsidRPr="00175AD2" w:rsidRDefault="000B6483" w:rsidP="00A37FFE">
            <w:pPr>
              <w:jc w:val="center"/>
              <w:rPr>
                <w:b/>
                <w:sz w:val="20"/>
                <w:szCs w:val="20"/>
              </w:rPr>
            </w:pPr>
            <w:r w:rsidRPr="00175AD2">
              <w:rPr>
                <w:b/>
                <w:sz w:val="20"/>
                <w:szCs w:val="20"/>
              </w:rPr>
              <w:t>Grade</w:t>
            </w:r>
          </w:p>
        </w:tc>
        <w:tc>
          <w:tcPr>
            <w:tcW w:w="640" w:type="dxa"/>
          </w:tcPr>
          <w:p w:rsidR="000B6483" w:rsidRPr="00175AD2" w:rsidRDefault="000B6483" w:rsidP="00A37FFE">
            <w:pPr>
              <w:jc w:val="center"/>
              <w:rPr>
                <w:b/>
                <w:sz w:val="20"/>
                <w:szCs w:val="20"/>
              </w:rPr>
            </w:pPr>
            <w:r w:rsidRPr="00175AD2">
              <w:rPr>
                <w:b/>
                <w:sz w:val="20"/>
                <w:szCs w:val="20"/>
              </w:rPr>
              <w:t>Year</w:t>
            </w:r>
          </w:p>
        </w:tc>
        <w:tc>
          <w:tcPr>
            <w:tcW w:w="1683" w:type="dxa"/>
          </w:tcPr>
          <w:p w:rsidR="000B6483" w:rsidRPr="00175AD2" w:rsidRDefault="000B6483" w:rsidP="00A37FFE">
            <w:pPr>
              <w:jc w:val="center"/>
              <w:rPr>
                <w:b/>
                <w:sz w:val="20"/>
                <w:szCs w:val="20"/>
              </w:rPr>
            </w:pPr>
            <w:r w:rsidRPr="00175AD2">
              <w:rPr>
                <w:b/>
                <w:sz w:val="20"/>
                <w:szCs w:val="20"/>
              </w:rPr>
              <w:t>Subject</w:t>
            </w:r>
          </w:p>
        </w:tc>
        <w:tc>
          <w:tcPr>
            <w:tcW w:w="657" w:type="dxa"/>
          </w:tcPr>
          <w:p w:rsidR="000B6483" w:rsidRPr="00175AD2" w:rsidRDefault="000B6483" w:rsidP="00A37FFE">
            <w:pPr>
              <w:jc w:val="center"/>
              <w:rPr>
                <w:b/>
                <w:sz w:val="20"/>
                <w:szCs w:val="20"/>
              </w:rPr>
            </w:pPr>
            <w:r w:rsidRPr="00175AD2">
              <w:rPr>
                <w:b/>
                <w:sz w:val="20"/>
                <w:szCs w:val="20"/>
              </w:rPr>
              <w:t>Grade</w:t>
            </w:r>
          </w:p>
        </w:tc>
      </w:tr>
      <w:tr w:rsidR="00A37FFE" w:rsidRPr="00175AD2" w:rsidTr="00A37FFE">
        <w:tc>
          <w:tcPr>
            <w:tcW w:w="640" w:type="dxa"/>
          </w:tcPr>
          <w:p w:rsidR="000B6483" w:rsidRPr="00175AD2" w:rsidRDefault="000B6483" w:rsidP="00A37FFE">
            <w:pPr>
              <w:jc w:val="center"/>
              <w:rPr>
                <w:b/>
                <w:sz w:val="20"/>
                <w:szCs w:val="20"/>
              </w:rPr>
            </w:pPr>
            <w:r w:rsidRPr="00175AD2">
              <w:rPr>
                <w:b/>
                <w:sz w:val="20"/>
                <w:szCs w:val="20"/>
              </w:rPr>
              <w:t>1</w:t>
            </w:r>
          </w:p>
        </w:tc>
        <w:tc>
          <w:tcPr>
            <w:tcW w:w="1555" w:type="dxa"/>
          </w:tcPr>
          <w:p w:rsidR="000B6483" w:rsidRPr="00175AD2" w:rsidRDefault="000B6483" w:rsidP="00A37FFE">
            <w:pPr>
              <w:jc w:val="center"/>
              <w:rPr>
                <w:sz w:val="20"/>
                <w:szCs w:val="20"/>
              </w:rPr>
            </w:pPr>
            <w:r w:rsidRPr="00175AD2">
              <w:rPr>
                <w:sz w:val="20"/>
                <w:szCs w:val="20"/>
              </w:rPr>
              <w:t>Tort</w:t>
            </w:r>
          </w:p>
        </w:tc>
        <w:tc>
          <w:tcPr>
            <w:tcW w:w="796" w:type="dxa"/>
          </w:tcPr>
          <w:p w:rsidR="000B6483" w:rsidRPr="00175AD2" w:rsidRDefault="000B6483" w:rsidP="00A37FFE">
            <w:pPr>
              <w:jc w:val="center"/>
              <w:rPr>
                <w:i/>
                <w:sz w:val="20"/>
                <w:szCs w:val="20"/>
              </w:rPr>
            </w:pPr>
            <w:r w:rsidRPr="00175AD2">
              <w:rPr>
                <w:i/>
                <w:sz w:val="20"/>
                <w:szCs w:val="20"/>
              </w:rPr>
              <w:t>63</w:t>
            </w:r>
          </w:p>
        </w:tc>
        <w:tc>
          <w:tcPr>
            <w:tcW w:w="640" w:type="dxa"/>
          </w:tcPr>
          <w:p w:rsidR="000B6483" w:rsidRPr="00175AD2" w:rsidRDefault="000B6483" w:rsidP="00A37FFE">
            <w:pPr>
              <w:jc w:val="center"/>
              <w:rPr>
                <w:b/>
                <w:sz w:val="20"/>
                <w:szCs w:val="20"/>
              </w:rPr>
            </w:pPr>
            <w:r w:rsidRPr="00175AD2">
              <w:rPr>
                <w:b/>
                <w:sz w:val="20"/>
                <w:szCs w:val="20"/>
              </w:rPr>
              <w:t>2</w:t>
            </w:r>
          </w:p>
        </w:tc>
        <w:tc>
          <w:tcPr>
            <w:tcW w:w="1609" w:type="dxa"/>
          </w:tcPr>
          <w:p w:rsidR="000B6483" w:rsidRPr="00175AD2" w:rsidRDefault="000B6483" w:rsidP="00A37FFE">
            <w:pPr>
              <w:jc w:val="center"/>
              <w:rPr>
                <w:sz w:val="20"/>
                <w:szCs w:val="20"/>
              </w:rPr>
            </w:pPr>
            <w:r w:rsidRPr="00175AD2">
              <w:rPr>
                <w:sz w:val="20"/>
                <w:szCs w:val="20"/>
              </w:rPr>
              <w:t>Private Law Remedies</w:t>
            </w:r>
          </w:p>
        </w:tc>
        <w:tc>
          <w:tcPr>
            <w:tcW w:w="796" w:type="dxa"/>
          </w:tcPr>
          <w:p w:rsidR="000B6483" w:rsidRPr="00175AD2" w:rsidRDefault="00A37FFE" w:rsidP="00A37FFE">
            <w:pPr>
              <w:jc w:val="center"/>
              <w:rPr>
                <w:i/>
                <w:sz w:val="20"/>
                <w:szCs w:val="20"/>
              </w:rPr>
            </w:pPr>
            <w:r w:rsidRPr="00175AD2">
              <w:rPr>
                <w:i/>
                <w:sz w:val="20"/>
                <w:szCs w:val="20"/>
              </w:rPr>
              <w:t>50</w:t>
            </w:r>
          </w:p>
        </w:tc>
        <w:tc>
          <w:tcPr>
            <w:tcW w:w="640" w:type="dxa"/>
          </w:tcPr>
          <w:p w:rsidR="000B6483" w:rsidRPr="00175AD2" w:rsidRDefault="000B6483" w:rsidP="00A37FFE">
            <w:pPr>
              <w:jc w:val="center"/>
              <w:rPr>
                <w:b/>
                <w:sz w:val="20"/>
                <w:szCs w:val="20"/>
              </w:rPr>
            </w:pPr>
            <w:r w:rsidRPr="00175AD2">
              <w:rPr>
                <w:b/>
                <w:sz w:val="20"/>
                <w:szCs w:val="20"/>
              </w:rPr>
              <w:t>3</w:t>
            </w:r>
          </w:p>
        </w:tc>
        <w:tc>
          <w:tcPr>
            <w:tcW w:w="1683" w:type="dxa"/>
          </w:tcPr>
          <w:p w:rsidR="000B6483" w:rsidRPr="00175AD2" w:rsidRDefault="00A37FFE" w:rsidP="00A37FFE">
            <w:pPr>
              <w:jc w:val="center"/>
              <w:rPr>
                <w:sz w:val="20"/>
                <w:szCs w:val="20"/>
              </w:rPr>
            </w:pPr>
            <w:r w:rsidRPr="00175AD2">
              <w:rPr>
                <w:sz w:val="20"/>
                <w:szCs w:val="20"/>
              </w:rPr>
              <w:t>I.T Law</w:t>
            </w:r>
          </w:p>
        </w:tc>
        <w:tc>
          <w:tcPr>
            <w:tcW w:w="657" w:type="dxa"/>
          </w:tcPr>
          <w:p w:rsidR="000B6483" w:rsidRPr="00175AD2" w:rsidRDefault="00A37FFE" w:rsidP="00A37FFE">
            <w:pPr>
              <w:jc w:val="center"/>
              <w:rPr>
                <w:i/>
                <w:sz w:val="20"/>
                <w:szCs w:val="20"/>
              </w:rPr>
            </w:pPr>
            <w:r w:rsidRPr="00175AD2">
              <w:rPr>
                <w:i/>
                <w:sz w:val="20"/>
                <w:szCs w:val="20"/>
              </w:rPr>
              <w:t>62</w:t>
            </w:r>
          </w:p>
        </w:tc>
      </w:tr>
      <w:tr w:rsidR="00A37FFE" w:rsidRPr="00175AD2" w:rsidTr="00A37FFE">
        <w:tc>
          <w:tcPr>
            <w:tcW w:w="640" w:type="dxa"/>
          </w:tcPr>
          <w:p w:rsidR="000B6483" w:rsidRPr="00175AD2" w:rsidRDefault="000B6483" w:rsidP="00A37FFE">
            <w:pPr>
              <w:jc w:val="center"/>
              <w:rPr>
                <w:b/>
                <w:sz w:val="20"/>
                <w:szCs w:val="20"/>
              </w:rPr>
            </w:pPr>
            <w:r w:rsidRPr="00175AD2">
              <w:rPr>
                <w:b/>
                <w:sz w:val="20"/>
                <w:szCs w:val="20"/>
              </w:rPr>
              <w:t>1</w:t>
            </w:r>
          </w:p>
        </w:tc>
        <w:tc>
          <w:tcPr>
            <w:tcW w:w="1555" w:type="dxa"/>
          </w:tcPr>
          <w:p w:rsidR="000B6483" w:rsidRPr="00175AD2" w:rsidRDefault="000B6483" w:rsidP="00A37FFE">
            <w:pPr>
              <w:jc w:val="center"/>
              <w:rPr>
                <w:sz w:val="20"/>
                <w:szCs w:val="20"/>
              </w:rPr>
            </w:pPr>
            <w:r w:rsidRPr="00175AD2">
              <w:rPr>
                <w:sz w:val="20"/>
                <w:szCs w:val="20"/>
              </w:rPr>
              <w:t>Constitutional Law 1</w:t>
            </w:r>
          </w:p>
        </w:tc>
        <w:tc>
          <w:tcPr>
            <w:tcW w:w="796" w:type="dxa"/>
          </w:tcPr>
          <w:p w:rsidR="000B6483" w:rsidRPr="00175AD2" w:rsidRDefault="000B6483" w:rsidP="00A37FFE">
            <w:pPr>
              <w:jc w:val="center"/>
              <w:rPr>
                <w:i/>
                <w:sz w:val="20"/>
                <w:szCs w:val="20"/>
              </w:rPr>
            </w:pPr>
            <w:r w:rsidRPr="00175AD2">
              <w:rPr>
                <w:i/>
                <w:sz w:val="20"/>
                <w:szCs w:val="20"/>
              </w:rPr>
              <w:t>46</w:t>
            </w:r>
          </w:p>
        </w:tc>
        <w:tc>
          <w:tcPr>
            <w:tcW w:w="640" w:type="dxa"/>
          </w:tcPr>
          <w:p w:rsidR="000B6483" w:rsidRPr="00175AD2" w:rsidRDefault="000B6483" w:rsidP="00A37FFE">
            <w:pPr>
              <w:jc w:val="center"/>
              <w:rPr>
                <w:b/>
                <w:sz w:val="20"/>
                <w:szCs w:val="20"/>
              </w:rPr>
            </w:pPr>
            <w:r w:rsidRPr="00175AD2">
              <w:rPr>
                <w:b/>
                <w:sz w:val="20"/>
                <w:szCs w:val="20"/>
              </w:rPr>
              <w:t>2</w:t>
            </w:r>
          </w:p>
        </w:tc>
        <w:tc>
          <w:tcPr>
            <w:tcW w:w="1609" w:type="dxa"/>
          </w:tcPr>
          <w:p w:rsidR="000B6483" w:rsidRPr="00175AD2" w:rsidRDefault="000B6483" w:rsidP="00A37FFE">
            <w:pPr>
              <w:jc w:val="center"/>
              <w:rPr>
                <w:sz w:val="20"/>
                <w:szCs w:val="20"/>
              </w:rPr>
            </w:pPr>
            <w:r w:rsidRPr="00175AD2">
              <w:rPr>
                <w:sz w:val="20"/>
                <w:szCs w:val="20"/>
              </w:rPr>
              <w:t>Administrative Law</w:t>
            </w:r>
          </w:p>
        </w:tc>
        <w:tc>
          <w:tcPr>
            <w:tcW w:w="796" w:type="dxa"/>
          </w:tcPr>
          <w:p w:rsidR="000B6483" w:rsidRPr="00175AD2" w:rsidRDefault="00A37FFE" w:rsidP="00A37FFE">
            <w:pPr>
              <w:jc w:val="center"/>
              <w:rPr>
                <w:i/>
                <w:sz w:val="20"/>
                <w:szCs w:val="20"/>
              </w:rPr>
            </w:pPr>
            <w:r w:rsidRPr="00175AD2">
              <w:rPr>
                <w:i/>
                <w:sz w:val="20"/>
                <w:szCs w:val="20"/>
              </w:rPr>
              <w:t>67</w:t>
            </w:r>
          </w:p>
        </w:tc>
        <w:tc>
          <w:tcPr>
            <w:tcW w:w="640" w:type="dxa"/>
          </w:tcPr>
          <w:p w:rsidR="000B6483" w:rsidRPr="00175AD2" w:rsidRDefault="000B6483" w:rsidP="00A37FFE">
            <w:pPr>
              <w:jc w:val="center"/>
              <w:rPr>
                <w:b/>
                <w:sz w:val="20"/>
                <w:szCs w:val="20"/>
              </w:rPr>
            </w:pPr>
            <w:r w:rsidRPr="00175AD2">
              <w:rPr>
                <w:b/>
                <w:sz w:val="20"/>
                <w:szCs w:val="20"/>
              </w:rPr>
              <w:t>3</w:t>
            </w:r>
          </w:p>
        </w:tc>
        <w:tc>
          <w:tcPr>
            <w:tcW w:w="1683" w:type="dxa"/>
          </w:tcPr>
          <w:p w:rsidR="000B6483" w:rsidRPr="00175AD2" w:rsidRDefault="00A37FFE" w:rsidP="00A37FFE">
            <w:pPr>
              <w:jc w:val="center"/>
              <w:rPr>
                <w:sz w:val="20"/>
                <w:szCs w:val="20"/>
              </w:rPr>
            </w:pPr>
            <w:r w:rsidRPr="00175AD2">
              <w:rPr>
                <w:sz w:val="20"/>
                <w:szCs w:val="20"/>
              </w:rPr>
              <w:t>Jurisprudence</w:t>
            </w:r>
          </w:p>
        </w:tc>
        <w:tc>
          <w:tcPr>
            <w:tcW w:w="657" w:type="dxa"/>
          </w:tcPr>
          <w:p w:rsidR="000B6483" w:rsidRPr="00175AD2" w:rsidRDefault="00A37FFE" w:rsidP="00A37FFE">
            <w:pPr>
              <w:jc w:val="center"/>
              <w:rPr>
                <w:i/>
                <w:sz w:val="20"/>
                <w:szCs w:val="20"/>
              </w:rPr>
            </w:pPr>
            <w:r w:rsidRPr="00175AD2">
              <w:rPr>
                <w:i/>
                <w:sz w:val="20"/>
                <w:szCs w:val="20"/>
              </w:rPr>
              <w:t>62</w:t>
            </w:r>
          </w:p>
        </w:tc>
      </w:tr>
      <w:tr w:rsidR="00A37FFE" w:rsidRPr="00175AD2" w:rsidTr="00A37FFE">
        <w:tc>
          <w:tcPr>
            <w:tcW w:w="640" w:type="dxa"/>
          </w:tcPr>
          <w:p w:rsidR="000B6483" w:rsidRPr="00175AD2" w:rsidRDefault="000B6483" w:rsidP="00A37FFE">
            <w:pPr>
              <w:jc w:val="center"/>
              <w:rPr>
                <w:b/>
                <w:sz w:val="20"/>
                <w:szCs w:val="20"/>
              </w:rPr>
            </w:pPr>
            <w:r w:rsidRPr="00175AD2">
              <w:rPr>
                <w:b/>
                <w:sz w:val="20"/>
                <w:szCs w:val="20"/>
              </w:rPr>
              <w:t>1</w:t>
            </w:r>
          </w:p>
        </w:tc>
        <w:tc>
          <w:tcPr>
            <w:tcW w:w="1555" w:type="dxa"/>
          </w:tcPr>
          <w:p w:rsidR="000B6483" w:rsidRPr="00175AD2" w:rsidRDefault="000B6483" w:rsidP="00A37FFE">
            <w:pPr>
              <w:jc w:val="center"/>
              <w:rPr>
                <w:sz w:val="20"/>
                <w:szCs w:val="20"/>
              </w:rPr>
            </w:pPr>
            <w:r w:rsidRPr="00175AD2">
              <w:rPr>
                <w:sz w:val="20"/>
                <w:szCs w:val="20"/>
              </w:rPr>
              <w:t>Irish Legal System</w:t>
            </w:r>
          </w:p>
        </w:tc>
        <w:tc>
          <w:tcPr>
            <w:tcW w:w="796" w:type="dxa"/>
          </w:tcPr>
          <w:p w:rsidR="000B6483" w:rsidRPr="00175AD2" w:rsidRDefault="000B6483" w:rsidP="00A37FFE">
            <w:pPr>
              <w:jc w:val="center"/>
              <w:rPr>
                <w:i/>
                <w:sz w:val="20"/>
                <w:szCs w:val="20"/>
              </w:rPr>
            </w:pPr>
            <w:r w:rsidRPr="00175AD2">
              <w:rPr>
                <w:i/>
                <w:sz w:val="20"/>
                <w:szCs w:val="20"/>
              </w:rPr>
              <w:t>60</w:t>
            </w:r>
          </w:p>
        </w:tc>
        <w:tc>
          <w:tcPr>
            <w:tcW w:w="640" w:type="dxa"/>
          </w:tcPr>
          <w:p w:rsidR="000B6483" w:rsidRPr="00175AD2" w:rsidRDefault="000B6483" w:rsidP="00A37FFE">
            <w:pPr>
              <w:jc w:val="center"/>
              <w:rPr>
                <w:b/>
                <w:sz w:val="20"/>
                <w:szCs w:val="20"/>
              </w:rPr>
            </w:pPr>
            <w:r w:rsidRPr="00175AD2">
              <w:rPr>
                <w:b/>
                <w:sz w:val="20"/>
                <w:szCs w:val="20"/>
              </w:rPr>
              <w:t>2</w:t>
            </w:r>
          </w:p>
        </w:tc>
        <w:tc>
          <w:tcPr>
            <w:tcW w:w="1609" w:type="dxa"/>
          </w:tcPr>
          <w:p w:rsidR="000B6483" w:rsidRPr="00175AD2" w:rsidRDefault="000B6483" w:rsidP="00A37FFE">
            <w:pPr>
              <w:jc w:val="center"/>
              <w:rPr>
                <w:sz w:val="20"/>
                <w:szCs w:val="20"/>
              </w:rPr>
            </w:pPr>
            <w:r w:rsidRPr="00175AD2">
              <w:rPr>
                <w:sz w:val="20"/>
                <w:szCs w:val="20"/>
              </w:rPr>
              <w:t>Land Law</w:t>
            </w:r>
          </w:p>
        </w:tc>
        <w:tc>
          <w:tcPr>
            <w:tcW w:w="796" w:type="dxa"/>
          </w:tcPr>
          <w:p w:rsidR="000B6483" w:rsidRPr="00175AD2" w:rsidRDefault="00A37FFE" w:rsidP="00A37FFE">
            <w:pPr>
              <w:jc w:val="center"/>
              <w:rPr>
                <w:i/>
                <w:sz w:val="20"/>
                <w:szCs w:val="20"/>
              </w:rPr>
            </w:pPr>
            <w:r w:rsidRPr="00175AD2">
              <w:rPr>
                <w:i/>
                <w:sz w:val="20"/>
                <w:szCs w:val="20"/>
              </w:rPr>
              <w:t>56</w:t>
            </w:r>
          </w:p>
        </w:tc>
        <w:tc>
          <w:tcPr>
            <w:tcW w:w="640" w:type="dxa"/>
          </w:tcPr>
          <w:p w:rsidR="000B6483" w:rsidRPr="00175AD2" w:rsidRDefault="000B6483" w:rsidP="00A37FFE">
            <w:pPr>
              <w:jc w:val="center"/>
              <w:rPr>
                <w:b/>
                <w:sz w:val="20"/>
                <w:szCs w:val="20"/>
              </w:rPr>
            </w:pPr>
            <w:r w:rsidRPr="00175AD2">
              <w:rPr>
                <w:b/>
                <w:sz w:val="20"/>
                <w:szCs w:val="20"/>
              </w:rPr>
              <w:t>3</w:t>
            </w:r>
          </w:p>
        </w:tc>
        <w:tc>
          <w:tcPr>
            <w:tcW w:w="1683" w:type="dxa"/>
          </w:tcPr>
          <w:p w:rsidR="000B6483" w:rsidRPr="00175AD2" w:rsidRDefault="00A37FFE" w:rsidP="00A37FFE">
            <w:pPr>
              <w:jc w:val="center"/>
              <w:rPr>
                <w:sz w:val="20"/>
                <w:szCs w:val="20"/>
              </w:rPr>
            </w:pPr>
            <w:r w:rsidRPr="00175AD2">
              <w:rPr>
                <w:sz w:val="20"/>
                <w:szCs w:val="20"/>
              </w:rPr>
              <w:t>Commercial Law</w:t>
            </w:r>
          </w:p>
        </w:tc>
        <w:tc>
          <w:tcPr>
            <w:tcW w:w="657" w:type="dxa"/>
          </w:tcPr>
          <w:p w:rsidR="000B6483" w:rsidRPr="00175AD2" w:rsidRDefault="00A37FFE" w:rsidP="00A37FFE">
            <w:pPr>
              <w:jc w:val="center"/>
              <w:rPr>
                <w:i/>
                <w:sz w:val="20"/>
                <w:szCs w:val="20"/>
              </w:rPr>
            </w:pPr>
            <w:r w:rsidRPr="00175AD2">
              <w:rPr>
                <w:i/>
                <w:sz w:val="20"/>
                <w:szCs w:val="20"/>
              </w:rPr>
              <w:t>64</w:t>
            </w:r>
          </w:p>
        </w:tc>
      </w:tr>
      <w:tr w:rsidR="00A37FFE" w:rsidRPr="00175AD2" w:rsidTr="00A37FFE">
        <w:tc>
          <w:tcPr>
            <w:tcW w:w="640" w:type="dxa"/>
          </w:tcPr>
          <w:p w:rsidR="000B6483" w:rsidRPr="00175AD2" w:rsidRDefault="000B6483" w:rsidP="00A37FFE">
            <w:pPr>
              <w:jc w:val="center"/>
              <w:rPr>
                <w:b/>
                <w:sz w:val="20"/>
                <w:szCs w:val="20"/>
              </w:rPr>
            </w:pPr>
            <w:r w:rsidRPr="00175AD2">
              <w:rPr>
                <w:b/>
                <w:sz w:val="20"/>
                <w:szCs w:val="20"/>
              </w:rPr>
              <w:t>1</w:t>
            </w:r>
          </w:p>
        </w:tc>
        <w:tc>
          <w:tcPr>
            <w:tcW w:w="1555" w:type="dxa"/>
          </w:tcPr>
          <w:p w:rsidR="000B6483" w:rsidRPr="00175AD2" w:rsidRDefault="000B6483" w:rsidP="00A37FFE">
            <w:pPr>
              <w:jc w:val="center"/>
              <w:rPr>
                <w:sz w:val="20"/>
                <w:szCs w:val="20"/>
              </w:rPr>
            </w:pPr>
            <w:r w:rsidRPr="00175AD2">
              <w:rPr>
                <w:sz w:val="20"/>
                <w:szCs w:val="20"/>
              </w:rPr>
              <w:t>Criminal Law</w:t>
            </w:r>
          </w:p>
        </w:tc>
        <w:tc>
          <w:tcPr>
            <w:tcW w:w="796" w:type="dxa"/>
          </w:tcPr>
          <w:p w:rsidR="000B6483" w:rsidRPr="00175AD2" w:rsidRDefault="000B6483" w:rsidP="00A37FFE">
            <w:pPr>
              <w:jc w:val="center"/>
              <w:rPr>
                <w:i/>
                <w:sz w:val="20"/>
                <w:szCs w:val="20"/>
              </w:rPr>
            </w:pPr>
            <w:r w:rsidRPr="00175AD2">
              <w:rPr>
                <w:i/>
                <w:sz w:val="20"/>
                <w:szCs w:val="20"/>
              </w:rPr>
              <w:t>63</w:t>
            </w:r>
          </w:p>
        </w:tc>
        <w:tc>
          <w:tcPr>
            <w:tcW w:w="640" w:type="dxa"/>
          </w:tcPr>
          <w:p w:rsidR="000B6483" w:rsidRPr="00175AD2" w:rsidRDefault="000B6483" w:rsidP="00A37FFE">
            <w:pPr>
              <w:jc w:val="center"/>
              <w:rPr>
                <w:b/>
                <w:sz w:val="20"/>
                <w:szCs w:val="20"/>
              </w:rPr>
            </w:pPr>
            <w:r w:rsidRPr="00175AD2">
              <w:rPr>
                <w:b/>
                <w:sz w:val="20"/>
                <w:szCs w:val="20"/>
              </w:rPr>
              <w:t>2</w:t>
            </w:r>
          </w:p>
        </w:tc>
        <w:tc>
          <w:tcPr>
            <w:tcW w:w="1609" w:type="dxa"/>
          </w:tcPr>
          <w:p w:rsidR="000B6483" w:rsidRPr="00175AD2" w:rsidRDefault="00A37FFE" w:rsidP="00A37FFE">
            <w:pPr>
              <w:jc w:val="center"/>
              <w:rPr>
                <w:sz w:val="20"/>
                <w:szCs w:val="20"/>
              </w:rPr>
            </w:pPr>
            <w:r w:rsidRPr="00175AD2">
              <w:rPr>
                <w:sz w:val="20"/>
                <w:szCs w:val="20"/>
              </w:rPr>
              <w:t>Constitutional Law 2</w:t>
            </w:r>
          </w:p>
        </w:tc>
        <w:tc>
          <w:tcPr>
            <w:tcW w:w="796" w:type="dxa"/>
          </w:tcPr>
          <w:p w:rsidR="000B6483" w:rsidRPr="00175AD2" w:rsidRDefault="00A37FFE" w:rsidP="00A37FFE">
            <w:pPr>
              <w:jc w:val="center"/>
              <w:rPr>
                <w:i/>
                <w:sz w:val="20"/>
                <w:szCs w:val="20"/>
              </w:rPr>
            </w:pPr>
            <w:r w:rsidRPr="00175AD2">
              <w:rPr>
                <w:i/>
                <w:sz w:val="20"/>
                <w:szCs w:val="20"/>
              </w:rPr>
              <w:t>63</w:t>
            </w:r>
          </w:p>
        </w:tc>
        <w:tc>
          <w:tcPr>
            <w:tcW w:w="640" w:type="dxa"/>
          </w:tcPr>
          <w:p w:rsidR="000B6483" w:rsidRPr="00175AD2" w:rsidRDefault="000B6483" w:rsidP="00A37FFE">
            <w:pPr>
              <w:jc w:val="center"/>
              <w:rPr>
                <w:b/>
                <w:sz w:val="20"/>
                <w:szCs w:val="20"/>
              </w:rPr>
            </w:pPr>
            <w:r w:rsidRPr="00175AD2">
              <w:rPr>
                <w:b/>
                <w:sz w:val="20"/>
                <w:szCs w:val="20"/>
              </w:rPr>
              <w:t>3</w:t>
            </w:r>
          </w:p>
        </w:tc>
        <w:tc>
          <w:tcPr>
            <w:tcW w:w="1683" w:type="dxa"/>
          </w:tcPr>
          <w:p w:rsidR="000B6483" w:rsidRPr="00175AD2" w:rsidRDefault="00A37FFE" w:rsidP="00A37FFE">
            <w:pPr>
              <w:jc w:val="center"/>
              <w:rPr>
                <w:sz w:val="20"/>
                <w:szCs w:val="20"/>
              </w:rPr>
            </w:pPr>
            <w:r w:rsidRPr="00175AD2">
              <w:rPr>
                <w:sz w:val="20"/>
                <w:szCs w:val="20"/>
              </w:rPr>
              <w:t>Company Law</w:t>
            </w:r>
          </w:p>
        </w:tc>
        <w:tc>
          <w:tcPr>
            <w:tcW w:w="657" w:type="dxa"/>
          </w:tcPr>
          <w:p w:rsidR="000B6483" w:rsidRPr="00175AD2" w:rsidRDefault="00A37FFE" w:rsidP="00A37FFE">
            <w:pPr>
              <w:jc w:val="center"/>
              <w:rPr>
                <w:i/>
                <w:sz w:val="20"/>
                <w:szCs w:val="20"/>
              </w:rPr>
            </w:pPr>
            <w:r w:rsidRPr="00175AD2">
              <w:rPr>
                <w:i/>
                <w:sz w:val="20"/>
                <w:szCs w:val="20"/>
              </w:rPr>
              <w:t>60</w:t>
            </w:r>
          </w:p>
        </w:tc>
      </w:tr>
      <w:tr w:rsidR="00A37FFE" w:rsidRPr="00175AD2" w:rsidTr="00A37FFE">
        <w:tc>
          <w:tcPr>
            <w:tcW w:w="640" w:type="dxa"/>
          </w:tcPr>
          <w:p w:rsidR="000B6483" w:rsidRPr="00175AD2" w:rsidRDefault="000B6483" w:rsidP="00A37FFE">
            <w:pPr>
              <w:jc w:val="center"/>
              <w:rPr>
                <w:b/>
                <w:sz w:val="20"/>
                <w:szCs w:val="20"/>
              </w:rPr>
            </w:pPr>
            <w:r w:rsidRPr="00175AD2">
              <w:rPr>
                <w:b/>
                <w:sz w:val="20"/>
                <w:szCs w:val="20"/>
              </w:rPr>
              <w:t>1</w:t>
            </w:r>
          </w:p>
        </w:tc>
        <w:tc>
          <w:tcPr>
            <w:tcW w:w="1555" w:type="dxa"/>
          </w:tcPr>
          <w:p w:rsidR="000B6483" w:rsidRPr="00175AD2" w:rsidRDefault="000B6483" w:rsidP="00A37FFE">
            <w:pPr>
              <w:jc w:val="center"/>
              <w:rPr>
                <w:sz w:val="20"/>
                <w:szCs w:val="20"/>
              </w:rPr>
            </w:pPr>
            <w:r w:rsidRPr="00175AD2">
              <w:rPr>
                <w:sz w:val="20"/>
                <w:szCs w:val="20"/>
              </w:rPr>
              <w:t>Legislation and Regulation</w:t>
            </w:r>
          </w:p>
        </w:tc>
        <w:tc>
          <w:tcPr>
            <w:tcW w:w="796" w:type="dxa"/>
          </w:tcPr>
          <w:p w:rsidR="000B6483" w:rsidRPr="00175AD2" w:rsidRDefault="000B6483" w:rsidP="00A37FFE">
            <w:pPr>
              <w:jc w:val="center"/>
              <w:rPr>
                <w:i/>
                <w:sz w:val="20"/>
                <w:szCs w:val="20"/>
              </w:rPr>
            </w:pPr>
            <w:r w:rsidRPr="00175AD2">
              <w:rPr>
                <w:i/>
                <w:sz w:val="20"/>
                <w:szCs w:val="20"/>
              </w:rPr>
              <w:t>68</w:t>
            </w:r>
          </w:p>
        </w:tc>
        <w:tc>
          <w:tcPr>
            <w:tcW w:w="640" w:type="dxa"/>
          </w:tcPr>
          <w:p w:rsidR="000B6483" w:rsidRPr="00175AD2" w:rsidRDefault="000B6483" w:rsidP="00A37FFE">
            <w:pPr>
              <w:jc w:val="center"/>
              <w:rPr>
                <w:b/>
                <w:sz w:val="20"/>
                <w:szCs w:val="20"/>
              </w:rPr>
            </w:pPr>
            <w:r w:rsidRPr="00175AD2">
              <w:rPr>
                <w:b/>
                <w:sz w:val="20"/>
                <w:szCs w:val="20"/>
              </w:rPr>
              <w:t>2</w:t>
            </w:r>
          </w:p>
        </w:tc>
        <w:tc>
          <w:tcPr>
            <w:tcW w:w="1609" w:type="dxa"/>
          </w:tcPr>
          <w:p w:rsidR="000B6483" w:rsidRPr="00175AD2" w:rsidRDefault="00A37FFE" w:rsidP="00A37FFE">
            <w:pPr>
              <w:jc w:val="center"/>
              <w:rPr>
                <w:sz w:val="20"/>
                <w:szCs w:val="20"/>
              </w:rPr>
            </w:pPr>
            <w:r w:rsidRPr="00175AD2">
              <w:rPr>
                <w:sz w:val="20"/>
                <w:szCs w:val="20"/>
              </w:rPr>
              <w:t>Equity</w:t>
            </w:r>
          </w:p>
        </w:tc>
        <w:tc>
          <w:tcPr>
            <w:tcW w:w="796" w:type="dxa"/>
          </w:tcPr>
          <w:p w:rsidR="000B6483" w:rsidRPr="00175AD2" w:rsidRDefault="00A37FFE" w:rsidP="00A37FFE">
            <w:pPr>
              <w:jc w:val="center"/>
              <w:rPr>
                <w:i/>
                <w:sz w:val="20"/>
                <w:szCs w:val="20"/>
              </w:rPr>
            </w:pPr>
            <w:r w:rsidRPr="00175AD2">
              <w:rPr>
                <w:i/>
                <w:sz w:val="20"/>
                <w:szCs w:val="20"/>
              </w:rPr>
              <w:t>46</w:t>
            </w:r>
          </w:p>
        </w:tc>
        <w:tc>
          <w:tcPr>
            <w:tcW w:w="640" w:type="dxa"/>
          </w:tcPr>
          <w:p w:rsidR="000B6483" w:rsidRPr="00175AD2" w:rsidRDefault="000B6483" w:rsidP="00A37FFE">
            <w:pPr>
              <w:jc w:val="center"/>
              <w:rPr>
                <w:b/>
                <w:sz w:val="20"/>
                <w:szCs w:val="20"/>
              </w:rPr>
            </w:pPr>
            <w:r w:rsidRPr="00175AD2">
              <w:rPr>
                <w:b/>
                <w:sz w:val="20"/>
                <w:szCs w:val="20"/>
              </w:rPr>
              <w:t>3</w:t>
            </w:r>
          </w:p>
        </w:tc>
        <w:tc>
          <w:tcPr>
            <w:tcW w:w="1683" w:type="dxa"/>
          </w:tcPr>
          <w:p w:rsidR="000B6483" w:rsidRPr="00175AD2" w:rsidRDefault="00A37FFE" w:rsidP="00A37FFE">
            <w:pPr>
              <w:jc w:val="center"/>
              <w:rPr>
                <w:sz w:val="20"/>
                <w:szCs w:val="20"/>
              </w:rPr>
            </w:pPr>
            <w:r w:rsidRPr="00175AD2">
              <w:rPr>
                <w:sz w:val="20"/>
                <w:szCs w:val="20"/>
              </w:rPr>
              <w:t>Criminology</w:t>
            </w:r>
          </w:p>
        </w:tc>
        <w:tc>
          <w:tcPr>
            <w:tcW w:w="657" w:type="dxa"/>
          </w:tcPr>
          <w:p w:rsidR="000B6483" w:rsidRPr="00175AD2" w:rsidRDefault="00A37FFE" w:rsidP="00A37FFE">
            <w:pPr>
              <w:jc w:val="center"/>
              <w:rPr>
                <w:i/>
                <w:sz w:val="20"/>
                <w:szCs w:val="20"/>
              </w:rPr>
            </w:pPr>
            <w:r w:rsidRPr="00175AD2">
              <w:rPr>
                <w:i/>
                <w:sz w:val="20"/>
                <w:szCs w:val="20"/>
              </w:rPr>
              <w:t>61</w:t>
            </w:r>
          </w:p>
        </w:tc>
      </w:tr>
      <w:tr w:rsidR="00A37FFE" w:rsidRPr="00175AD2" w:rsidTr="00A37FFE">
        <w:tc>
          <w:tcPr>
            <w:tcW w:w="640" w:type="dxa"/>
          </w:tcPr>
          <w:p w:rsidR="000B6483" w:rsidRPr="00175AD2" w:rsidRDefault="000B6483" w:rsidP="00A37FFE">
            <w:pPr>
              <w:jc w:val="center"/>
              <w:rPr>
                <w:b/>
                <w:sz w:val="20"/>
                <w:szCs w:val="20"/>
              </w:rPr>
            </w:pPr>
            <w:r w:rsidRPr="00175AD2">
              <w:rPr>
                <w:b/>
                <w:sz w:val="20"/>
                <w:szCs w:val="20"/>
              </w:rPr>
              <w:t>1</w:t>
            </w:r>
          </w:p>
        </w:tc>
        <w:tc>
          <w:tcPr>
            <w:tcW w:w="1555" w:type="dxa"/>
          </w:tcPr>
          <w:p w:rsidR="000B6483" w:rsidRPr="00175AD2" w:rsidRDefault="000B6483" w:rsidP="00A37FFE">
            <w:pPr>
              <w:jc w:val="center"/>
              <w:rPr>
                <w:sz w:val="20"/>
                <w:szCs w:val="20"/>
              </w:rPr>
            </w:pPr>
            <w:r w:rsidRPr="00175AD2">
              <w:rPr>
                <w:sz w:val="20"/>
                <w:szCs w:val="20"/>
              </w:rPr>
              <w:t>Contract</w:t>
            </w:r>
          </w:p>
        </w:tc>
        <w:tc>
          <w:tcPr>
            <w:tcW w:w="796" w:type="dxa"/>
          </w:tcPr>
          <w:p w:rsidR="000B6483" w:rsidRPr="00175AD2" w:rsidRDefault="000B6483" w:rsidP="00A37FFE">
            <w:pPr>
              <w:jc w:val="center"/>
              <w:rPr>
                <w:i/>
                <w:sz w:val="20"/>
                <w:szCs w:val="20"/>
              </w:rPr>
            </w:pPr>
            <w:r w:rsidRPr="00175AD2">
              <w:rPr>
                <w:i/>
                <w:sz w:val="20"/>
                <w:szCs w:val="20"/>
              </w:rPr>
              <w:t>40</w:t>
            </w:r>
          </w:p>
        </w:tc>
        <w:tc>
          <w:tcPr>
            <w:tcW w:w="640" w:type="dxa"/>
          </w:tcPr>
          <w:p w:rsidR="000B6483" w:rsidRPr="00175AD2" w:rsidRDefault="000B6483" w:rsidP="00A37FFE">
            <w:pPr>
              <w:jc w:val="center"/>
              <w:rPr>
                <w:b/>
                <w:sz w:val="20"/>
                <w:szCs w:val="20"/>
              </w:rPr>
            </w:pPr>
            <w:r w:rsidRPr="00175AD2">
              <w:rPr>
                <w:b/>
                <w:sz w:val="20"/>
                <w:szCs w:val="20"/>
              </w:rPr>
              <w:t>2</w:t>
            </w:r>
          </w:p>
        </w:tc>
        <w:tc>
          <w:tcPr>
            <w:tcW w:w="1609" w:type="dxa"/>
          </w:tcPr>
          <w:p w:rsidR="000B6483" w:rsidRPr="00175AD2" w:rsidRDefault="00A37FFE" w:rsidP="00A37FFE">
            <w:pPr>
              <w:jc w:val="center"/>
              <w:rPr>
                <w:sz w:val="20"/>
                <w:szCs w:val="20"/>
              </w:rPr>
            </w:pPr>
            <w:r w:rsidRPr="00175AD2">
              <w:rPr>
                <w:sz w:val="20"/>
                <w:szCs w:val="20"/>
              </w:rPr>
              <w:t>EU Law</w:t>
            </w:r>
          </w:p>
        </w:tc>
        <w:tc>
          <w:tcPr>
            <w:tcW w:w="796" w:type="dxa"/>
          </w:tcPr>
          <w:p w:rsidR="000B6483" w:rsidRPr="00175AD2" w:rsidRDefault="00A37FFE" w:rsidP="00A37FFE">
            <w:pPr>
              <w:jc w:val="center"/>
              <w:rPr>
                <w:i/>
                <w:sz w:val="20"/>
                <w:szCs w:val="20"/>
              </w:rPr>
            </w:pPr>
            <w:r w:rsidRPr="00175AD2">
              <w:rPr>
                <w:i/>
                <w:sz w:val="20"/>
                <w:szCs w:val="20"/>
              </w:rPr>
              <w:t>56</w:t>
            </w:r>
          </w:p>
        </w:tc>
        <w:tc>
          <w:tcPr>
            <w:tcW w:w="640" w:type="dxa"/>
          </w:tcPr>
          <w:p w:rsidR="000B6483" w:rsidRPr="00175AD2" w:rsidRDefault="000B6483" w:rsidP="00A37FFE">
            <w:pPr>
              <w:jc w:val="center"/>
              <w:rPr>
                <w:b/>
                <w:sz w:val="20"/>
                <w:szCs w:val="20"/>
              </w:rPr>
            </w:pPr>
            <w:r w:rsidRPr="00175AD2">
              <w:rPr>
                <w:b/>
                <w:sz w:val="20"/>
                <w:szCs w:val="20"/>
              </w:rPr>
              <w:t>3</w:t>
            </w:r>
          </w:p>
        </w:tc>
        <w:tc>
          <w:tcPr>
            <w:tcW w:w="1683" w:type="dxa"/>
          </w:tcPr>
          <w:p w:rsidR="000B6483" w:rsidRPr="00175AD2" w:rsidRDefault="00A37FFE" w:rsidP="00A37FFE">
            <w:pPr>
              <w:jc w:val="center"/>
              <w:rPr>
                <w:sz w:val="20"/>
                <w:szCs w:val="20"/>
              </w:rPr>
            </w:pPr>
            <w:r w:rsidRPr="00175AD2">
              <w:rPr>
                <w:sz w:val="20"/>
                <w:szCs w:val="20"/>
              </w:rPr>
              <w:t>Evidence</w:t>
            </w:r>
          </w:p>
        </w:tc>
        <w:tc>
          <w:tcPr>
            <w:tcW w:w="657" w:type="dxa"/>
          </w:tcPr>
          <w:p w:rsidR="000B6483" w:rsidRPr="00175AD2" w:rsidRDefault="00A37FFE" w:rsidP="00A37FFE">
            <w:pPr>
              <w:jc w:val="center"/>
              <w:rPr>
                <w:i/>
                <w:sz w:val="20"/>
                <w:szCs w:val="20"/>
              </w:rPr>
            </w:pPr>
            <w:r w:rsidRPr="00175AD2">
              <w:rPr>
                <w:i/>
                <w:sz w:val="20"/>
                <w:szCs w:val="20"/>
              </w:rPr>
              <w:t>65</w:t>
            </w:r>
          </w:p>
        </w:tc>
      </w:tr>
      <w:tr w:rsidR="00397E19" w:rsidRPr="00175AD2" w:rsidTr="00A37FFE">
        <w:tc>
          <w:tcPr>
            <w:tcW w:w="640" w:type="dxa"/>
          </w:tcPr>
          <w:p w:rsidR="00397E19" w:rsidRPr="00175AD2" w:rsidRDefault="00397E19" w:rsidP="00A37FFE">
            <w:pPr>
              <w:jc w:val="center"/>
              <w:rPr>
                <w:b/>
                <w:sz w:val="20"/>
                <w:szCs w:val="20"/>
              </w:rPr>
            </w:pPr>
            <w:r w:rsidRPr="00175AD2">
              <w:rPr>
                <w:b/>
                <w:sz w:val="20"/>
                <w:szCs w:val="20"/>
              </w:rPr>
              <w:t>1</w:t>
            </w:r>
          </w:p>
        </w:tc>
        <w:tc>
          <w:tcPr>
            <w:tcW w:w="1555" w:type="dxa"/>
          </w:tcPr>
          <w:p w:rsidR="00397E19" w:rsidRPr="00175AD2" w:rsidRDefault="00397E19" w:rsidP="00A37FFE">
            <w:pPr>
              <w:jc w:val="center"/>
              <w:rPr>
                <w:b/>
                <w:sz w:val="20"/>
                <w:szCs w:val="20"/>
              </w:rPr>
            </w:pPr>
            <w:r w:rsidRPr="00175AD2">
              <w:rPr>
                <w:b/>
                <w:sz w:val="20"/>
                <w:szCs w:val="20"/>
              </w:rPr>
              <w:t>Final Mark</w:t>
            </w:r>
          </w:p>
        </w:tc>
        <w:tc>
          <w:tcPr>
            <w:tcW w:w="796" w:type="dxa"/>
          </w:tcPr>
          <w:p w:rsidR="00397E19" w:rsidRPr="00175AD2" w:rsidRDefault="00397E19" w:rsidP="00A37FFE">
            <w:pPr>
              <w:jc w:val="center"/>
              <w:rPr>
                <w:b/>
                <w:i/>
                <w:sz w:val="20"/>
                <w:szCs w:val="20"/>
              </w:rPr>
            </w:pPr>
            <w:r w:rsidRPr="00175AD2">
              <w:rPr>
                <w:b/>
                <w:i/>
                <w:sz w:val="20"/>
                <w:szCs w:val="20"/>
              </w:rPr>
              <w:t>56</w:t>
            </w:r>
          </w:p>
        </w:tc>
        <w:tc>
          <w:tcPr>
            <w:tcW w:w="640" w:type="dxa"/>
          </w:tcPr>
          <w:p w:rsidR="00397E19" w:rsidRPr="00175AD2" w:rsidRDefault="00397E19" w:rsidP="00A37FFE">
            <w:pPr>
              <w:jc w:val="center"/>
              <w:rPr>
                <w:b/>
                <w:sz w:val="20"/>
                <w:szCs w:val="20"/>
              </w:rPr>
            </w:pPr>
            <w:r w:rsidRPr="00175AD2">
              <w:rPr>
                <w:b/>
                <w:sz w:val="20"/>
                <w:szCs w:val="20"/>
              </w:rPr>
              <w:t>2</w:t>
            </w:r>
          </w:p>
        </w:tc>
        <w:tc>
          <w:tcPr>
            <w:tcW w:w="1609" w:type="dxa"/>
          </w:tcPr>
          <w:p w:rsidR="00397E19" w:rsidRPr="00175AD2" w:rsidRDefault="00397E19" w:rsidP="00A37FFE">
            <w:pPr>
              <w:jc w:val="center"/>
              <w:rPr>
                <w:b/>
                <w:sz w:val="20"/>
                <w:szCs w:val="20"/>
              </w:rPr>
            </w:pPr>
            <w:r w:rsidRPr="00175AD2">
              <w:rPr>
                <w:b/>
                <w:sz w:val="20"/>
                <w:szCs w:val="20"/>
              </w:rPr>
              <w:t>Final Mark</w:t>
            </w:r>
          </w:p>
        </w:tc>
        <w:tc>
          <w:tcPr>
            <w:tcW w:w="796" w:type="dxa"/>
          </w:tcPr>
          <w:p w:rsidR="00397E19" w:rsidRPr="00175AD2" w:rsidRDefault="00397E19" w:rsidP="00A37FFE">
            <w:pPr>
              <w:jc w:val="center"/>
              <w:rPr>
                <w:b/>
                <w:i/>
                <w:sz w:val="20"/>
                <w:szCs w:val="20"/>
              </w:rPr>
            </w:pPr>
            <w:r w:rsidRPr="00175AD2">
              <w:rPr>
                <w:b/>
                <w:i/>
                <w:sz w:val="20"/>
                <w:szCs w:val="20"/>
              </w:rPr>
              <w:t>56</w:t>
            </w:r>
          </w:p>
        </w:tc>
        <w:tc>
          <w:tcPr>
            <w:tcW w:w="640" w:type="dxa"/>
          </w:tcPr>
          <w:p w:rsidR="00397E19" w:rsidRPr="00175AD2" w:rsidRDefault="00397E19" w:rsidP="00A37FFE">
            <w:pPr>
              <w:jc w:val="center"/>
              <w:rPr>
                <w:b/>
                <w:sz w:val="20"/>
                <w:szCs w:val="20"/>
              </w:rPr>
            </w:pPr>
            <w:r w:rsidRPr="00175AD2">
              <w:rPr>
                <w:b/>
                <w:sz w:val="20"/>
                <w:szCs w:val="20"/>
              </w:rPr>
              <w:t>3</w:t>
            </w:r>
          </w:p>
        </w:tc>
        <w:tc>
          <w:tcPr>
            <w:tcW w:w="1683" w:type="dxa"/>
          </w:tcPr>
          <w:p w:rsidR="00397E19" w:rsidRPr="00175AD2" w:rsidRDefault="00397E19" w:rsidP="00A37FFE">
            <w:pPr>
              <w:jc w:val="center"/>
              <w:rPr>
                <w:b/>
                <w:sz w:val="20"/>
                <w:szCs w:val="20"/>
              </w:rPr>
            </w:pPr>
            <w:r w:rsidRPr="00175AD2">
              <w:rPr>
                <w:b/>
                <w:sz w:val="20"/>
                <w:szCs w:val="20"/>
              </w:rPr>
              <w:t>Final Mark</w:t>
            </w:r>
          </w:p>
        </w:tc>
        <w:tc>
          <w:tcPr>
            <w:tcW w:w="657" w:type="dxa"/>
          </w:tcPr>
          <w:p w:rsidR="00397E19" w:rsidRPr="00175AD2" w:rsidRDefault="00397E19" w:rsidP="00A37FFE">
            <w:pPr>
              <w:jc w:val="center"/>
              <w:rPr>
                <w:b/>
                <w:i/>
                <w:sz w:val="20"/>
                <w:szCs w:val="20"/>
              </w:rPr>
            </w:pPr>
            <w:r w:rsidRPr="00175AD2">
              <w:rPr>
                <w:b/>
                <w:i/>
                <w:sz w:val="20"/>
                <w:szCs w:val="20"/>
              </w:rPr>
              <w:t>62</w:t>
            </w:r>
          </w:p>
        </w:tc>
      </w:tr>
    </w:tbl>
    <w:p w:rsidR="000B6483" w:rsidRPr="00175AD2" w:rsidRDefault="000B6483" w:rsidP="00A37FFE">
      <w:pPr>
        <w:spacing w:after="0"/>
        <w:rPr>
          <w:sz w:val="20"/>
          <w:szCs w:val="20"/>
        </w:rPr>
      </w:pPr>
    </w:p>
    <w:p w:rsidR="00A37FFE" w:rsidRPr="00175AD2" w:rsidRDefault="00A37FFE" w:rsidP="00A37FFE">
      <w:pPr>
        <w:spacing w:after="0"/>
        <w:rPr>
          <w:i/>
          <w:sz w:val="20"/>
          <w:szCs w:val="20"/>
          <w:u w:val="single"/>
        </w:rPr>
      </w:pPr>
      <w:r w:rsidRPr="00175AD2">
        <w:rPr>
          <w:i/>
          <w:sz w:val="20"/>
          <w:szCs w:val="20"/>
          <w:u w:val="single"/>
        </w:rPr>
        <w:t>St. Colman’s College, Fermoy, Co. Cork. (2007-2013)</w:t>
      </w:r>
    </w:p>
    <w:p w:rsidR="00A37FFE" w:rsidRPr="00175AD2" w:rsidRDefault="00360C2D" w:rsidP="00A86C0B">
      <w:pPr>
        <w:pStyle w:val="ListParagraph"/>
        <w:numPr>
          <w:ilvl w:val="0"/>
          <w:numId w:val="2"/>
        </w:numPr>
        <w:spacing w:after="0"/>
        <w:rPr>
          <w:sz w:val="20"/>
          <w:szCs w:val="20"/>
        </w:rPr>
      </w:pPr>
      <w:r w:rsidRPr="00175AD2">
        <w:rPr>
          <w:sz w:val="20"/>
          <w:szCs w:val="20"/>
        </w:rPr>
        <w:t>Elected to</w:t>
      </w:r>
      <w:r w:rsidR="00397E19" w:rsidRPr="00175AD2">
        <w:rPr>
          <w:sz w:val="20"/>
          <w:szCs w:val="20"/>
        </w:rPr>
        <w:t xml:space="preserve"> student council in 1</w:t>
      </w:r>
      <w:r w:rsidR="00397E19" w:rsidRPr="00175AD2">
        <w:rPr>
          <w:sz w:val="20"/>
          <w:szCs w:val="20"/>
          <w:vertAlign w:val="superscript"/>
        </w:rPr>
        <w:t>st</w:t>
      </w:r>
      <w:r w:rsidR="00397E19" w:rsidRPr="00175AD2">
        <w:rPr>
          <w:sz w:val="20"/>
          <w:szCs w:val="20"/>
        </w:rPr>
        <w:t>, 4</w:t>
      </w:r>
      <w:r w:rsidR="00397E19" w:rsidRPr="00175AD2">
        <w:rPr>
          <w:sz w:val="20"/>
          <w:szCs w:val="20"/>
          <w:vertAlign w:val="superscript"/>
        </w:rPr>
        <w:t>th</w:t>
      </w:r>
      <w:r w:rsidR="00397E19" w:rsidRPr="00175AD2">
        <w:rPr>
          <w:sz w:val="20"/>
          <w:szCs w:val="20"/>
        </w:rPr>
        <w:t>, and 6</w:t>
      </w:r>
      <w:r w:rsidR="00397E19" w:rsidRPr="00175AD2">
        <w:rPr>
          <w:sz w:val="20"/>
          <w:szCs w:val="20"/>
          <w:vertAlign w:val="superscript"/>
        </w:rPr>
        <w:t>th</w:t>
      </w:r>
      <w:r w:rsidR="00397E19" w:rsidRPr="00175AD2">
        <w:rPr>
          <w:sz w:val="20"/>
          <w:szCs w:val="20"/>
        </w:rPr>
        <w:t xml:space="preserve"> year.</w:t>
      </w:r>
    </w:p>
    <w:p w:rsidR="00397E19" w:rsidRPr="00175AD2" w:rsidRDefault="00397E19" w:rsidP="00A86C0B">
      <w:pPr>
        <w:pStyle w:val="ListParagraph"/>
        <w:numPr>
          <w:ilvl w:val="0"/>
          <w:numId w:val="2"/>
        </w:numPr>
        <w:spacing w:after="0"/>
        <w:rPr>
          <w:sz w:val="20"/>
          <w:szCs w:val="20"/>
        </w:rPr>
      </w:pPr>
      <w:r w:rsidRPr="00175AD2">
        <w:rPr>
          <w:sz w:val="20"/>
          <w:szCs w:val="20"/>
        </w:rPr>
        <w:t>Represented the school on vario</w:t>
      </w:r>
      <w:r w:rsidR="00A86C0B" w:rsidRPr="00175AD2">
        <w:rPr>
          <w:sz w:val="20"/>
          <w:szCs w:val="20"/>
        </w:rPr>
        <w:t>us sporting teams throughout my</w:t>
      </w:r>
      <w:r w:rsidRPr="00175AD2">
        <w:rPr>
          <w:sz w:val="20"/>
          <w:szCs w:val="20"/>
        </w:rPr>
        <w:t xml:space="preserve"> six years, playing football and gaelic football.</w:t>
      </w:r>
    </w:p>
    <w:p w:rsidR="00360C2D" w:rsidRPr="00175AD2" w:rsidRDefault="00360C2D" w:rsidP="00A86C0B">
      <w:pPr>
        <w:pStyle w:val="ListParagraph"/>
        <w:numPr>
          <w:ilvl w:val="0"/>
          <w:numId w:val="2"/>
        </w:numPr>
        <w:spacing w:after="0"/>
        <w:rPr>
          <w:sz w:val="20"/>
          <w:szCs w:val="20"/>
        </w:rPr>
      </w:pPr>
      <w:r w:rsidRPr="00175AD2">
        <w:rPr>
          <w:sz w:val="20"/>
          <w:szCs w:val="20"/>
        </w:rPr>
        <w:t>Member of school debating team.</w:t>
      </w:r>
    </w:p>
    <w:p w:rsidR="00857044" w:rsidRPr="00175AD2" w:rsidRDefault="00857044" w:rsidP="00A86C0B">
      <w:pPr>
        <w:pStyle w:val="ListParagraph"/>
        <w:numPr>
          <w:ilvl w:val="0"/>
          <w:numId w:val="2"/>
        </w:numPr>
        <w:spacing w:after="0"/>
        <w:rPr>
          <w:sz w:val="20"/>
          <w:szCs w:val="20"/>
        </w:rPr>
      </w:pPr>
      <w:r w:rsidRPr="00175AD2">
        <w:rPr>
          <w:sz w:val="20"/>
          <w:szCs w:val="20"/>
        </w:rPr>
        <w:t>Served as a Senior Prefect in 5</w:t>
      </w:r>
      <w:r w:rsidRPr="00175AD2">
        <w:rPr>
          <w:sz w:val="20"/>
          <w:szCs w:val="20"/>
          <w:vertAlign w:val="superscript"/>
        </w:rPr>
        <w:t>th</w:t>
      </w:r>
      <w:r w:rsidRPr="00175AD2">
        <w:rPr>
          <w:sz w:val="20"/>
          <w:szCs w:val="20"/>
        </w:rPr>
        <w:t xml:space="preserve"> and 6</w:t>
      </w:r>
      <w:r w:rsidRPr="00175AD2">
        <w:rPr>
          <w:sz w:val="20"/>
          <w:szCs w:val="20"/>
          <w:vertAlign w:val="superscript"/>
        </w:rPr>
        <w:t>th</w:t>
      </w:r>
      <w:r w:rsidRPr="00175AD2">
        <w:rPr>
          <w:sz w:val="20"/>
          <w:szCs w:val="20"/>
        </w:rPr>
        <w:t xml:space="preserve"> year.</w:t>
      </w:r>
    </w:p>
    <w:p w:rsidR="00397E19" w:rsidRPr="00175AD2" w:rsidRDefault="00397E19" w:rsidP="00A37FFE">
      <w:pPr>
        <w:spacing w:after="0"/>
        <w:rPr>
          <w:sz w:val="20"/>
          <w:szCs w:val="20"/>
        </w:rPr>
      </w:pPr>
    </w:p>
    <w:tbl>
      <w:tblPr>
        <w:tblStyle w:val="TableGrid"/>
        <w:tblW w:w="0" w:type="auto"/>
        <w:tblLook w:val="04A0" w:firstRow="1" w:lastRow="0" w:firstColumn="1" w:lastColumn="0" w:noHBand="0" w:noVBand="1"/>
      </w:tblPr>
      <w:tblGrid>
        <w:gridCol w:w="3005"/>
        <w:gridCol w:w="3005"/>
        <w:gridCol w:w="3006"/>
      </w:tblGrid>
      <w:tr w:rsidR="00A37FFE" w:rsidRPr="00175AD2" w:rsidTr="00A37FFE">
        <w:tc>
          <w:tcPr>
            <w:tcW w:w="3005" w:type="dxa"/>
          </w:tcPr>
          <w:p w:rsidR="00A37FFE" w:rsidRPr="00175AD2" w:rsidRDefault="00A37FFE" w:rsidP="009F4545">
            <w:pPr>
              <w:jc w:val="center"/>
              <w:rPr>
                <w:b/>
                <w:sz w:val="20"/>
                <w:szCs w:val="20"/>
              </w:rPr>
            </w:pPr>
            <w:r w:rsidRPr="00175AD2">
              <w:rPr>
                <w:b/>
                <w:sz w:val="20"/>
                <w:szCs w:val="20"/>
              </w:rPr>
              <w:t>Subject</w:t>
            </w:r>
          </w:p>
        </w:tc>
        <w:tc>
          <w:tcPr>
            <w:tcW w:w="3005" w:type="dxa"/>
          </w:tcPr>
          <w:p w:rsidR="00A37FFE" w:rsidRPr="00175AD2" w:rsidRDefault="00A37FFE" w:rsidP="009F4545">
            <w:pPr>
              <w:jc w:val="center"/>
              <w:rPr>
                <w:b/>
                <w:sz w:val="20"/>
                <w:szCs w:val="20"/>
              </w:rPr>
            </w:pPr>
            <w:r w:rsidRPr="00175AD2">
              <w:rPr>
                <w:b/>
                <w:sz w:val="20"/>
                <w:szCs w:val="20"/>
              </w:rPr>
              <w:t>Grade</w:t>
            </w:r>
          </w:p>
        </w:tc>
        <w:tc>
          <w:tcPr>
            <w:tcW w:w="3006" w:type="dxa"/>
          </w:tcPr>
          <w:p w:rsidR="00A37FFE" w:rsidRPr="00175AD2" w:rsidRDefault="00A37FFE" w:rsidP="009F4545">
            <w:pPr>
              <w:jc w:val="center"/>
              <w:rPr>
                <w:b/>
                <w:sz w:val="20"/>
                <w:szCs w:val="20"/>
              </w:rPr>
            </w:pPr>
            <w:r w:rsidRPr="00175AD2">
              <w:rPr>
                <w:b/>
                <w:sz w:val="20"/>
                <w:szCs w:val="20"/>
              </w:rPr>
              <w:t>Points</w:t>
            </w:r>
          </w:p>
        </w:tc>
      </w:tr>
      <w:tr w:rsidR="00A37FFE" w:rsidRPr="00175AD2" w:rsidTr="00A37FFE">
        <w:tc>
          <w:tcPr>
            <w:tcW w:w="3005" w:type="dxa"/>
          </w:tcPr>
          <w:p w:rsidR="00A37FFE" w:rsidRPr="00175AD2" w:rsidRDefault="00A37FFE" w:rsidP="009F4545">
            <w:pPr>
              <w:tabs>
                <w:tab w:val="left" w:pos="2076"/>
              </w:tabs>
              <w:jc w:val="center"/>
              <w:rPr>
                <w:i/>
                <w:sz w:val="20"/>
                <w:szCs w:val="20"/>
              </w:rPr>
            </w:pPr>
            <w:r w:rsidRPr="00175AD2">
              <w:rPr>
                <w:i/>
                <w:sz w:val="20"/>
                <w:szCs w:val="20"/>
              </w:rPr>
              <w:t>English</w:t>
            </w:r>
            <w:r w:rsidR="009F4545" w:rsidRPr="00175AD2">
              <w:rPr>
                <w:i/>
                <w:sz w:val="20"/>
                <w:szCs w:val="20"/>
              </w:rPr>
              <w:t xml:space="preserve"> (H)</w:t>
            </w:r>
          </w:p>
        </w:tc>
        <w:tc>
          <w:tcPr>
            <w:tcW w:w="3005" w:type="dxa"/>
          </w:tcPr>
          <w:p w:rsidR="00A37FFE" w:rsidRPr="00175AD2" w:rsidRDefault="009F4545" w:rsidP="009F4545">
            <w:pPr>
              <w:jc w:val="center"/>
              <w:rPr>
                <w:sz w:val="20"/>
                <w:szCs w:val="20"/>
              </w:rPr>
            </w:pPr>
            <w:r w:rsidRPr="00175AD2">
              <w:rPr>
                <w:sz w:val="20"/>
                <w:szCs w:val="20"/>
              </w:rPr>
              <w:t>B1</w:t>
            </w:r>
          </w:p>
        </w:tc>
        <w:tc>
          <w:tcPr>
            <w:tcW w:w="3006" w:type="dxa"/>
          </w:tcPr>
          <w:p w:rsidR="00A37FFE" w:rsidRPr="00175AD2" w:rsidRDefault="009F4545" w:rsidP="009F4545">
            <w:pPr>
              <w:jc w:val="center"/>
              <w:rPr>
                <w:sz w:val="20"/>
                <w:szCs w:val="20"/>
              </w:rPr>
            </w:pPr>
            <w:r w:rsidRPr="00175AD2">
              <w:rPr>
                <w:sz w:val="20"/>
                <w:szCs w:val="20"/>
              </w:rPr>
              <w:t>85</w:t>
            </w:r>
          </w:p>
        </w:tc>
      </w:tr>
      <w:tr w:rsidR="00A37FFE" w:rsidRPr="00175AD2" w:rsidTr="00A37FFE">
        <w:tc>
          <w:tcPr>
            <w:tcW w:w="3005" w:type="dxa"/>
          </w:tcPr>
          <w:p w:rsidR="00A37FFE" w:rsidRPr="00175AD2" w:rsidRDefault="00A37FFE" w:rsidP="009F4545">
            <w:pPr>
              <w:jc w:val="center"/>
              <w:rPr>
                <w:i/>
                <w:sz w:val="20"/>
                <w:szCs w:val="20"/>
              </w:rPr>
            </w:pPr>
            <w:r w:rsidRPr="00175AD2">
              <w:rPr>
                <w:i/>
                <w:sz w:val="20"/>
                <w:szCs w:val="20"/>
              </w:rPr>
              <w:t>History</w:t>
            </w:r>
            <w:r w:rsidR="009F4545" w:rsidRPr="00175AD2">
              <w:rPr>
                <w:i/>
                <w:sz w:val="20"/>
                <w:szCs w:val="20"/>
              </w:rPr>
              <w:t xml:space="preserve"> (H)</w:t>
            </w:r>
          </w:p>
        </w:tc>
        <w:tc>
          <w:tcPr>
            <w:tcW w:w="3005" w:type="dxa"/>
          </w:tcPr>
          <w:p w:rsidR="00A37FFE" w:rsidRPr="00175AD2" w:rsidRDefault="009F4545" w:rsidP="009F4545">
            <w:pPr>
              <w:jc w:val="center"/>
              <w:rPr>
                <w:sz w:val="20"/>
                <w:szCs w:val="20"/>
              </w:rPr>
            </w:pPr>
            <w:r w:rsidRPr="00175AD2">
              <w:rPr>
                <w:sz w:val="20"/>
                <w:szCs w:val="20"/>
              </w:rPr>
              <w:t>B1</w:t>
            </w:r>
          </w:p>
        </w:tc>
        <w:tc>
          <w:tcPr>
            <w:tcW w:w="3006" w:type="dxa"/>
          </w:tcPr>
          <w:p w:rsidR="00A37FFE" w:rsidRPr="00175AD2" w:rsidRDefault="009F4545" w:rsidP="009F4545">
            <w:pPr>
              <w:jc w:val="center"/>
              <w:rPr>
                <w:sz w:val="20"/>
                <w:szCs w:val="20"/>
              </w:rPr>
            </w:pPr>
            <w:r w:rsidRPr="00175AD2">
              <w:rPr>
                <w:sz w:val="20"/>
                <w:szCs w:val="20"/>
              </w:rPr>
              <w:t>85</w:t>
            </w:r>
          </w:p>
        </w:tc>
      </w:tr>
      <w:tr w:rsidR="00A37FFE" w:rsidRPr="00175AD2" w:rsidTr="00A37FFE">
        <w:tc>
          <w:tcPr>
            <w:tcW w:w="3005" w:type="dxa"/>
          </w:tcPr>
          <w:p w:rsidR="00A37FFE" w:rsidRPr="00175AD2" w:rsidRDefault="00A37FFE" w:rsidP="009F4545">
            <w:pPr>
              <w:jc w:val="center"/>
              <w:rPr>
                <w:i/>
                <w:sz w:val="20"/>
                <w:szCs w:val="20"/>
              </w:rPr>
            </w:pPr>
            <w:r w:rsidRPr="00175AD2">
              <w:rPr>
                <w:i/>
                <w:sz w:val="20"/>
                <w:szCs w:val="20"/>
              </w:rPr>
              <w:t>German</w:t>
            </w:r>
            <w:r w:rsidR="009F4545" w:rsidRPr="00175AD2">
              <w:rPr>
                <w:i/>
                <w:sz w:val="20"/>
                <w:szCs w:val="20"/>
              </w:rPr>
              <w:t>(H)</w:t>
            </w:r>
          </w:p>
        </w:tc>
        <w:tc>
          <w:tcPr>
            <w:tcW w:w="3005" w:type="dxa"/>
          </w:tcPr>
          <w:p w:rsidR="00A37FFE" w:rsidRPr="00175AD2" w:rsidRDefault="009F4545" w:rsidP="009F4545">
            <w:pPr>
              <w:jc w:val="center"/>
              <w:rPr>
                <w:sz w:val="20"/>
                <w:szCs w:val="20"/>
              </w:rPr>
            </w:pPr>
            <w:r w:rsidRPr="00175AD2">
              <w:rPr>
                <w:sz w:val="20"/>
                <w:szCs w:val="20"/>
              </w:rPr>
              <w:t>B1</w:t>
            </w:r>
          </w:p>
        </w:tc>
        <w:tc>
          <w:tcPr>
            <w:tcW w:w="3006" w:type="dxa"/>
          </w:tcPr>
          <w:p w:rsidR="00A37FFE" w:rsidRPr="00175AD2" w:rsidRDefault="009F4545" w:rsidP="009F4545">
            <w:pPr>
              <w:jc w:val="center"/>
              <w:rPr>
                <w:sz w:val="20"/>
                <w:szCs w:val="20"/>
              </w:rPr>
            </w:pPr>
            <w:r w:rsidRPr="00175AD2">
              <w:rPr>
                <w:sz w:val="20"/>
                <w:szCs w:val="20"/>
              </w:rPr>
              <w:t>85</w:t>
            </w:r>
          </w:p>
        </w:tc>
      </w:tr>
      <w:tr w:rsidR="00A37FFE" w:rsidRPr="00175AD2" w:rsidTr="00A37FFE">
        <w:tc>
          <w:tcPr>
            <w:tcW w:w="3005" w:type="dxa"/>
          </w:tcPr>
          <w:p w:rsidR="00A37FFE" w:rsidRPr="00175AD2" w:rsidRDefault="00A37FFE" w:rsidP="009F4545">
            <w:pPr>
              <w:jc w:val="center"/>
              <w:rPr>
                <w:i/>
                <w:sz w:val="20"/>
                <w:szCs w:val="20"/>
              </w:rPr>
            </w:pPr>
            <w:r w:rsidRPr="00175AD2">
              <w:rPr>
                <w:i/>
                <w:sz w:val="20"/>
                <w:szCs w:val="20"/>
              </w:rPr>
              <w:t>Economics</w:t>
            </w:r>
            <w:r w:rsidR="009F4545" w:rsidRPr="00175AD2">
              <w:rPr>
                <w:i/>
                <w:sz w:val="20"/>
                <w:szCs w:val="20"/>
              </w:rPr>
              <w:t xml:space="preserve"> (H)</w:t>
            </w:r>
          </w:p>
        </w:tc>
        <w:tc>
          <w:tcPr>
            <w:tcW w:w="3005" w:type="dxa"/>
          </w:tcPr>
          <w:p w:rsidR="00A37FFE" w:rsidRPr="00175AD2" w:rsidRDefault="00FF1F36" w:rsidP="009F4545">
            <w:pPr>
              <w:jc w:val="center"/>
              <w:rPr>
                <w:sz w:val="20"/>
                <w:szCs w:val="20"/>
              </w:rPr>
            </w:pPr>
            <w:r w:rsidRPr="00175AD2">
              <w:rPr>
                <w:sz w:val="20"/>
                <w:szCs w:val="20"/>
              </w:rPr>
              <w:t>B1</w:t>
            </w:r>
          </w:p>
        </w:tc>
        <w:tc>
          <w:tcPr>
            <w:tcW w:w="3006" w:type="dxa"/>
          </w:tcPr>
          <w:p w:rsidR="00A37FFE" w:rsidRPr="00175AD2" w:rsidRDefault="00FF1F36" w:rsidP="009F4545">
            <w:pPr>
              <w:jc w:val="center"/>
              <w:rPr>
                <w:sz w:val="20"/>
                <w:szCs w:val="20"/>
              </w:rPr>
            </w:pPr>
            <w:r w:rsidRPr="00175AD2">
              <w:rPr>
                <w:sz w:val="20"/>
                <w:szCs w:val="20"/>
              </w:rPr>
              <w:t>85</w:t>
            </w:r>
          </w:p>
        </w:tc>
      </w:tr>
      <w:tr w:rsidR="00A37FFE" w:rsidRPr="00175AD2" w:rsidTr="00A37FFE">
        <w:tc>
          <w:tcPr>
            <w:tcW w:w="3005" w:type="dxa"/>
          </w:tcPr>
          <w:p w:rsidR="00A37FFE" w:rsidRPr="00175AD2" w:rsidRDefault="009F4545" w:rsidP="009F4545">
            <w:pPr>
              <w:jc w:val="center"/>
              <w:rPr>
                <w:i/>
                <w:sz w:val="20"/>
                <w:szCs w:val="20"/>
              </w:rPr>
            </w:pPr>
            <w:r w:rsidRPr="00175AD2">
              <w:rPr>
                <w:i/>
                <w:sz w:val="20"/>
                <w:szCs w:val="20"/>
              </w:rPr>
              <w:t>Irish (H)</w:t>
            </w:r>
          </w:p>
        </w:tc>
        <w:tc>
          <w:tcPr>
            <w:tcW w:w="3005" w:type="dxa"/>
          </w:tcPr>
          <w:p w:rsidR="00A37FFE" w:rsidRPr="00175AD2" w:rsidRDefault="009F4545" w:rsidP="009F4545">
            <w:pPr>
              <w:jc w:val="center"/>
              <w:rPr>
                <w:sz w:val="20"/>
                <w:szCs w:val="20"/>
              </w:rPr>
            </w:pPr>
            <w:r w:rsidRPr="00175AD2">
              <w:rPr>
                <w:sz w:val="20"/>
                <w:szCs w:val="20"/>
              </w:rPr>
              <w:t>B3</w:t>
            </w:r>
          </w:p>
        </w:tc>
        <w:tc>
          <w:tcPr>
            <w:tcW w:w="3006" w:type="dxa"/>
          </w:tcPr>
          <w:p w:rsidR="00A37FFE" w:rsidRPr="00175AD2" w:rsidRDefault="009F4545" w:rsidP="009F4545">
            <w:pPr>
              <w:jc w:val="center"/>
              <w:rPr>
                <w:sz w:val="20"/>
                <w:szCs w:val="20"/>
              </w:rPr>
            </w:pPr>
            <w:r w:rsidRPr="00175AD2">
              <w:rPr>
                <w:sz w:val="20"/>
                <w:szCs w:val="20"/>
              </w:rPr>
              <w:t>75</w:t>
            </w:r>
          </w:p>
        </w:tc>
      </w:tr>
      <w:tr w:rsidR="00A37FFE" w:rsidRPr="00175AD2" w:rsidTr="00A37FFE">
        <w:tc>
          <w:tcPr>
            <w:tcW w:w="3005" w:type="dxa"/>
          </w:tcPr>
          <w:p w:rsidR="00A37FFE" w:rsidRPr="00175AD2" w:rsidRDefault="009F4545" w:rsidP="009F4545">
            <w:pPr>
              <w:jc w:val="center"/>
              <w:rPr>
                <w:i/>
                <w:sz w:val="20"/>
                <w:szCs w:val="20"/>
              </w:rPr>
            </w:pPr>
            <w:r w:rsidRPr="00175AD2">
              <w:rPr>
                <w:i/>
                <w:sz w:val="20"/>
                <w:szCs w:val="20"/>
              </w:rPr>
              <w:t>Business(H)</w:t>
            </w:r>
          </w:p>
        </w:tc>
        <w:tc>
          <w:tcPr>
            <w:tcW w:w="3005" w:type="dxa"/>
          </w:tcPr>
          <w:p w:rsidR="00A37FFE" w:rsidRPr="00175AD2" w:rsidRDefault="009F4545" w:rsidP="009F4545">
            <w:pPr>
              <w:jc w:val="center"/>
              <w:rPr>
                <w:sz w:val="20"/>
                <w:szCs w:val="20"/>
              </w:rPr>
            </w:pPr>
            <w:r w:rsidRPr="00175AD2">
              <w:rPr>
                <w:sz w:val="20"/>
                <w:szCs w:val="20"/>
              </w:rPr>
              <w:t>B3</w:t>
            </w:r>
          </w:p>
        </w:tc>
        <w:tc>
          <w:tcPr>
            <w:tcW w:w="3006" w:type="dxa"/>
          </w:tcPr>
          <w:p w:rsidR="00A37FFE" w:rsidRPr="00175AD2" w:rsidRDefault="009F4545" w:rsidP="009F4545">
            <w:pPr>
              <w:jc w:val="center"/>
              <w:rPr>
                <w:sz w:val="20"/>
                <w:szCs w:val="20"/>
              </w:rPr>
            </w:pPr>
            <w:r w:rsidRPr="00175AD2">
              <w:rPr>
                <w:sz w:val="20"/>
                <w:szCs w:val="20"/>
              </w:rPr>
              <w:t>75</w:t>
            </w:r>
          </w:p>
        </w:tc>
      </w:tr>
      <w:tr w:rsidR="00A37FFE" w:rsidRPr="00175AD2" w:rsidTr="00A37FFE">
        <w:tc>
          <w:tcPr>
            <w:tcW w:w="3005" w:type="dxa"/>
          </w:tcPr>
          <w:p w:rsidR="00A37FFE" w:rsidRPr="00175AD2" w:rsidRDefault="009F4545" w:rsidP="009F4545">
            <w:pPr>
              <w:jc w:val="center"/>
              <w:rPr>
                <w:i/>
                <w:sz w:val="20"/>
                <w:szCs w:val="20"/>
              </w:rPr>
            </w:pPr>
            <w:r w:rsidRPr="00175AD2">
              <w:rPr>
                <w:i/>
                <w:sz w:val="20"/>
                <w:szCs w:val="20"/>
              </w:rPr>
              <w:t>Maths (O)</w:t>
            </w:r>
          </w:p>
        </w:tc>
        <w:tc>
          <w:tcPr>
            <w:tcW w:w="3005" w:type="dxa"/>
          </w:tcPr>
          <w:p w:rsidR="00A37FFE" w:rsidRPr="00175AD2" w:rsidRDefault="009F4545" w:rsidP="009F4545">
            <w:pPr>
              <w:jc w:val="center"/>
              <w:rPr>
                <w:sz w:val="20"/>
                <w:szCs w:val="20"/>
              </w:rPr>
            </w:pPr>
            <w:r w:rsidRPr="00175AD2">
              <w:rPr>
                <w:sz w:val="20"/>
                <w:szCs w:val="20"/>
              </w:rPr>
              <w:t>C2</w:t>
            </w:r>
          </w:p>
        </w:tc>
        <w:tc>
          <w:tcPr>
            <w:tcW w:w="3006" w:type="dxa"/>
          </w:tcPr>
          <w:p w:rsidR="00A37FFE" w:rsidRPr="00175AD2" w:rsidRDefault="00727A42" w:rsidP="009F4545">
            <w:pPr>
              <w:jc w:val="center"/>
              <w:rPr>
                <w:sz w:val="20"/>
                <w:szCs w:val="20"/>
              </w:rPr>
            </w:pPr>
            <w:r w:rsidRPr="00175AD2">
              <w:rPr>
                <w:sz w:val="20"/>
                <w:szCs w:val="20"/>
              </w:rPr>
              <w:t>25</w:t>
            </w:r>
          </w:p>
        </w:tc>
      </w:tr>
      <w:tr w:rsidR="009F4545" w:rsidRPr="00175AD2" w:rsidTr="00A37FFE">
        <w:tc>
          <w:tcPr>
            <w:tcW w:w="3005" w:type="dxa"/>
          </w:tcPr>
          <w:p w:rsidR="009F4545" w:rsidRPr="00175AD2" w:rsidRDefault="009F4545" w:rsidP="009F4545">
            <w:pPr>
              <w:jc w:val="center"/>
              <w:rPr>
                <w:b/>
                <w:sz w:val="20"/>
                <w:szCs w:val="20"/>
              </w:rPr>
            </w:pPr>
            <w:r w:rsidRPr="00175AD2">
              <w:rPr>
                <w:b/>
                <w:sz w:val="20"/>
                <w:szCs w:val="20"/>
              </w:rPr>
              <w:t>Total</w:t>
            </w:r>
          </w:p>
        </w:tc>
        <w:tc>
          <w:tcPr>
            <w:tcW w:w="3005" w:type="dxa"/>
          </w:tcPr>
          <w:p w:rsidR="009F4545" w:rsidRPr="00175AD2" w:rsidRDefault="00FF1F36" w:rsidP="009F4545">
            <w:pPr>
              <w:jc w:val="center"/>
              <w:rPr>
                <w:sz w:val="20"/>
                <w:szCs w:val="20"/>
              </w:rPr>
            </w:pPr>
            <w:r w:rsidRPr="00175AD2">
              <w:rPr>
                <w:sz w:val="20"/>
                <w:szCs w:val="20"/>
              </w:rPr>
              <w:t>-</w:t>
            </w:r>
          </w:p>
        </w:tc>
        <w:tc>
          <w:tcPr>
            <w:tcW w:w="3006" w:type="dxa"/>
          </w:tcPr>
          <w:p w:rsidR="009F4545" w:rsidRPr="00175AD2" w:rsidRDefault="00FF1F36" w:rsidP="009F4545">
            <w:pPr>
              <w:jc w:val="center"/>
              <w:rPr>
                <w:b/>
                <w:sz w:val="20"/>
                <w:szCs w:val="20"/>
              </w:rPr>
            </w:pPr>
            <w:r w:rsidRPr="00175AD2">
              <w:rPr>
                <w:b/>
                <w:sz w:val="20"/>
                <w:szCs w:val="20"/>
              </w:rPr>
              <w:t>490</w:t>
            </w:r>
          </w:p>
        </w:tc>
      </w:tr>
    </w:tbl>
    <w:p w:rsidR="00847809" w:rsidRPr="00175AD2" w:rsidRDefault="00847809" w:rsidP="00AB5FAD">
      <w:pPr>
        <w:spacing w:after="0"/>
        <w:rPr>
          <w:b/>
          <w:sz w:val="20"/>
          <w:szCs w:val="20"/>
          <w:u w:val="single"/>
        </w:rPr>
      </w:pPr>
    </w:p>
    <w:p w:rsidR="00A86C0B" w:rsidRPr="00175AD2" w:rsidRDefault="00F868F5" w:rsidP="00EE5D87">
      <w:pPr>
        <w:spacing w:after="0"/>
        <w:jc w:val="center"/>
        <w:rPr>
          <w:b/>
          <w:sz w:val="20"/>
          <w:szCs w:val="20"/>
          <w:u w:val="single"/>
        </w:rPr>
      </w:pPr>
      <w:r w:rsidRPr="00175AD2">
        <w:rPr>
          <w:b/>
          <w:sz w:val="20"/>
          <w:szCs w:val="20"/>
          <w:u w:val="single"/>
        </w:rPr>
        <w:t>Legal Work Experience</w:t>
      </w:r>
    </w:p>
    <w:p w:rsidR="00F868F5" w:rsidRPr="00175AD2" w:rsidRDefault="00F868F5" w:rsidP="00F868F5">
      <w:pPr>
        <w:spacing w:after="0"/>
        <w:rPr>
          <w:i/>
          <w:sz w:val="20"/>
          <w:szCs w:val="20"/>
          <w:u w:val="single"/>
        </w:rPr>
      </w:pPr>
      <w:r w:rsidRPr="00175AD2">
        <w:rPr>
          <w:i/>
          <w:sz w:val="20"/>
          <w:szCs w:val="20"/>
          <w:u w:val="single"/>
        </w:rPr>
        <w:t>Legal Department – Dublin City Council (3</w:t>
      </w:r>
      <w:r w:rsidRPr="00175AD2">
        <w:rPr>
          <w:i/>
          <w:sz w:val="20"/>
          <w:szCs w:val="20"/>
          <w:u w:val="single"/>
          <w:vertAlign w:val="superscript"/>
        </w:rPr>
        <w:t>rd</w:t>
      </w:r>
      <w:r w:rsidRPr="00175AD2">
        <w:rPr>
          <w:i/>
          <w:sz w:val="20"/>
          <w:szCs w:val="20"/>
          <w:u w:val="single"/>
        </w:rPr>
        <w:t xml:space="preserve"> September – present)</w:t>
      </w:r>
    </w:p>
    <w:p w:rsidR="00B01273" w:rsidRPr="00175AD2" w:rsidRDefault="00B97F58" w:rsidP="00F868F5">
      <w:pPr>
        <w:spacing w:after="0"/>
        <w:rPr>
          <w:sz w:val="20"/>
          <w:szCs w:val="20"/>
        </w:rPr>
      </w:pPr>
      <w:r w:rsidRPr="00175AD2">
        <w:rPr>
          <w:sz w:val="20"/>
          <w:szCs w:val="20"/>
        </w:rPr>
        <w:t>I was</w:t>
      </w:r>
      <w:r w:rsidR="00796375" w:rsidRPr="00175AD2">
        <w:rPr>
          <w:sz w:val="20"/>
          <w:szCs w:val="20"/>
        </w:rPr>
        <w:t xml:space="preserve"> placed in the </w:t>
      </w:r>
      <w:r w:rsidRPr="00175AD2">
        <w:rPr>
          <w:sz w:val="20"/>
          <w:szCs w:val="20"/>
        </w:rPr>
        <w:t xml:space="preserve">General and </w:t>
      </w:r>
      <w:r w:rsidR="00796375" w:rsidRPr="00175AD2">
        <w:rPr>
          <w:sz w:val="20"/>
          <w:szCs w:val="20"/>
        </w:rPr>
        <w:t>Pers</w:t>
      </w:r>
      <w:r w:rsidRPr="00175AD2">
        <w:rPr>
          <w:sz w:val="20"/>
          <w:szCs w:val="20"/>
        </w:rPr>
        <w:t>onal Injuries Litigation sections.</w:t>
      </w:r>
      <w:r w:rsidR="00796375" w:rsidRPr="00175AD2">
        <w:rPr>
          <w:sz w:val="20"/>
          <w:szCs w:val="20"/>
        </w:rPr>
        <w:t xml:space="preserve"> I work</w:t>
      </w:r>
      <w:r w:rsidRPr="00175AD2">
        <w:rPr>
          <w:sz w:val="20"/>
          <w:szCs w:val="20"/>
        </w:rPr>
        <w:t>ed</w:t>
      </w:r>
      <w:r w:rsidR="00796375" w:rsidRPr="00175AD2">
        <w:rPr>
          <w:sz w:val="20"/>
          <w:szCs w:val="20"/>
        </w:rPr>
        <w:t xml:space="preserve"> with and learn</w:t>
      </w:r>
      <w:r w:rsidRPr="00175AD2">
        <w:rPr>
          <w:sz w:val="20"/>
          <w:szCs w:val="20"/>
        </w:rPr>
        <w:t>t</w:t>
      </w:r>
      <w:r w:rsidR="00796375" w:rsidRPr="00175AD2">
        <w:rPr>
          <w:sz w:val="20"/>
          <w:szCs w:val="20"/>
        </w:rPr>
        <w:t xml:space="preserve"> from solicitors</w:t>
      </w:r>
      <w:r w:rsidRPr="00175AD2">
        <w:rPr>
          <w:sz w:val="20"/>
          <w:szCs w:val="20"/>
        </w:rPr>
        <w:t xml:space="preserve"> on real </w:t>
      </w:r>
      <w:r w:rsidR="00175AD2">
        <w:rPr>
          <w:sz w:val="20"/>
          <w:szCs w:val="20"/>
        </w:rPr>
        <w:t>cases with real importance, allowing me to better understand</w:t>
      </w:r>
      <w:r w:rsidR="00796375" w:rsidRPr="00175AD2">
        <w:rPr>
          <w:sz w:val="20"/>
          <w:szCs w:val="20"/>
        </w:rPr>
        <w:t xml:space="preserve"> the role of solicito</w:t>
      </w:r>
      <w:r w:rsidR="00175AD2">
        <w:rPr>
          <w:sz w:val="20"/>
          <w:szCs w:val="20"/>
        </w:rPr>
        <w:t xml:space="preserve">rs and the work they do. I </w:t>
      </w:r>
      <w:r w:rsidR="00796375" w:rsidRPr="00175AD2">
        <w:rPr>
          <w:sz w:val="20"/>
          <w:szCs w:val="20"/>
        </w:rPr>
        <w:t>contribute</w:t>
      </w:r>
      <w:r w:rsidR="00175AD2">
        <w:rPr>
          <w:sz w:val="20"/>
          <w:szCs w:val="20"/>
        </w:rPr>
        <w:t>d</w:t>
      </w:r>
      <w:r w:rsidR="00796375" w:rsidRPr="00175AD2">
        <w:rPr>
          <w:sz w:val="20"/>
          <w:szCs w:val="20"/>
        </w:rPr>
        <w:t xml:space="preserve"> by researching legislation and drafting briefs for counsel on cases which advance</w:t>
      </w:r>
      <w:r w:rsidRPr="00175AD2">
        <w:rPr>
          <w:sz w:val="20"/>
          <w:szCs w:val="20"/>
        </w:rPr>
        <w:t>d to the courts. I</w:t>
      </w:r>
      <w:r w:rsidR="00796375" w:rsidRPr="00175AD2">
        <w:rPr>
          <w:sz w:val="20"/>
          <w:szCs w:val="20"/>
        </w:rPr>
        <w:t xml:space="preserve"> also attended client meetings as well as sittings of the District and Circuit </w:t>
      </w:r>
      <w:r w:rsidRPr="00175AD2">
        <w:rPr>
          <w:sz w:val="20"/>
          <w:szCs w:val="20"/>
        </w:rPr>
        <w:t>Court at the Four Courts.</w:t>
      </w:r>
      <w:r w:rsidR="00175AD2">
        <w:rPr>
          <w:sz w:val="20"/>
          <w:szCs w:val="20"/>
        </w:rPr>
        <w:t xml:space="preserve"> </w:t>
      </w:r>
      <w:r w:rsidRPr="00175AD2">
        <w:rPr>
          <w:sz w:val="20"/>
          <w:szCs w:val="20"/>
        </w:rPr>
        <w:t>I found the experience was</w:t>
      </w:r>
      <w:r w:rsidR="00796375" w:rsidRPr="00175AD2">
        <w:rPr>
          <w:sz w:val="20"/>
          <w:szCs w:val="20"/>
        </w:rPr>
        <w:t xml:space="preserve"> both enjoyable and informative</w:t>
      </w:r>
      <w:r w:rsidR="00175AD2">
        <w:rPr>
          <w:sz w:val="20"/>
          <w:szCs w:val="20"/>
        </w:rPr>
        <w:t>, and it has spurred me on to work as hard as I can in my final year to ensure I can start my career on the strongest footing possible.</w:t>
      </w:r>
    </w:p>
    <w:p w:rsidR="00B01273" w:rsidRPr="00175AD2" w:rsidRDefault="00B01273" w:rsidP="00F868F5">
      <w:pPr>
        <w:spacing w:after="0"/>
        <w:rPr>
          <w:i/>
          <w:sz w:val="20"/>
          <w:szCs w:val="20"/>
          <w:u w:val="single"/>
        </w:rPr>
      </w:pPr>
      <w:r w:rsidRPr="00175AD2">
        <w:rPr>
          <w:i/>
          <w:sz w:val="20"/>
          <w:szCs w:val="20"/>
          <w:u w:val="single"/>
        </w:rPr>
        <w:lastRenderedPageBreak/>
        <w:t>M.J O’Callaghan &amp; O’Keeffe Solicitors, Mitchelstown, Co. Cork (June 2015)</w:t>
      </w:r>
    </w:p>
    <w:p w:rsidR="00B01273" w:rsidRPr="00175AD2" w:rsidRDefault="00F8355B" w:rsidP="00F868F5">
      <w:pPr>
        <w:spacing w:after="0"/>
        <w:rPr>
          <w:sz w:val="20"/>
          <w:szCs w:val="20"/>
        </w:rPr>
      </w:pPr>
      <w:bookmarkStart w:id="0" w:name="_GoBack"/>
      <w:r w:rsidRPr="00175AD2">
        <w:rPr>
          <w:sz w:val="20"/>
          <w:szCs w:val="20"/>
        </w:rPr>
        <w:t xml:space="preserve">Here I spent two weeks </w:t>
      </w:r>
      <w:r w:rsidR="00266192" w:rsidRPr="00175AD2">
        <w:rPr>
          <w:sz w:val="20"/>
          <w:szCs w:val="20"/>
        </w:rPr>
        <w:t>in a local solicitor’s firm in C</w:t>
      </w:r>
      <w:r w:rsidRPr="00175AD2">
        <w:rPr>
          <w:sz w:val="20"/>
          <w:szCs w:val="20"/>
        </w:rPr>
        <w:t>ounty Cork. I read case files relevant to the material I had studied at University at that time, attended client meetings, researched legislation, and attended sittings of the District and Circuit Court in Fermoy and Cashel respectively.</w:t>
      </w:r>
      <w:r w:rsidR="00963D2E" w:rsidRPr="00175AD2">
        <w:rPr>
          <w:sz w:val="20"/>
          <w:szCs w:val="20"/>
        </w:rPr>
        <w:t xml:space="preserve"> I took partic</w:t>
      </w:r>
      <w:r w:rsidR="001A0947" w:rsidRPr="00175AD2">
        <w:rPr>
          <w:sz w:val="20"/>
          <w:szCs w:val="20"/>
        </w:rPr>
        <w:t>ular interest in the procedures which surrounded</w:t>
      </w:r>
      <w:r w:rsidR="00963D2E" w:rsidRPr="00175AD2">
        <w:rPr>
          <w:sz w:val="20"/>
          <w:szCs w:val="20"/>
        </w:rPr>
        <w:t xml:space="preserve"> the administration of the law I had been learning all year.</w:t>
      </w:r>
      <w:r w:rsidRPr="00175AD2">
        <w:rPr>
          <w:sz w:val="20"/>
          <w:szCs w:val="20"/>
        </w:rPr>
        <w:t xml:space="preserve"> This was my first experience of professional legal practice and solidified my desire to pursue a legal career.</w:t>
      </w:r>
    </w:p>
    <w:bookmarkEnd w:id="0"/>
    <w:p w:rsidR="00542FC6" w:rsidRPr="00175AD2" w:rsidRDefault="00542FC6" w:rsidP="00F868F5">
      <w:pPr>
        <w:spacing w:after="0"/>
        <w:rPr>
          <w:sz w:val="20"/>
          <w:szCs w:val="20"/>
        </w:rPr>
      </w:pPr>
    </w:p>
    <w:p w:rsidR="00A86C0B" w:rsidRDefault="00542FC6" w:rsidP="00EE5D87">
      <w:pPr>
        <w:spacing w:after="0"/>
        <w:jc w:val="center"/>
        <w:rPr>
          <w:b/>
          <w:sz w:val="20"/>
          <w:szCs w:val="20"/>
          <w:u w:val="single"/>
        </w:rPr>
      </w:pPr>
      <w:r w:rsidRPr="00175AD2">
        <w:rPr>
          <w:b/>
          <w:sz w:val="20"/>
          <w:szCs w:val="20"/>
          <w:u w:val="single"/>
        </w:rPr>
        <w:t>Work Experience</w:t>
      </w:r>
    </w:p>
    <w:p w:rsidR="00B40972" w:rsidRDefault="00B40972" w:rsidP="00B40972">
      <w:pPr>
        <w:spacing w:after="0"/>
        <w:rPr>
          <w:i/>
          <w:sz w:val="20"/>
          <w:szCs w:val="20"/>
          <w:u w:val="single"/>
        </w:rPr>
      </w:pPr>
      <w:r w:rsidRPr="00B40972">
        <w:rPr>
          <w:i/>
          <w:sz w:val="20"/>
          <w:szCs w:val="20"/>
          <w:u w:val="single"/>
        </w:rPr>
        <w:t>Dorian Black, South Anne’s Lane, Dublin 2 (22 October 2017 – present)</w:t>
      </w:r>
    </w:p>
    <w:p w:rsidR="00B40972" w:rsidRPr="00B40972" w:rsidRDefault="00B40972" w:rsidP="00B40972">
      <w:pPr>
        <w:spacing w:after="0"/>
        <w:rPr>
          <w:sz w:val="20"/>
          <w:szCs w:val="20"/>
        </w:rPr>
      </w:pPr>
      <w:r w:rsidRPr="00B40972">
        <w:rPr>
          <w:sz w:val="20"/>
          <w:szCs w:val="20"/>
        </w:rPr>
        <w:t>In this role I am responsible primarily for selling suits and assisting customers on the shop floor. However, as Dorian Black is a growing business, all staff assist with marketing ideas and business strategy. As part of this I have liaised with college societies and reached out to local businesses to offer discounts in an attempt to build relationships which can improve the company's performance.</w:t>
      </w:r>
    </w:p>
    <w:p w:rsidR="00541353" w:rsidRDefault="00541353" w:rsidP="00542FC6">
      <w:pPr>
        <w:spacing w:after="0"/>
        <w:rPr>
          <w:i/>
          <w:sz w:val="20"/>
          <w:szCs w:val="20"/>
          <w:u w:val="single"/>
        </w:rPr>
      </w:pPr>
    </w:p>
    <w:p w:rsidR="00542FC6" w:rsidRPr="00175AD2" w:rsidRDefault="00542FC6" w:rsidP="00542FC6">
      <w:pPr>
        <w:spacing w:after="0"/>
        <w:rPr>
          <w:i/>
          <w:sz w:val="20"/>
          <w:szCs w:val="20"/>
          <w:u w:val="single"/>
        </w:rPr>
      </w:pPr>
      <w:r w:rsidRPr="00175AD2">
        <w:rPr>
          <w:i/>
          <w:sz w:val="20"/>
          <w:szCs w:val="20"/>
          <w:u w:val="single"/>
        </w:rPr>
        <w:t>Hackett Lond</w:t>
      </w:r>
      <w:r w:rsidR="00FE4D43" w:rsidRPr="00175AD2">
        <w:rPr>
          <w:i/>
          <w:sz w:val="20"/>
          <w:szCs w:val="20"/>
          <w:u w:val="single"/>
        </w:rPr>
        <w:t>on, Anne Street South, Dublin 2 (3</w:t>
      </w:r>
      <w:r w:rsidR="00FE4D43" w:rsidRPr="00175AD2">
        <w:rPr>
          <w:i/>
          <w:sz w:val="20"/>
          <w:szCs w:val="20"/>
          <w:u w:val="single"/>
          <w:vertAlign w:val="superscript"/>
        </w:rPr>
        <w:t>rd</w:t>
      </w:r>
      <w:r w:rsidR="00FE4D43" w:rsidRPr="00175AD2">
        <w:rPr>
          <w:i/>
          <w:sz w:val="20"/>
          <w:szCs w:val="20"/>
          <w:u w:val="single"/>
        </w:rPr>
        <w:t xml:space="preserve"> September 2016 –</w:t>
      </w:r>
      <w:r w:rsidR="00B40972">
        <w:rPr>
          <w:i/>
          <w:sz w:val="20"/>
          <w:szCs w:val="20"/>
          <w:u w:val="single"/>
        </w:rPr>
        <w:t xml:space="preserve"> 10</w:t>
      </w:r>
      <w:r w:rsidR="00B40972" w:rsidRPr="00B40972">
        <w:rPr>
          <w:i/>
          <w:sz w:val="20"/>
          <w:szCs w:val="20"/>
          <w:u w:val="single"/>
          <w:vertAlign w:val="superscript"/>
        </w:rPr>
        <w:t>th</w:t>
      </w:r>
      <w:r w:rsidR="00B40972">
        <w:rPr>
          <w:i/>
          <w:sz w:val="20"/>
          <w:szCs w:val="20"/>
          <w:u w:val="single"/>
        </w:rPr>
        <w:t xml:space="preserve"> October 2017</w:t>
      </w:r>
      <w:r w:rsidR="00FE4D43" w:rsidRPr="00175AD2">
        <w:rPr>
          <w:i/>
          <w:sz w:val="20"/>
          <w:szCs w:val="20"/>
          <w:u w:val="single"/>
        </w:rPr>
        <w:t>)</w:t>
      </w:r>
    </w:p>
    <w:p w:rsidR="00542FC6" w:rsidRPr="00175AD2" w:rsidRDefault="00542FC6" w:rsidP="00542FC6">
      <w:pPr>
        <w:spacing w:after="0"/>
        <w:rPr>
          <w:sz w:val="20"/>
          <w:szCs w:val="20"/>
        </w:rPr>
      </w:pPr>
      <w:r w:rsidRPr="00175AD2">
        <w:rPr>
          <w:sz w:val="20"/>
          <w:szCs w:val="20"/>
        </w:rPr>
        <w:t>I work</w:t>
      </w:r>
      <w:r w:rsidR="00B40972">
        <w:rPr>
          <w:sz w:val="20"/>
          <w:szCs w:val="20"/>
        </w:rPr>
        <w:t>ed</w:t>
      </w:r>
      <w:r w:rsidRPr="00175AD2">
        <w:rPr>
          <w:sz w:val="20"/>
          <w:szCs w:val="20"/>
        </w:rPr>
        <w:t xml:space="preserve"> as a sales assistant selling premium menswear to customers. I completed alteration training</w:t>
      </w:r>
      <w:r w:rsidR="00CB7511" w:rsidRPr="00175AD2">
        <w:rPr>
          <w:sz w:val="20"/>
          <w:szCs w:val="20"/>
        </w:rPr>
        <w:t>,</w:t>
      </w:r>
      <w:r w:rsidRPr="00175AD2">
        <w:rPr>
          <w:sz w:val="20"/>
          <w:szCs w:val="20"/>
        </w:rPr>
        <w:t xml:space="preserve"> and learn</w:t>
      </w:r>
      <w:r w:rsidR="00B40972">
        <w:rPr>
          <w:sz w:val="20"/>
          <w:szCs w:val="20"/>
        </w:rPr>
        <w:t>t</w:t>
      </w:r>
      <w:r w:rsidRPr="00175AD2">
        <w:rPr>
          <w:sz w:val="20"/>
          <w:szCs w:val="20"/>
        </w:rPr>
        <w:t xml:space="preserve"> about the individual produc</w:t>
      </w:r>
      <w:r w:rsidR="00CB7511" w:rsidRPr="00175AD2">
        <w:rPr>
          <w:sz w:val="20"/>
          <w:szCs w:val="20"/>
        </w:rPr>
        <w:t>ts that we stock</w:t>
      </w:r>
      <w:r w:rsidR="00B40972">
        <w:rPr>
          <w:sz w:val="20"/>
          <w:szCs w:val="20"/>
        </w:rPr>
        <w:t>ed</w:t>
      </w:r>
      <w:r w:rsidR="00CB7511" w:rsidRPr="00175AD2">
        <w:rPr>
          <w:sz w:val="20"/>
          <w:szCs w:val="20"/>
        </w:rPr>
        <w:t xml:space="preserve"> on a rolling</w:t>
      </w:r>
      <w:r w:rsidRPr="00175AD2">
        <w:rPr>
          <w:sz w:val="20"/>
          <w:szCs w:val="20"/>
        </w:rPr>
        <w:t xml:space="preserve"> basis. </w:t>
      </w:r>
      <w:r w:rsidR="00CB7511" w:rsidRPr="00175AD2">
        <w:rPr>
          <w:sz w:val="20"/>
          <w:szCs w:val="20"/>
        </w:rPr>
        <w:t>This ensure</w:t>
      </w:r>
      <w:r w:rsidR="00B40972">
        <w:rPr>
          <w:sz w:val="20"/>
          <w:szCs w:val="20"/>
        </w:rPr>
        <w:t>d</w:t>
      </w:r>
      <w:r w:rsidR="00CB7511" w:rsidRPr="00175AD2">
        <w:rPr>
          <w:sz w:val="20"/>
          <w:szCs w:val="20"/>
        </w:rPr>
        <w:t xml:space="preserve"> my performance </w:t>
      </w:r>
      <w:r w:rsidR="00B40972">
        <w:rPr>
          <w:sz w:val="20"/>
          <w:szCs w:val="20"/>
        </w:rPr>
        <w:t xml:space="preserve">was </w:t>
      </w:r>
      <w:r w:rsidR="00CB7511" w:rsidRPr="00175AD2">
        <w:rPr>
          <w:sz w:val="20"/>
          <w:szCs w:val="20"/>
        </w:rPr>
        <w:t xml:space="preserve">consistent and effective. </w:t>
      </w:r>
      <w:r w:rsidR="00E74A43" w:rsidRPr="00175AD2">
        <w:rPr>
          <w:sz w:val="20"/>
          <w:szCs w:val="20"/>
        </w:rPr>
        <w:t xml:space="preserve">I </w:t>
      </w:r>
      <w:r w:rsidR="00B40972">
        <w:rPr>
          <w:sz w:val="20"/>
          <w:szCs w:val="20"/>
        </w:rPr>
        <w:t>was</w:t>
      </w:r>
      <w:r w:rsidR="00E74A43" w:rsidRPr="00175AD2">
        <w:rPr>
          <w:sz w:val="20"/>
          <w:szCs w:val="20"/>
        </w:rPr>
        <w:t xml:space="preserve"> one of a small team of five employees, and the importance of skills and traits such as communication, reliability, and diligence </w:t>
      </w:r>
      <w:r w:rsidR="00B40972">
        <w:rPr>
          <w:sz w:val="20"/>
          <w:szCs w:val="20"/>
        </w:rPr>
        <w:t>we</w:t>
      </w:r>
      <w:r w:rsidR="00E74A43" w:rsidRPr="00175AD2">
        <w:rPr>
          <w:sz w:val="20"/>
          <w:szCs w:val="20"/>
        </w:rPr>
        <w:t>re consequently emphasised.</w:t>
      </w:r>
      <w:r w:rsidR="00CA6FF5" w:rsidRPr="00175AD2">
        <w:rPr>
          <w:sz w:val="20"/>
          <w:szCs w:val="20"/>
        </w:rPr>
        <w:t xml:space="preserve"> I also developed my commercial aw</w:t>
      </w:r>
      <w:r w:rsidR="001A0947" w:rsidRPr="00175AD2">
        <w:rPr>
          <w:sz w:val="20"/>
          <w:szCs w:val="20"/>
        </w:rPr>
        <w:t>areness and client-management</w:t>
      </w:r>
      <w:r w:rsidR="00CA6FF5" w:rsidRPr="00175AD2">
        <w:rPr>
          <w:sz w:val="20"/>
          <w:szCs w:val="20"/>
        </w:rPr>
        <w:t xml:space="preserve"> skills, as the business </w:t>
      </w:r>
      <w:r w:rsidR="00B40972">
        <w:rPr>
          <w:sz w:val="20"/>
          <w:szCs w:val="20"/>
        </w:rPr>
        <w:t>was</w:t>
      </w:r>
      <w:r w:rsidR="00CA6FF5" w:rsidRPr="00175AD2">
        <w:rPr>
          <w:sz w:val="20"/>
          <w:szCs w:val="20"/>
        </w:rPr>
        <w:t xml:space="preserve"> heavily customer-focused and str</w:t>
      </w:r>
      <w:r w:rsidR="00B40972">
        <w:rPr>
          <w:sz w:val="20"/>
          <w:szCs w:val="20"/>
        </w:rPr>
        <w:t>ove</w:t>
      </w:r>
      <w:r w:rsidR="00CA6FF5" w:rsidRPr="00175AD2">
        <w:rPr>
          <w:sz w:val="20"/>
          <w:szCs w:val="20"/>
        </w:rPr>
        <w:t xml:space="preserve"> to create lasting client relationships.</w:t>
      </w:r>
      <w:r w:rsidR="00E74A43" w:rsidRPr="00175AD2">
        <w:rPr>
          <w:sz w:val="20"/>
          <w:szCs w:val="20"/>
        </w:rPr>
        <w:t xml:space="preserve"> I enjoy</w:t>
      </w:r>
      <w:r w:rsidR="001D6F85">
        <w:rPr>
          <w:sz w:val="20"/>
          <w:szCs w:val="20"/>
        </w:rPr>
        <w:t>ed</w:t>
      </w:r>
      <w:r w:rsidR="00E74A43" w:rsidRPr="00175AD2">
        <w:rPr>
          <w:sz w:val="20"/>
          <w:szCs w:val="20"/>
        </w:rPr>
        <w:t xml:space="preserve"> my work here and f</w:t>
      </w:r>
      <w:r w:rsidR="0084648D" w:rsidRPr="00175AD2">
        <w:rPr>
          <w:sz w:val="20"/>
          <w:szCs w:val="20"/>
        </w:rPr>
        <w:t>eel it allowed me to further develop</w:t>
      </w:r>
      <w:r w:rsidR="001F4064" w:rsidRPr="00175AD2">
        <w:rPr>
          <w:sz w:val="20"/>
          <w:szCs w:val="20"/>
        </w:rPr>
        <w:t xml:space="preserve"> as a professiona</w:t>
      </w:r>
      <w:r w:rsidR="001D6F85">
        <w:rPr>
          <w:sz w:val="20"/>
          <w:szCs w:val="20"/>
        </w:rPr>
        <w:t>l.</w:t>
      </w:r>
    </w:p>
    <w:p w:rsidR="00E74A43" w:rsidRPr="00175AD2" w:rsidRDefault="00E74A43" w:rsidP="00542FC6">
      <w:pPr>
        <w:spacing w:after="0"/>
        <w:rPr>
          <w:sz w:val="20"/>
          <w:szCs w:val="20"/>
        </w:rPr>
      </w:pPr>
    </w:p>
    <w:p w:rsidR="00E74A43" w:rsidRPr="00175AD2" w:rsidRDefault="00E74A43" w:rsidP="00542FC6">
      <w:pPr>
        <w:spacing w:after="0"/>
        <w:rPr>
          <w:i/>
          <w:sz w:val="20"/>
          <w:szCs w:val="20"/>
          <w:u w:val="single"/>
        </w:rPr>
      </w:pPr>
      <w:r w:rsidRPr="00175AD2">
        <w:rPr>
          <w:i/>
          <w:sz w:val="20"/>
          <w:szCs w:val="20"/>
          <w:u w:val="single"/>
        </w:rPr>
        <w:t>Housekeeping Department – Trinity College Dublin (May 2016 – September 2016)</w:t>
      </w:r>
    </w:p>
    <w:p w:rsidR="00E74A43" w:rsidRPr="00175AD2" w:rsidRDefault="00E74A43" w:rsidP="00542FC6">
      <w:pPr>
        <w:spacing w:after="0"/>
        <w:rPr>
          <w:sz w:val="20"/>
          <w:szCs w:val="20"/>
        </w:rPr>
      </w:pPr>
      <w:r w:rsidRPr="00175AD2">
        <w:rPr>
          <w:sz w:val="20"/>
          <w:szCs w:val="20"/>
        </w:rPr>
        <w:t>This role primarily entailed the cleaning, maintenance, and upkeep of campus rooms</w:t>
      </w:r>
      <w:r w:rsidR="000C6955" w:rsidRPr="00175AD2">
        <w:rPr>
          <w:sz w:val="20"/>
          <w:szCs w:val="20"/>
        </w:rPr>
        <w:t xml:space="preserve"> as they were let out to tourists over the summer break</w:t>
      </w:r>
      <w:r w:rsidRPr="00175AD2">
        <w:rPr>
          <w:sz w:val="20"/>
          <w:szCs w:val="20"/>
        </w:rPr>
        <w:t>. Though p</w:t>
      </w:r>
      <w:r w:rsidR="000C6955" w:rsidRPr="00175AD2">
        <w:rPr>
          <w:sz w:val="20"/>
          <w:szCs w:val="20"/>
        </w:rPr>
        <w:t>art of a wider team, each employee here</w:t>
      </w:r>
      <w:r w:rsidRPr="00175AD2">
        <w:rPr>
          <w:sz w:val="20"/>
          <w:szCs w:val="20"/>
        </w:rPr>
        <w:t xml:space="preserve"> would work alone a</w:t>
      </w:r>
      <w:r w:rsidR="00D37E10" w:rsidRPr="00175AD2">
        <w:rPr>
          <w:sz w:val="20"/>
          <w:szCs w:val="20"/>
        </w:rPr>
        <w:t xml:space="preserve">nd to a time schedule.  Schedules had to be adhered to in order to avoid </w:t>
      </w:r>
      <w:r w:rsidRPr="00175AD2">
        <w:rPr>
          <w:sz w:val="20"/>
          <w:szCs w:val="20"/>
        </w:rPr>
        <w:t>draw</w:t>
      </w:r>
      <w:r w:rsidR="00D37E10" w:rsidRPr="00175AD2">
        <w:rPr>
          <w:sz w:val="20"/>
          <w:szCs w:val="20"/>
        </w:rPr>
        <w:t>ing</w:t>
      </w:r>
      <w:r w:rsidRPr="00175AD2">
        <w:rPr>
          <w:sz w:val="20"/>
          <w:szCs w:val="20"/>
        </w:rPr>
        <w:t xml:space="preserve"> a co-wor</w:t>
      </w:r>
      <w:r w:rsidR="00D37E10" w:rsidRPr="00175AD2">
        <w:rPr>
          <w:sz w:val="20"/>
          <w:szCs w:val="20"/>
        </w:rPr>
        <w:t xml:space="preserve">ker </w:t>
      </w:r>
      <w:r w:rsidR="001A0947" w:rsidRPr="00175AD2">
        <w:rPr>
          <w:sz w:val="20"/>
          <w:szCs w:val="20"/>
        </w:rPr>
        <w:t>from their own work</w:t>
      </w:r>
      <w:r w:rsidRPr="00175AD2">
        <w:rPr>
          <w:sz w:val="20"/>
          <w:szCs w:val="20"/>
        </w:rPr>
        <w:t>. I believe this enhanced my ability to work reliably</w:t>
      </w:r>
      <w:r w:rsidR="000C6955" w:rsidRPr="00175AD2">
        <w:rPr>
          <w:sz w:val="20"/>
          <w:szCs w:val="20"/>
        </w:rPr>
        <w:t xml:space="preserve"> and efficiently as an individual</w:t>
      </w:r>
      <w:r w:rsidRPr="00175AD2">
        <w:rPr>
          <w:sz w:val="20"/>
          <w:szCs w:val="20"/>
        </w:rPr>
        <w:t xml:space="preserve"> and to meet a deadline.</w:t>
      </w:r>
      <w:r w:rsidR="001F4064" w:rsidRPr="00175AD2">
        <w:rPr>
          <w:sz w:val="20"/>
          <w:szCs w:val="20"/>
        </w:rPr>
        <w:t xml:space="preserve"> I know that these abilities are highly valued in the legal profession and look forward to one day using them in the course of my own career.</w:t>
      </w:r>
    </w:p>
    <w:p w:rsidR="000C6955" w:rsidRPr="00175AD2" w:rsidRDefault="000C6955" w:rsidP="00542FC6">
      <w:pPr>
        <w:spacing w:after="0"/>
        <w:rPr>
          <w:sz w:val="20"/>
          <w:szCs w:val="20"/>
        </w:rPr>
      </w:pPr>
    </w:p>
    <w:p w:rsidR="000C6955" w:rsidRPr="00175AD2" w:rsidRDefault="000C6955" w:rsidP="00542FC6">
      <w:pPr>
        <w:spacing w:after="0"/>
        <w:rPr>
          <w:i/>
          <w:sz w:val="20"/>
          <w:szCs w:val="20"/>
          <w:u w:val="single"/>
        </w:rPr>
      </w:pPr>
      <w:r w:rsidRPr="00175AD2">
        <w:rPr>
          <w:i/>
          <w:sz w:val="20"/>
          <w:szCs w:val="20"/>
          <w:u w:val="single"/>
        </w:rPr>
        <w:t>Jack and Jones, Dundrum Shopping Centre (September 2015 -  September 2016)</w:t>
      </w:r>
    </w:p>
    <w:p w:rsidR="000C6955" w:rsidRPr="00175AD2" w:rsidRDefault="002E2BAF" w:rsidP="00542FC6">
      <w:pPr>
        <w:spacing w:after="0"/>
        <w:rPr>
          <w:sz w:val="20"/>
          <w:szCs w:val="20"/>
        </w:rPr>
      </w:pPr>
      <w:r w:rsidRPr="00175AD2">
        <w:rPr>
          <w:sz w:val="20"/>
          <w:szCs w:val="20"/>
        </w:rPr>
        <w:t>I b</w:t>
      </w:r>
      <w:r w:rsidR="00EE5D87" w:rsidRPr="00175AD2">
        <w:rPr>
          <w:sz w:val="20"/>
          <w:szCs w:val="20"/>
        </w:rPr>
        <w:t>egan as a</w:t>
      </w:r>
      <w:r w:rsidR="00EC1459" w:rsidRPr="00175AD2">
        <w:rPr>
          <w:sz w:val="20"/>
          <w:szCs w:val="20"/>
        </w:rPr>
        <w:t xml:space="preserve"> stockroom assistant over</w:t>
      </w:r>
      <w:r w:rsidR="00EE5D87" w:rsidRPr="00175AD2">
        <w:rPr>
          <w:sz w:val="20"/>
          <w:szCs w:val="20"/>
        </w:rPr>
        <w:t xml:space="preserve"> the Christmas period. I </w:t>
      </w:r>
      <w:r w:rsidR="00EC1459" w:rsidRPr="00175AD2">
        <w:rPr>
          <w:sz w:val="20"/>
          <w:szCs w:val="20"/>
        </w:rPr>
        <w:t>quickly develop</w:t>
      </w:r>
      <w:r w:rsidR="00EE5D87" w:rsidRPr="00175AD2">
        <w:rPr>
          <w:sz w:val="20"/>
          <w:szCs w:val="20"/>
        </w:rPr>
        <w:t>ed</w:t>
      </w:r>
      <w:r w:rsidR="00EC1459" w:rsidRPr="00175AD2">
        <w:rPr>
          <w:sz w:val="20"/>
          <w:szCs w:val="20"/>
        </w:rPr>
        <w:t xml:space="preserve"> good knowledge of the store, its prod</w:t>
      </w:r>
      <w:r w:rsidR="00EE5D87" w:rsidRPr="00175AD2">
        <w:rPr>
          <w:sz w:val="20"/>
          <w:szCs w:val="20"/>
        </w:rPr>
        <w:t>ucts, and its business. This enabled me</w:t>
      </w:r>
      <w:r w:rsidR="00EC1459" w:rsidRPr="00175AD2">
        <w:rPr>
          <w:sz w:val="20"/>
          <w:szCs w:val="20"/>
        </w:rPr>
        <w:t xml:space="preserve"> to properly plan the arrangement and ordering of stock. </w:t>
      </w:r>
      <w:r w:rsidR="00EE5D87" w:rsidRPr="00175AD2">
        <w:rPr>
          <w:sz w:val="20"/>
          <w:szCs w:val="20"/>
        </w:rPr>
        <w:t>I</w:t>
      </w:r>
      <w:r w:rsidR="006123F4" w:rsidRPr="00175AD2">
        <w:rPr>
          <w:sz w:val="20"/>
          <w:szCs w:val="20"/>
        </w:rPr>
        <w:t xml:space="preserve"> improved my ability to learn swiftly and effectively in a professional capacity, and</w:t>
      </w:r>
      <w:r w:rsidR="00EE5D87" w:rsidRPr="00175AD2">
        <w:rPr>
          <w:sz w:val="20"/>
          <w:szCs w:val="20"/>
        </w:rPr>
        <w:t xml:space="preserve"> developed </w:t>
      </w:r>
      <w:r w:rsidR="00EC1459" w:rsidRPr="00175AD2">
        <w:rPr>
          <w:sz w:val="20"/>
          <w:szCs w:val="20"/>
        </w:rPr>
        <w:t>good organisational and c</w:t>
      </w:r>
      <w:r w:rsidR="00CB7511" w:rsidRPr="00175AD2">
        <w:rPr>
          <w:sz w:val="20"/>
          <w:szCs w:val="20"/>
        </w:rPr>
        <w:t>ommunication skills. G</w:t>
      </w:r>
      <w:r w:rsidR="00B1787B" w:rsidRPr="00175AD2">
        <w:rPr>
          <w:sz w:val="20"/>
          <w:szCs w:val="20"/>
        </w:rPr>
        <w:t>ood performance ensured I was</w:t>
      </w:r>
      <w:r w:rsidR="00EC1459" w:rsidRPr="00175AD2">
        <w:rPr>
          <w:sz w:val="20"/>
          <w:szCs w:val="20"/>
        </w:rPr>
        <w:t xml:space="preserve"> retained on a permanent basis</w:t>
      </w:r>
      <w:r w:rsidR="00A86C0B" w:rsidRPr="00175AD2">
        <w:rPr>
          <w:sz w:val="20"/>
          <w:szCs w:val="20"/>
        </w:rPr>
        <w:t>.</w:t>
      </w:r>
      <w:r w:rsidR="00B1787B" w:rsidRPr="00175AD2">
        <w:rPr>
          <w:sz w:val="20"/>
          <w:szCs w:val="20"/>
        </w:rPr>
        <w:t xml:space="preserve"> I </w:t>
      </w:r>
      <w:r w:rsidR="00EC1459" w:rsidRPr="00175AD2">
        <w:rPr>
          <w:sz w:val="20"/>
          <w:szCs w:val="20"/>
        </w:rPr>
        <w:t>moved to the shop floor where I developed my</w:t>
      </w:r>
      <w:r w:rsidR="00B1787B" w:rsidRPr="00175AD2">
        <w:rPr>
          <w:sz w:val="20"/>
          <w:szCs w:val="20"/>
        </w:rPr>
        <w:t xml:space="preserve"> interpersonal skills by</w:t>
      </w:r>
      <w:r w:rsidR="00EC1459" w:rsidRPr="00175AD2">
        <w:rPr>
          <w:sz w:val="20"/>
          <w:szCs w:val="20"/>
        </w:rPr>
        <w:t xml:space="preserve"> greeting customers on arrival, helping them with their shopping</w:t>
      </w:r>
      <w:r w:rsidR="001A0947" w:rsidRPr="00175AD2">
        <w:rPr>
          <w:sz w:val="20"/>
          <w:szCs w:val="20"/>
        </w:rPr>
        <w:t>,</w:t>
      </w:r>
      <w:r w:rsidR="00EC1459" w:rsidRPr="00175AD2">
        <w:rPr>
          <w:sz w:val="20"/>
          <w:szCs w:val="20"/>
        </w:rPr>
        <w:t xml:space="preserve"> and handling transactions at the till.</w:t>
      </w:r>
      <w:r w:rsidR="006123F4" w:rsidRPr="00175AD2">
        <w:rPr>
          <w:sz w:val="20"/>
          <w:szCs w:val="20"/>
        </w:rPr>
        <w:t xml:space="preserve"> I believe the ability to learn quickly, strategise my own personal organisation approach, and communicate</w:t>
      </w:r>
      <w:r w:rsidR="00EE5D87" w:rsidRPr="00175AD2">
        <w:rPr>
          <w:sz w:val="20"/>
          <w:szCs w:val="20"/>
        </w:rPr>
        <w:t>,</w:t>
      </w:r>
      <w:r w:rsidR="006123F4" w:rsidRPr="00175AD2">
        <w:rPr>
          <w:sz w:val="20"/>
          <w:szCs w:val="20"/>
        </w:rPr>
        <w:t xml:space="preserve"> would be very transferable to the work I would undertake in a traineeship</w:t>
      </w:r>
      <w:r w:rsidR="00EE5D87" w:rsidRPr="00175AD2">
        <w:rPr>
          <w:sz w:val="20"/>
          <w:szCs w:val="20"/>
        </w:rPr>
        <w:t>.</w:t>
      </w:r>
    </w:p>
    <w:p w:rsidR="00847809" w:rsidRPr="00175AD2" w:rsidRDefault="00847809" w:rsidP="00542FC6">
      <w:pPr>
        <w:spacing w:after="0"/>
        <w:rPr>
          <w:i/>
          <w:sz w:val="20"/>
          <w:szCs w:val="20"/>
          <w:u w:val="single"/>
        </w:rPr>
      </w:pPr>
    </w:p>
    <w:p w:rsidR="00EC1459" w:rsidRPr="00175AD2" w:rsidRDefault="00EC1459" w:rsidP="00542FC6">
      <w:pPr>
        <w:spacing w:after="0"/>
        <w:rPr>
          <w:i/>
          <w:sz w:val="20"/>
          <w:szCs w:val="20"/>
          <w:u w:val="single"/>
        </w:rPr>
      </w:pPr>
      <w:r w:rsidRPr="00175AD2">
        <w:rPr>
          <w:i/>
          <w:sz w:val="20"/>
          <w:szCs w:val="20"/>
          <w:u w:val="single"/>
        </w:rPr>
        <w:t>Travelodge Cork Airport, Kinsale Road Roundabout, Cork (July 2015 – September 2015)</w:t>
      </w:r>
    </w:p>
    <w:p w:rsidR="00EC1459" w:rsidRPr="00175AD2" w:rsidRDefault="00C77600" w:rsidP="00542FC6">
      <w:pPr>
        <w:spacing w:after="0"/>
        <w:rPr>
          <w:sz w:val="20"/>
          <w:szCs w:val="20"/>
        </w:rPr>
      </w:pPr>
      <w:r w:rsidRPr="00175AD2">
        <w:rPr>
          <w:sz w:val="20"/>
          <w:szCs w:val="20"/>
        </w:rPr>
        <w:t xml:space="preserve">In this </w:t>
      </w:r>
      <w:r w:rsidR="00963D2E" w:rsidRPr="00175AD2">
        <w:rPr>
          <w:sz w:val="20"/>
          <w:szCs w:val="20"/>
        </w:rPr>
        <w:t>position,</w:t>
      </w:r>
      <w:r w:rsidRPr="00175AD2">
        <w:rPr>
          <w:sz w:val="20"/>
          <w:szCs w:val="20"/>
        </w:rPr>
        <w:t xml:space="preserve"> I worked as the sole present employee in the hotel between 11pm and 7am. All responsibilities relating to the effective and satisfactory running of the hotel during those hours lay with me. I occupied the reception area, managing arriving guests and handling customer queries and departures, before cashing up at the end of my shift. </w:t>
      </w:r>
      <w:r w:rsidR="00026256" w:rsidRPr="00175AD2">
        <w:rPr>
          <w:sz w:val="20"/>
          <w:szCs w:val="20"/>
        </w:rPr>
        <w:t xml:space="preserve"> </w:t>
      </w:r>
      <w:r w:rsidRPr="00175AD2">
        <w:rPr>
          <w:sz w:val="20"/>
          <w:szCs w:val="20"/>
        </w:rPr>
        <w:t xml:space="preserve">The independent nature of this role helped me to develop my </w:t>
      </w:r>
      <w:r w:rsidR="00321B21" w:rsidRPr="00175AD2">
        <w:rPr>
          <w:sz w:val="20"/>
          <w:szCs w:val="20"/>
        </w:rPr>
        <w:t>problem-solving</w:t>
      </w:r>
      <w:r w:rsidRPr="00175AD2">
        <w:rPr>
          <w:sz w:val="20"/>
          <w:szCs w:val="20"/>
        </w:rPr>
        <w:t xml:space="preserve"> skills and ability to handle difficult and sometimes stressful situations.</w:t>
      </w:r>
    </w:p>
    <w:p w:rsidR="00C77600" w:rsidRPr="00175AD2" w:rsidRDefault="00C77600" w:rsidP="00542FC6">
      <w:pPr>
        <w:spacing w:after="0"/>
        <w:rPr>
          <w:sz w:val="20"/>
          <w:szCs w:val="20"/>
        </w:rPr>
      </w:pPr>
    </w:p>
    <w:p w:rsidR="00C77600" w:rsidRPr="00175AD2" w:rsidRDefault="00C77600" w:rsidP="00542FC6">
      <w:pPr>
        <w:spacing w:after="0"/>
        <w:rPr>
          <w:i/>
          <w:sz w:val="20"/>
          <w:szCs w:val="20"/>
          <w:u w:val="single"/>
        </w:rPr>
      </w:pPr>
      <w:r w:rsidRPr="00175AD2">
        <w:rPr>
          <w:i/>
          <w:sz w:val="20"/>
          <w:szCs w:val="20"/>
          <w:u w:val="single"/>
        </w:rPr>
        <w:t xml:space="preserve">Aldi Distribution Centre, Mitchelstown, County Cork (February 2014 – </w:t>
      </w:r>
      <w:r w:rsidR="00FC4E61">
        <w:rPr>
          <w:i/>
          <w:sz w:val="20"/>
          <w:szCs w:val="20"/>
          <w:u w:val="single"/>
        </w:rPr>
        <w:t>May</w:t>
      </w:r>
      <w:r w:rsidRPr="00175AD2">
        <w:rPr>
          <w:i/>
          <w:sz w:val="20"/>
          <w:szCs w:val="20"/>
          <w:u w:val="single"/>
        </w:rPr>
        <w:t xml:space="preserve"> 2015)</w:t>
      </w:r>
    </w:p>
    <w:p w:rsidR="00175AD2" w:rsidRPr="00B40972" w:rsidRDefault="00B40972" w:rsidP="00B40972">
      <w:pPr>
        <w:spacing w:after="0"/>
        <w:rPr>
          <w:i/>
          <w:sz w:val="20"/>
          <w:szCs w:val="20"/>
          <w:u w:val="single"/>
        </w:rPr>
      </w:pPr>
      <w:r>
        <w:rPr>
          <w:sz w:val="20"/>
          <w:szCs w:val="20"/>
        </w:rPr>
        <w:t xml:space="preserve">My work here involved </w:t>
      </w:r>
      <w:r w:rsidR="00C77600" w:rsidRPr="00175AD2">
        <w:rPr>
          <w:sz w:val="20"/>
          <w:szCs w:val="20"/>
        </w:rPr>
        <w:t xml:space="preserve">the selection of items ordered by </w:t>
      </w:r>
      <w:r>
        <w:rPr>
          <w:sz w:val="20"/>
          <w:szCs w:val="20"/>
        </w:rPr>
        <w:t>s</w:t>
      </w:r>
      <w:r w:rsidR="00C77600" w:rsidRPr="00175AD2">
        <w:rPr>
          <w:sz w:val="20"/>
          <w:szCs w:val="20"/>
        </w:rPr>
        <w:t>tores</w:t>
      </w:r>
      <w:r>
        <w:rPr>
          <w:sz w:val="20"/>
          <w:szCs w:val="20"/>
        </w:rPr>
        <w:t xml:space="preserve"> </w:t>
      </w:r>
      <w:r w:rsidR="00C77600" w:rsidRPr="00175AD2">
        <w:rPr>
          <w:sz w:val="20"/>
          <w:szCs w:val="20"/>
        </w:rPr>
        <w:t>and building pallets for delivery in. This was intensely physical work, and time targets for completion were set by the company which had to be met by each individual member of the team. Th</w:t>
      </w:r>
      <w:r w:rsidR="001A0947" w:rsidRPr="00175AD2">
        <w:rPr>
          <w:sz w:val="20"/>
          <w:szCs w:val="20"/>
        </w:rPr>
        <w:t>ere was also a small allowance for</w:t>
      </w:r>
      <w:r w:rsidR="00C77600" w:rsidRPr="00175AD2">
        <w:rPr>
          <w:sz w:val="20"/>
          <w:szCs w:val="20"/>
        </w:rPr>
        <w:t xml:space="preserve"> error, which was</w:t>
      </w:r>
      <w:r w:rsidR="00A86FE5" w:rsidRPr="00175AD2">
        <w:rPr>
          <w:sz w:val="20"/>
          <w:szCs w:val="20"/>
        </w:rPr>
        <w:t xml:space="preserve"> strictly monitored. This strengthened</w:t>
      </w:r>
      <w:r w:rsidR="00C77600" w:rsidRPr="00175AD2">
        <w:rPr>
          <w:sz w:val="20"/>
          <w:szCs w:val="20"/>
        </w:rPr>
        <w:t xml:space="preserve"> my ability to work to high standards under strain</w:t>
      </w:r>
      <w:r w:rsidR="00EB2A94" w:rsidRPr="00175AD2">
        <w:rPr>
          <w:sz w:val="20"/>
          <w:szCs w:val="20"/>
        </w:rPr>
        <w:t xml:space="preserve"> and with consistent accuracy</w:t>
      </w:r>
      <w:r>
        <w:rPr>
          <w:sz w:val="20"/>
          <w:szCs w:val="20"/>
        </w:rPr>
        <w:t>.</w:t>
      </w:r>
    </w:p>
    <w:p w:rsidR="00175AD2" w:rsidRDefault="00175AD2" w:rsidP="00C77600">
      <w:pPr>
        <w:spacing w:after="0"/>
        <w:jc w:val="center"/>
        <w:rPr>
          <w:b/>
          <w:i/>
          <w:sz w:val="20"/>
          <w:szCs w:val="20"/>
          <w:u w:val="single"/>
        </w:rPr>
      </w:pPr>
    </w:p>
    <w:p w:rsidR="00541353" w:rsidRPr="00AA271F" w:rsidRDefault="00C77600" w:rsidP="00AA271F">
      <w:pPr>
        <w:spacing w:after="0"/>
        <w:jc w:val="center"/>
        <w:rPr>
          <w:b/>
          <w:i/>
          <w:sz w:val="20"/>
          <w:szCs w:val="20"/>
          <w:u w:val="single"/>
        </w:rPr>
      </w:pPr>
      <w:r w:rsidRPr="00175AD2">
        <w:rPr>
          <w:b/>
          <w:i/>
          <w:sz w:val="20"/>
          <w:szCs w:val="20"/>
          <w:u w:val="single"/>
        </w:rPr>
        <w:t>Voluntary Work</w:t>
      </w:r>
    </w:p>
    <w:p w:rsidR="00C77600" w:rsidRPr="00175AD2" w:rsidRDefault="00C77600" w:rsidP="00C77600">
      <w:pPr>
        <w:spacing w:after="0"/>
        <w:rPr>
          <w:i/>
          <w:sz w:val="20"/>
          <w:szCs w:val="20"/>
          <w:u w:val="single"/>
        </w:rPr>
      </w:pPr>
      <w:r w:rsidRPr="00175AD2">
        <w:rPr>
          <w:i/>
          <w:sz w:val="20"/>
          <w:szCs w:val="20"/>
          <w:u w:val="single"/>
        </w:rPr>
        <w:t>Welfare Office</w:t>
      </w:r>
      <w:r w:rsidR="00727A42" w:rsidRPr="00175AD2">
        <w:rPr>
          <w:i/>
          <w:sz w:val="20"/>
          <w:szCs w:val="20"/>
          <w:u w:val="single"/>
        </w:rPr>
        <w:t>r</w:t>
      </w:r>
      <w:r w:rsidRPr="00175AD2">
        <w:rPr>
          <w:i/>
          <w:sz w:val="20"/>
          <w:szCs w:val="20"/>
          <w:u w:val="single"/>
        </w:rPr>
        <w:t>, Trinity Hall JCR Committee, Trinity Hall (July 2015 – June 2016)</w:t>
      </w:r>
    </w:p>
    <w:p w:rsidR="00175AD2" w:rsidRPr="00175AD2" w:rsidRDefault="00175AD2" w:rsidP="00C77600">
      <w:pPr>
        <w:spacing w:after="0"/>
        <w:rPr>
          <w:sz w:val="20"/>
          <w:szCs w:val="20"/>
        </w:rPr>
      </w:pPr>
      <w:r w:rsidRPr="00175AD2">
        <w:rPr>
          <w:sz w:val="20"/>
          <w:szCs w:val="20"/>
        </w:rPr>
        <w:t xml:space="preserve">Trinity Hall JCR is an elected committee </w:t>
      </w:r>
      <w:r>
        <w:rPr>
          <w:sz w:val="20"/>
          <w:szCs w:val="20"/>
        </w:rPr>
        <w:t>comprised of various officers. They are</w:t>
      </w:r>
      <w:r w:rsidRPr="00175AD2">
        <w:rPr>
          <w:sz w:val="20"/>
          <w:szCs w:val="20"/>
        </w:rPr>
        <w:t xml:space="preserve"> elected at the end of their first year at TCD to remain in Trinit</w:t>
      </w:r>
      <w:r>
        <w:rPr>
          <w:sz w:val="20"/>
          <w:szCs w:val="20"/>
        </w:rPr>
        <w:t>y Hall in second year. Together they serve</w:t>
      </w:r>
      <w:r w:rsidRPr="00175AD2">
        <w:rPr>
          <w:sz w:val="20"/>
          <w:szCs w:val="20"/>
        </w:rPr>
        <w:t xml:space="preserve"> as a Student Union of sorts to ensure the successful integration of new first years into the complex and Trinity itself.</w:t>
      </w:r>
    </w:p>
    <w:p w:rsidR="00175AD2" w:rsidRPr="00175AD2" w:rsidRDefault="00175AD2" w:rsidP="00C77600">
      <w:pPr>
        <w:spacing w:after="0"/>
        <w:rPr>
          <w:sz w:val="20"/>
          <w:szCs w:val="20"/>
        </w:rPr>
      </w:pPr>
    </w:p>
    <w:p w:rsidR="00541353" w:rsidRDefault="00C77600" w:rsidP="00C77600">
      <w:pPr>
        <w:spacing w:after="0"/>
        <w:rPr>
          <w:sz w:val="20"/>
          <w:szCs w:val="20"/>
        </w:rPr>
      </w:pPr>
      <w:r w:rsidRPr="00175AD2">
        <w:rPr>
          <w:sz w:val="20"/>
          <w:szCs w:val="20"/>
        </w:rPr>
        <w:t>I ran against five opponents, promising primarily to actively address the use of drugs by students</w:t>
      </w:r>
      <w:r w:rsidR="001A0947" w:rsidRPr="00175AD2">
        <w:rPr>
          <w:sz w:val="20"/>
          <w:szCs w:val="20"/>
        </w:rPr>
        <w:t>,</w:t>
      </w:r>
      <w:r w:rsidRPr="00175AD2">
        <w:rPr>
          <w:sz w:val="20"/>
          <w:szCs w:val="20"/>
        </w:rPr>
        <w:t xml:space="preserve"> and to make efforts to combat alarming statis</w:t>
      </w:r>
      <w:r w:rsidR="00675921" w:rsidRPr="00175AD2">
        <w:rPr>
          <w:sz w:val="20"/>
          <w:szCs w:val="20"/>
        </w:rPr>
        <w:t>tics on uninvited sexual advances on and by</w:t>
      </w:r>
      <w:r w:rsidRPr="00175AD2">
        <w:rPr>
          <w:sz w:val="20"/>
          <w:szCs w:val="20"/>
        </w:rPr>
        <w:t xml:space="preserve"> students in a poll published that year. </w:t>
      </w:r>
      <w:r w:rsidR="001A0947" w:rsidRPr="00175AD2">
        <w:rPr>
          <w:sz w:val="20"/>
          <w:szCs w:val="20"/>
        </w:rPr>
        <w:t>In ad</w:t>
      </w:r>
      <w:r w:rsidR="00EB2A94" w:rsidRPr="00175AD2">
        <w:rPr>
          <w:sz w:val="20"/>
          <w:szCs w:val="20"/>
        </w:rPr>
        <w:t>dition, I wanted to</w:t>
      </w:r>
      <w:r w:rsidRPr="00175AD2">
        <w:rPr>
          <w:sz w:val="20"/>
          <w:szCs w:val="20"/>
        </w:rPr>
        <w:t xml:space="preserve"> promote and organise sports and exercise within the complex to further foster the sense of community within it.</w:t>
      </w:r>
      <w:r w:rsidR="001F509B" w:rsidRPr="00175AD2">
        <w:rPr>
          <w:sz w:val="20"/>
          <w:szCs w:val="20"/>
        </w:rPr>
        <w:t xml:space="preserve"> I achieved these goals through researching the best method of doing so and by collaborating with experienced individuals and organisations where necessary.</w:t>
      </w:r>
      <w:r w:rsidR="00175AD2">
        <w:rPr>
          <w:sz w:val="20"/>
          <w:szCs w:val="20"/>
        </w:rPr>
        <w:t xml:space="preserve"> </w:t>
      </w:r>
    </w:p>
    <w:p w:rsidR="00541353" w:rsidRDefault="00541353" w:rsidP="00C77600">
      <w:pPr>
        <w:spacing w:after="0"/>
        <w:rPr>
          <w:sz w:val="20"/>
          <w:szCs w:val="20"/>
        </w:rPr>
      </w:pPr>
    </w:p>
    <w:p w:rsidR="00175AD2" w:rsidRDefault="00541353" w:rsidP="00C77600">
      <w:pPr>
        <w:spacing w:after="0"/>
        <w:rPr>
          <w:sz w:val="20"/>
          <w:szCs w:val="20"/>
        </w:rPr>
      </w:pPr>
      <w:r>
        <w:rPr>
          <w:sz w:val="20"/>
          <w:szCs w:val="20"/>
        </w:rPr>
        <w:t>Dedication and collaboration led to such successes as that of</w:t>
      </w:r>
      <w:r w:rsidR="00175AD2">
        <w:rPr>
          <w:sz w:val="20"/>
          <w:szCs w:val="20"/>
        </w:rPr>
        <w:t xml:space="preserve"> the ‘What’s in the Pill?’ campaign which I developed and launched with TCDSU</w:t>
      </w:r>
      <w:r w:rsidR="00F11912">
        <w:rPr>
          <w:sz w:val="20"/>
          <w:szCs w:val="20"/>
        </w:rPr>
        <w:t xml:space="preserve">’s Welfare Officer Conor Clancy and such </w:t>
      </w:r>
      <w:r w:rsidR="00175AD2">
        <w:rPr>
          <w:sz w:val="20"/>
          <w:szCs w:val="20"/>
        </w:rPr>
        <w:t>representatives from other Universities. It aims to dispense with the condemnatory discussion of drug use by students, and instead to furnish them with factual information around the use of drugs, as well as the legal and health issue</w:t>
      </w:r>
      <w:r w:rsidR="00F11912">
        <w:rPr>
          <w:sz w:val="20"/>
          <w:szCs w:val="20"/>
        </w:rPr>
        <w:t>s</w:t>
      </w:r>
      <w:r w:rsidR="00175AD2">
        <w:rPr>
          <w:sz w:val="20"/>
          <w:szCs w:val="20"/>
        </w:rPr>
        <w:t xml:space="preserve"> associated </w:t>
      </w:r>
      <w:r w:rsidR="00F11912">
        <w:rPr>
          <w:sz w:val="20"/>
          <w:szCs w:val="20"/>
        </w:rPr>
        <w:t>with them</w:t>
      </w:r>
      <w:r w:rsidR="00175AD2">
        <w:rPr>
          <w:sz w:val="20"/>
          <w:szCs w:val="20"/>
        </w:rPr>
        <w:t xml:space="preserve">. </w:t>
      </w:r>
      <w:r w:rsidR="00F11912">
        <w:rPr>
          <w:sz w:val="20"/>
          <w:szCs w:val="20"/>
        </w:rPr>
        <w:t>Regarding</w:t>
      </w:r>
      <w:r w:rsidR="00175AD2">
        <w:rPr>
          <w:sz w:val="20"/>
          <w:szCs w:val="20"/>
        </w:rPr>
        <w:t xml:space="preserve"> sexual consent, I became part of a designated committee on the issue which met regularly to put together a sexual cons</w:t>
      </w:r>
      <w:r w:rsidR="00F11912">
        <w:rPr>
          <w:sz w:val="20"/>
          <w:szCs w:val="20"/>
        </w:rPr>
        <w:t>ent workshop for Trinity</w:t>
      </w:r>
      <w:r w:rsidR="00175AD2">
        <w:rPr>
          <w:sz w:val="20"/>
          <w:szCs w:val="20"/>
        </w:rPr>
        <w:t>. We worked with the Dublin Rape Crisis Centre, the British Army, and with Universities such as Oxford and Cambridge who have their own workshops on the issue in place.</w:t>
      </w:r>
      <w:r>
        <w:rPr>
          <w:sz w:val="20"/>
          <w:szCs w:val="20"/>
        </w:rPr>
        <w:t xml:space="preserve"> The workshops</w:t>
      </w:r>
      <w:r w:rsidR="00F11912">
        <w:rPr>
          <w:sz w:val="20"/>
          <w:szCs w:val="20"/>
        </w:rPr>
        <w:t xml:space="preserve"> were successfully created and subsequently approved by all necessary committees and University officials. They</w:t>
      </w:r>
      <w:r>
        <w:rPr>
          <w:sz w:val="20"/>
          <w:szCs w:val="20"/>
        </w:rPr>
        <w:t xml:space="preserve"> have been run for freshman students in Trin</w:t>
      </w:r>
      <w:r w:rsidR="00F11912">
        <w:rPr>
          <w:sz w:val="20"/>
          <w:szCs w:val="20"/>
        </w:rPr>
        <w:t>ity Hall for the last two years</w:t>
      </w:r>
      <w:r>
        <w:rPr>
          <w:sz w:val="20"/>
          <w:szCs w:val="20"/>
        </w:rPr>
        <w:t xml:space="preserve"> and are going from strength to strength. </w:t>
      </w:r>
    </w:p>
    <w:p w:rsidR="00175AD2" w:rsidRDefault="00175AD2" w:rsidP="00C77600">
      <w:pPr>
        <w:spacing w:after="0"/>
        <w:rPr>
          <w:sz w:val="20"/>
          <w:szCs w:val="20"/>
        </w:rPr>
      </w:pPr>
    </w:p>
    <w:p w:rsidR="00FF1F36" w:rsidRPr="00175AD2" w:rsidRDefault="00C77600" w:rsidP="00C77600">
      <w:pPr>
        <w:spacing w:after="0"/>
        <w:rPr>
          <w:sz w:val="20"/>
          <w:szCs w:val="20"/>
        </w:rPr>
      </w:pPr>
      <w:r w:rsidRPr="00175AD2">
        <w:rPr>
          <w:sz w:val="20"/>
          <w:szCs w:val="20"/>
        </w:rPr>
        <w:t>I believe my successful campaign</w:t>
      </w:r>
      <w:r w:rsidR="00EB2A94" w:rsidRPr="00175AD2">
        <w:rPr>
          <w:sz w:val="20"/>
          <w:szCs w:val="20"/>
        </w:rPr>
        <w:t>,</w:t>
      </w:r>
      <w:r w:rsidRPr="00175AD2">
        <w:rPr>
          <w:sz w:val="20"/>
          <w:szCs w:val="20"/>
        </w:rPr>
        <w:t xml:space="preserve"> and</w:t>
      </w:r>
      <w:r w:rsidR="001A0947" w:rsidRPr="00175AD2">
        <w:rPr>
          <w:sz w:val="20"/>
          <w:szCs w:val="20"/>
        </w:rPr>
        <w:t xml:space="preserve"> subsequent achievements</w:t>
      </w:r>
      <w:r w:rsidRPr="00175AD2">
        <w:rPr>
          <w:sz w:val="20"/>
          <w:szCs w:val="20"/>
        </w:rPr>
        <w:t xml:space="preserve"> in </w:t>
      </w:r>
      <w:r w:rsidR="00EB2A94" w:rsidRPr="00175AD2">
        <w:rPr>
          <w:sz w:val="20"/>
          <w:szCs w:val="20"/>
        </w:rPr>
        <w:t>the role, evidence</w:t>
      </w:r>
      <w:r w:rsidRPr="00175AD2">
        <w:rPr>
          <w:sz w:val="20"/>
          <w:szCs w:val="20"/>
        </w:rPr>
        <w:t xml:space="preserve"> my ability to identify problems and propose a convincing solution to my</w:t>
      </w:r>
      <w:r w:rsidR="001A0947" w:rsidRPr="00175AD2">
        <w:rPr>
          <w:sz w:val="20"/>
          <w:szCs w:val="20"/>
        </w:rPr>
        <w:t xml:space="preserve"> peers. </w:t>
      </w:r>
      <w:r w:rsidR="001F509B" w:rsidRPr="00175AD2">
        <w:rPr>
          <w:sz w:val="20"/>
          <w:szCs w:val="20"/>
        </w:rPr>
        <w:t>My election to this role and achievements within it are my proudest achievement to date, as I can safely say I worked hard to make a worthwhile and positive contribution to my University community.</w:t>
      </w:r>
    </w:p>
    <w:p w:rsidR="00202E52" w:rsidRPr="00175AD2" w:rsidRDefault="00202E52" w:rsidP="00EE5D87">
      <w:pPr>
        <w:spacing w:after="0"/>
        <w:jc w:val="center"/>
        <w:rPr>
          <w:b/>
          <w:sz w:val="20"/>
          <w:szCs w:val="20"/>
          <w:u w:val="single"/>
        </w:rPr>
      </w:pPr>
    </w:p>
    <w:p w:rsidR="00B40972" w:rsidRPr="00AA271F" w:rsidRDefault="004D4069" w:rsidP="00AA271F">
      <w:pPr>
        <w:spacing w:after="0"/>
        <w:jc w:val="center"/>
        <w:rPr>
          <w:b/>
          <w:sz w:val="20"/>
          <w:szCs w:val="20"/>
          <w:u w:val="single"/>
        </w:rPr>
      </w:pPr>
      <w:r w:rsidRPr="00175AD2">
        <w:rPr>
          <w:b/>
          <w:sz w:val="20"/>
          <w:szCs w:val="20"/>
          <w:u w:val="single"/>
        </w:rPr>
        <w:t>Hobbies and Interests</w:t>
      </w:r>
    </w:p>
    <w:p w:rsidR="004D4069" w:rsidRPr="00175AD2" w:rsidRDefault="004D4069" w:rsidP="004D4069">
      <w:pPr>
        <w:rPr>
          <w:sz w:val="20"/>
          <w:szCs w:val="20"/>
        </w:rPr>
      </w:pPr>
      <w:r w:rsidRPr="00175AD2">
        <w:rPr>
          <w:sz w:val="20"/>
          <w:szCs w:val="20"/>
        </w:rPr>
        <w:t xml:space="preserve">I enjoy regularly attending the University gym and playing five a side football with my friends on campus. This provides a healthy outlet during particularly academically stressful periods and is a convenient pastime given the proximity of the University facilities to both the classroom and the library. </w:t>
      </w:r>
    </w:p>
    <w:p w:rsidR="00847809" w:rsidRPr="00175AD2" w:rsidRDefault="004D4069" w:rsidP="00266192">
      <w:pPr>
        <w:rPr>
          <w:sz w:val="20"/>
          <w:szCs w:val="20"/>
        </w:rPr>
      </w:pPr>
      <w:r w:rsidRPr="00175AD2">
        <w:rPr>
          <w:sz w:val="20"/>
          <w:szCs w:val="20"/>
        </w:rPr>
        <w:t>I have also had a keen interest in history since I was a child and enjoy reading books on various historical periods. I am particularly interested in 20th century European history as well as Irish history. I have thus benefitted in more than just the academic sphere from moving to Dublin. The</w:t>
      </w:r>
      <w:r w:rsidR="00963D2E" w:rsidRPr="00175AD2">
        <w:rPr>
          <w:sz w:val="20"/>
          <w:szCs w:val="20"/>
        </w:rPr>
        <w:t xml:space="preserve"> capital, and even Trinity College</w:t>
      </w:r>
      <w:r w:rsidRPr="00175AD2">
        <w:rPr>
          <w:sz w:val="20"/>
          <w:szCs w:val="20"/>
        </w:rPr>
        <w:t xml:space="preserve">, are steeped in an abundance of historical significance and this has proven an invaluable aspect of my time here. </w:t>
      </w:r>
    </w:p>
    <w:p w:rsidR="00EB2A94" w:rsidRPr="00175AD2" w:rsidRDefault="00EB2A94" w:rsidP="00266192">
      <w:pPr>
        <w:rPr>
          <w:sz w:val="20"/>
          <w:szCs w:val="20"/>
        </w:rPr>
      </w:pPr>
      <w:r w:rsidRPr="00175AD2">
        <w:rPr>
          <w:sz w:val="20"/>
          <w:szCs w:val="20"/>
        </w:rPr>
        <w:t xml:space="preserve">Finally, I enjoy sourcing and watching debates online. I have found that there is a lot to be gained from listening to intelligent argument and the articulation of viewpoints I might not otherwise be exposed to or understand. </w:t>
      </w:r>
    </w:p>
    <w:p w:rsidR="00847809" w:rsidRPr="00175AD2" w:rsidRDefault="00847809" w:rsidP="00266192">
      <w:pPr>
        <w:rPr>
          <w:sz w:val="20"/>
          <w:szCs w:val="20"/>
        </w:rPr>
      </w:pPr>
    </w:p>
    <w:sectPr w:rsidR="00847809" w:rsidRPr="00175AD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4681" w:rsidRDefault="00DC4681" w:rsidP="00E60E65">
      <w:pPr>
        <w:spacing w:after="0" w:line="240" w:lineRule="auto"/>
      </w:pPr>
      <w:r>
        <w:separator/>
      </w:r>
    </w:p>
  </w:endnote>
  <w:endnote w:type="continuationSeparator" w:id="0">
    <w:p w:rsidR="00DC4681" w:rsidRDefault="00DC4681" w:rsidP="00E60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4681" w:rsidRDefault="00DC4681" w:rsidP="00E60E65">
      <w:pPr>
        <w:spacing w:after="0" w:line="240" w:lineRule="auto"/>
      </w:pPr>
      <w:r>
        <w:separator/>
      </w:r>
    </w:p>
  </w:footnote>
  <w:footnote w:type="continuationSeparator" w:id="0">
    <w:p w:rsidR="00DC4681" w:rsidRDefault="00DC4681" w:rsidP="00E60E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2E788F"/>
    <w:multiLevelType w:val="hybridMultilevel"/>
    <w:tmpl w:val="CB8A24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49A5A3B"/>
    <w:multiLevelType w:val="hybridMultilevel"/>
    <w:tmpl w:val="8C9E1B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en-IE" w:vendorID="64" w:dllVersion="6" w:nlCheck="1" w:checkStyle="0"/>
  <w:activeWritingStyle w:appName="MSWord" w:lang="en-IE"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483"/>
    <w:rsid w:val="00026256"/>
    <w:rsid w:val="000B6483"/>
    <w:rsid w:val="000C2685"/>
    <w:rsid w:val="000C6955"/>
    <w:rsid w:val="0015421F"/>
    <w:rsid w:val="00175AD2"/>
    <w:rsid w:val="001A0947"/>
    <w:rsid w:val="001D6F85"/>
    <w:rsid w:val="001F4064"/>
    <w:rsid w:val="001F509B"/>
    <w:rsid w:val="00202E52"/>
    <w:rsid w:val="00266192"/>
    <w:rsid w:val="0027157B"/>
    <w:rsid w:val="002A3E19"/>
    <w:rsid w:val="002E2BAF"/>
    <w:rsid w:val="002F1BCF"/>
    <w:rsid w:val="00305D3E"/>
    <w:rsid w:val="00321B21"/>
    <w:rsid w:val="00330CAC"/>
    <w:rsid w:val="00345D26"/>
    <w:rsid w:val="00360C2D"/>
    <w:rsid w:val="00397E19"/>
    <w:rsid w:val="003E29A3"/>
    <w:rsid w:val="003F63D5"/>
    <w:rsid w:val="0048053F"/>
    <w:rsid w:val="004A650C"/>
    <w:rsid w:val="004D4069"/>
    <w:rsid w:val="004E6C5A"/>
    <w:rsid w:val="00541353"/>
    <w:rsid w:val="00542FC6"/>
    <w:rsid w:val="005E6D0D"/>
    <w:rsid w:val="0060217A"/>
    <w:rsid w:val="006038E1"/>
    <w:rsid w:val="006123F4"/>
    <w:rsid w:val="00675921"/>
    <w:rsid w:val="00727A42"/>
    <w:rsid w:val="007730F7"/>
    <w:rsid w:val="00793DC8"/>
    <w:rsid w:val="00796375"/>
    <w:rsid w:val="007E55DC"/>
    <w:rsid w:val="0084648D"/>
    <w:rsid w:val="00847809"/>
    <w:rsid w:val="008531D9"/>
    <w:rsid w:val="00857044"/>
    <w:rsid w:val="00857F1D"/>
    <w:rsid w:val="00963D2E"/>
    <w:rsid w:val="009B703B"/>
    <w:rsid w:val="009E0237"/>
    <w:rsid w:val="009F4545"/>
    <w:rsid w:val="00A26F9E"/>
    <w:rsid w:val="00A37FFE"/>
    <w:rsid w:val="00A51ECC"/>
    <w:rsid w:val="00A62CC1"/>
    <w:rsid w:val="00A86C0B"/>
    <w:rsid w:val="00A86FE5"/>
    <w:rsid w:val="00AA271F"/>
    <w:rsid w:val="00AB2C72"/>
    <w:rsid w:val="00AB5FAD"/>
    <w:rsid w:val="00AF1AAC"/>
    <w:rsid w:val="00B00992"/>
    <w:rsid w:val="00B01273"/>
    <w:rsid w:val="00B1787B"/>
    <w:rsid w:val="00B40972"/>
    <w:rsid w:val="00B743B1"/>
    <w:rsid w:val="00B97F58"/>
    <w:rsid w:val="00C0471A"/>
    <w:rsid w:val="00C2050F"/>
    <w:rsid w:val="00C77600"/>
    <w:rsid w:val="00C8066A"/>
    <w:rsid w:val="00CA6FF5"/>
    <w:rsid w:val="00CB7511"/>
    <w:rsid w:val="00D37E10"/>
    <w:rsid w:val="00DC4681"/>
    <w:rsid w:val="00E2288C"/>
    <w:rsid w:val="00E60E65"/>
    <w:rsid w:val="00E7192C"/>
    <w:rsid w:val="00E74A43"/>
    <w:rsid w:val="00EA79AF"/>
    <w:rsid w:val="00EB2A94"/>
    <w:rsid w:val="00EC1459"/>
    <w:rsid w:val="00ED037E"/>
    <w:rsid w:val="00EE0B0B"/>
    <w:rsid w:val="00EE5D87"/>
    <w:rsid w:val="00F11912"/>
    <w:rsid w:val="00F735FB"/>
    <w:rsid w:val="00F8355B"/>
    <w:rsid w:val="00F868F5"/>
    <w:rsid w:val="00FC4E61"/>
    <w:rsid w:val="00FE4D43"/>
    <w:rsid w:val="00FF1F3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1C7A3"/>
  <w15:chartTrackingRefBased/>
  <w15:docId w15:val="{EA542CC5-A7AE-433A-A178-BD949D513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6483"/>
    <w:rPr>
      <w:color w:val="0563C1" w:themeColor="hyperlink"/>
      <w:u w:val="single"/>
    </w:rPr>
  </w:style>
  <w:style w:type="table" w:styleId="TableGrid">
    <w:name w:val="Table Grid"/>
    <w:basedOn w:val="TableNormal"/>
    <w:uiPriority w:val="39"/>
    <w:rsid w:val="000B6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0E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0E65"/>
  </w:style>
  <w:style w:type="paragraph" w:styleId="Footer">
    <w:name w:val="footer"/>
    <w:basedOn w:val="Normal"/>
    <w:link w:val="FooterChar"/>
    <w:uiPriority w:val="99"/>
    <w:unhideWhenUsed/>
    <w:rsid w:val="00E60E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0E65"/>
  </w:style>
  <w:style w:type="paragraph" w:styleId="ListParagraph">
    <w:name w:val="List Paragraph"/>
    <w:basedOn w:val="Normal"/>
    <w:uiPriority w:val="34"/>
    <w:qFormat/>
    <w:rsid w:val="00A86C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lonese@tcd.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891</TotalTime>
  <Pages>3</Pages>
  <Words>1468</Words>
  <Characters>8371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Moloney</dc:creator>
  <cp:keywords/>
  <dc:description/>
  <cp:lastModifiedBy>Sean Moloney</cp:lastModifiedBy>
  <cp:revision>10</cp:revision>
  <dcterms:created xsi:type="dcterms:W3CDTF">2017-10-04T12:22:00Z</dcterms:created>
  <dcterms:modified xsi:type="dcterms:W3CDTF">2018-01-15T12:20:00Z</dcterms:modified>
</cp:coreProperties>
</file>