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9C" w:rsidRPr="00E04A5A" w:rsidRDefault="004C0B9C" w:rsidP="004C0B9C">
      <w:pPr>
        <w:ind w:firstLine="540"/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b/>
          <w:bCs/>
          <w:sz w:val="20"/>
          <w:szCs w:val="20"/>
        </w:rPr>
        <w:t>Sharon Meaney</w:t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</w:p>
    <w:p w:rsidR="004C0B9C" w:rsidRPr="00E04A5A" w:rsidRDefault="004C0B9C" w:rsidP="004C0B9C">
      <w:pPr>
        <w:ind w:firstLine="540"/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36 Nash Street</w:t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Fonts w:asciiTheme="minorHAnsi" w:eastAsia="Times New Roman" w:hAnsiTheme="minorHAnsi"/>
          <w:sz w:val="20"/>
          <w:szCs w:val="20"/>
        </w:rPr>
        <w:t>Mobile:  (087) 659 8462</w:t>
      </w:r>
    </w:p>
    <w:p w:rsidR="004C0B9C" w:rsidRPr="00E04A5A" w:rsidRDefault="004C0B9C" w:rsidP="004C0B9C">
      <w:pPr>
        <w:ind w:firstLine="540"/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Inchicore</w:t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="009135CC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bookmarkStart w:id="0" w:name="_GoBack"/>
      <w:bookmarkEnd w:id="0"/>
      <w:r w:rsidRPr="00E04A5A">
        <w:rPr>
          <w:rFonts w:asciiTheme="minorHAnsi" w:eastAsia="Times New Roman" w:hAnsiTheme="minorHAnsi"/>
          <w:sz w:val="20"/>
          <w:szCs w:val="20"/>
        </w:rPr>
        <w:t xml:space="preserve">Email: </w:t>
      </w:r>
      <w:hyperlink r:id="rId8" w:history="1">
        <w:r w:rsidRPr="00E04A5A">
          <w:rPr>
            <w:rStyle w:val="Hyperlink"/>
            <w:rFonts w:asciiTheme="minorHAnsi" w:eastAsia="Times New Roman" w:hAnsiTheme="minorHAnsi"/>
            <w:sz w:val="20"/>
            <w:szCs w:val="20"/>
          </w:rPr>
          <w:t>sharonmeaney21@gmail.com</w:t>
        </w:r>
      </w:hyperlink>
    </w:p>
    <w:p w:rsidR="004C0B9C" w:rsidRPr="00E04A5A" w:rsidRDefault="004C0B9C" w:rsidP="004C0B9C">
      <w:pPr>
        <w:ind w:firstLine="540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Dublin 8</w:t>
      </w:r>
    </w:p>
    <w:p w:rsidR="004C0B9C" w:rsidRPr="00E04A5A" w:rsidRDefault="004C0B9C" w:rsidP="004C0B9C">
      <w:pPr>
        <w:pStyle w:val="NormalWeb"/>
        <w:spacing w:before="0" w:beforeAutospacing="0" w:after="90" w:afterAutospacing="0"/>
        <w:rPr>
          <w:rFonts w:asciiTheme="minorHAnsi" w:hAnsiTheme="minorHAnsi"/>
          <w:sz w:val="20"/>
          <w:szCs w:val="20"/>
        </w:rPr>
      </w:pPr>
    </w:p>
    <w:p w:rsidR="004C0B9C" w:rsidRPr="00E04A5A" w:rsidRDefault="004C0B9C" w:rsidP="00E04A5A">
      <w:pPr>
        <w:pStyle w:val="NormalWeb"/>
        <w:spacing w:before="0" w:beforeAutospacing="0" w:after="90" w:afterAutospacing="0"/>
        <w:ind w:left="-284"/>
        <w:rPr>
          <w:rFonts w:asciiTheme="minorHAnsi" w:hAnsiTheme="minorHAnsi"/>
          <w:sz w:val="20"/>
          <w:szCs w:val="20"/>
        </w:rPr>
      </w:pPr>
      <w:r w:rsidRPr="00E04A5A">
        <w:rPr>
          <w:rFonts w:asciiTheme="minorHAnsi" w:hAnsiTheme="minorHAnsi"/>
          <w:b/>
          <w:bCs/>
          <w:sz w:val="20"/>
          <w:szCs w:val="20"/>
        </w:rPr>
        <w:t>Education &amp; Qualifications</w:t>
      </w:r>
    </w:p>
    <w:p w:rsidR="004C0B9C" w:rsidRPr="00E04A5A" w:rsidRDefault="004C0B9C" w:rsidP="004C0B9C">
      <w:pPr>
        <w:pStyle w:val="NormalWeb"/>
        <w:spacing w:before="0" w:beforeAutospacing="0" w:after="90" w:afterAutospacing="0"/>
        <w:rPr>
          <w:rFonts w:asciiTheme="minorHAnsi" w:hAnsiTheme="minorHAnsi"/>
          <w:sz w:val="20"/>
          <w:szCs w:val="20"/>
        </w:rPr>
      </w:pPr>
      <w:r w:rsidRPr="00E04A5A">
        <w:rPr>
          <w:rFonts w:asciiTheme="minorHAnsi" w:hAnsiTheme="minorHAnsi"/>
          <w:b/>
          <w:bCs/>
          <w:sz w:val="20"/>
          <w:szCs w:val="20"/>
        </w:rPr>
        <w:t>(Sep 14 – Sep 15)</w:t>
      </w:r>
      <w:r w:rsidRPr="00E04A5A">
        <w:rPr>
          <w:rStyle w:val="apple-tab-span"/>
          <w:rFonts w:asciiTheme="minorHAnsi" w:hAnsiTheme="minorHAnsi"/>
          <w:b/>
          <w:bCs/>
          <w:sz w:val="20"/>
          <w:szCs w:val="20"/>
        </w:rPr>
        <w:tab/>
      </w:r>
      <w:r w:rsidRPr="00E04A5A">
        <w:rPr>
          <w:rStyle w:val="apple-tab-span"/>
          <w:rFonts w:asciiTheme="minorHAnsi" w:hAnsiTheme="minorHAnsi"/>
          <w:b/>
          <w:bCs/>
          <w:sz w:val="20"/>
          <w:szCs w:val="20"/>
        </w:rPr>
        <w:tab/>
      </w:r>
      <w:r w:rsidRPr="00E04A5A">
        <w:rPr>
          <w:rFonts w:asciiTheme="minorHAnsi" w:hAnsiTheme="minorHAnsi"/>
          <w:b/>
          <w:bCs/>
          <w:sz w:val="20"/>
          <w:szCs w:val="20"/>
        </w:rPr>
        <w:t>University College of Dublin</w:t>
      </w:r>
    </w:p>
    <w:p w:rsidR="004C0B9C" w:rsidRPr="00E04A5A" w:rsidRDefault="004C0B9C" w:rsidP="004C0B9C">
      <w:pPr>
        <w:pStyle w:val="NormalWeb"/>
        <w:spacing w:before="0" w:beforeAutospacing="0" w:after="90" w:afterAutospacing="0"/>
        <w:ind w:left="270"/>
        <w:rPr>
          <w:rFonts w:asciiTheme="minorHAnsi" w:hAnsiTheme="minorHAnsi"/>
          <w:sz w:val="20"/>
          <w:szCs w:val="20"/>
        </w:rPr>
      </w:pPr>
      <w:r w:rsidRPr="00E04A5A">
        <w:rPr>
          <w:rFonts w:asciiTheme="minorHAnsi" w:hAnsiTheme="minorHAnsi"/>
          <w:b/>
          <w:bCs/>
          <w:sz w:val="20"/>
          <w:szCs w:val="20"/>
        </w:rPr>
        <w:t>LLM International Commercial Law</w:t>
      </w:r>
      <w:r w:rsidRPr="00E04A5A">
        <w:rPr>
          <w:rStyle w:val="apple-tab-span"/>
          <w:rFonts w:asciiTheme="minorHAnsi" w:hAnsiTheme="minorHAnsi"/>
          <w:b/>
          <w:bCs/>
          <w:sz w:val="20"/>
          <w:szCs w:val="20"/>
        </w:rPr>
        <w:tab/>
      </w:r>
      <w:r w:rsidRPr="00E04A5A">
        <w:rPr>
          <w:rFonts w:asciiTheme="minorHAnsi" w:hAnsiTheme="minorHAnsi"/>
          <w:sz w:val="20"/>
          <w:szCs w:val="20"/>
        </w:rPr>
        <w:t>(2.1 honours 3.5 GPA)</w:t>
      </w:r>
    </w:p>
    <w:p w:rsidR="004C0B9C" w:rsidRPr="00E04A5A" w:rsidRDefault="004C0B9C" w:rsidP="004C0B9C">
      <w:pPr>
        <w:numPr>
          <w:ilvl w:val="0"/>
          <w:numId w:val="1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Corporate Governance (A-), Media Regulation (B+), Economic Torts (B+), International Finance (B+), International Commercial arbitration (B+) and insolvency law (B+).</w:t>
      </w:r>
    </w:p>
    <w:p w:rsidR="004C0B9C" w:rsidRPr="00E04A5A" w:rsidRDefault="004C0B9C" w:rsidP="004C0B9C">
      <w:pPr>
        <w:numPr>
          <w:ilvl w:val="0"/>
          <w:numId w:val="1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Individual and team assignments on diversity in the boardroom (A-), Internet privacy, passing off, unfair competition, security interests and priority, court characterization of charges and retention of title (A-).</w:t>
      </w:r>
    </w:p>
    <w:p w:rsidR="004C0B9C" w:rsidRPr="00E04A5A" w:rsidRDefault="004C0B9C" w:rsidP="004C0B9C">
      <w:pPr>
        <w:numPr>
          <w:ilvl w:val="0"/>
          <w:numId w:val="1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Dissertation topic: Article 80 of the Data Protection Regulation and its effect on ‘The right to be forgotten’ (B3)</w:t>
      </w:r>
    </w:p>
    <w:p w:rsidR="004C0B9C" w:rsidRPr="00E04A5A" w:rsidRDefault="004C0B9C" w:rsidP="004C0B9C">
      <w:pPr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4C0B9C" w:rsidP="004C0B9C">
      <w:pPr>
        <w:pStyle w:val="NormalWeb"/>
        <w:spacing w:before="0" w:beforeAutospacing="0" w:after="90" w:afterAutospacing="0"/>
        <w:rPr>
          <w:rFonts w:asciiTheme="minorHAnsi" w:hAnsiTheme="minorHAnsi"/>
          <w:sz w:val="20"/>
          <w:szCs w:val="20"/>
        </w:rPr>
      </w:pPr>
      <w:r w:rsidRPr="00E04A5A">
        <w:rPr>
          <w:rFonts w:asciiTheme="minorHAnsi" w:hAnsiTheme="minorHAnsi"/>
          <w:b/>
          <w:bCs/>
          <w:sz w:val="20"/>
          <w:szCs w:val="20"/>
        </w:rPr>
        <w:t>(Sep 10 – May 14)</w:t>
      </w:r>
      <w:r w:rsidRPr="00E04A5A">
        <w:rPr>
          <w:rStyle w:val="apple-tab-span"/>
          <w:rFonts w:asciiTheme="minorHAnsi" w:hAnsiTheme="minorHAnsi"/>
          <w:b/>
          <w:bCs/>
          <w:sz w:val="20"/>
          <w:szCs w:val="20"/>
        </w:rPr>
        <w:tab/>
      </w:r>
      <w:r w:rsidRPr="00E04A5A">
        <w:rPr>
          <w:rFonts w:asciiTheme="minorHAnsi" w:hAnsiTheme="minorHAnsi"/>
          <w:b/>
          <w:bCs/>
          <w:sz w:val="20"/>
          <w:szCs w:val="20"/>
        </w:rPr>
        <w:t>University of Limerick</w:t>
      </w:r>
    </w:p>
    <w:p w:rsidR="004C0B9C" w:rsidRPr="00E04A5A" w:rsidRDefault="004C0B9C" w:rsidP="004C0B9C">
      <w:pPr>
        <w:pStyle w:val="NormalWeb"/>
        <w:spacing w:before="0" w:beforeAutospacing="0" w:after="90" w:afterAutospacing="0"/>
        <w:ind w:left="270"/>
        <w:rPr>
          <w:rFonts w:asciiTheme="minorHAnsi" w:hAnsiTheme="minorHAnsi"/>
          <w:sz w:val="20"/>
          <w:szCs w:val="20"/>
        </w:rPr>
      </w:pPr>
      <w:r w:rsidRPr="00E04A5A">
        <w:rPr>
          <w:rFonts w:asciiTheme="minorHAnsi" w:hAnsiTheme="minorHAnsi"/>
          <w:b/>
          <w:bCs/>
          <w:sz w:val="20"/>
          <w:szCs w:val="20"/>
        </w:rPr>
        <w:t xml:space="preserve">LLB Law Plus </w:t>
      </w:r>
      <w:r w:rsidR="00E04A5A" w:rsidRPr="00E04A5A">
        <w:rPr>
          <w:rFonts w:asciiTheme="minorHAnsi" w:hAnsiTheme="minorHAnsi"/>
          <w:sz w:val="20"/>
          <w:szCs w:val="20"/>
        </w:rPr>
        <w:t>(2</w:t>
      </w:r>
      <w:r w:rsidR="00E04A5A" w:rsidRPr="00E04A5A">
        <w:rPr>
          <w:rFonts w:asciiTheme="minorHAnsi" w:hAnsiTheme="minorHAnsi"/>
          <w:sz w:val="20"/>
          <w:szCs w:val="20"/>
          <w:vertAlign w:val="superscript"/>
        </w:rPr>
        <w:t>nd</w:t>
      </w:r>
      <w:r w:rsidRPr="00E04A5A">
        <w:rPr>
          <w:rFonts w:asciiTheme="minorHAnsi" w:hAnsiTheme="minorHAnsi"/>
          <w:sz w:val="20"/>
          <w:szCs w:val="20"/>
        </w:rPr>
        <w:t xml:space="preserve"> class honours Grade 2)</w:t>
      </w:r>
    </w:p>
    <w:p w:rsidR="004C0B9C" w:rsidRPr="00E04A5A" w:rsidRDefault="004C0B9C" w:rsidP="004C0B9C">
      <w:pPr>
        <w:numPr>
          <w:ilvl w:val="0"/>
          <w:numId w:val="2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Law and Psychology (4:1)</w:t>
      </w:r>
    </w:p>
    <w:p w:rsidR="004C0B9C" w:rsidRPr="00E04A5A" w:rsidRDefault="004C0B9C" w:rsidP="004C0B9C">
      <w:pPr>
        <w:numPr>
          <w:ilvl w:val="0"/>
          <w:numId w:val="2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Company Law, Constitutional Law, Law of Contract, Criminal Law, European Union Law, Equity &amp; trusts, Property, Law of Torts.</w:t>
      </w:r>
    </w:p>
    <w:p w:rsidR="004C0B9C" w:rsidRPr="00E04A5A" w:rsidRDefault="004C0B9C" w:rsidP="004C0B9C">
      <w:pPr>
        <w:numPr>
          <w:ilvl w:val="0"/>
          <w:numId w:val="2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Module of ADR – negotiation, collaborative law, mediation, arbitration. </w:t>
      </w:r>
    </w:p>
    <w:p w:rsidR="004C0B9C" w:rsidRPr="00E04A5A" w:rsidRDefault="004C0B9C" w:rsidP="004C0B9C">
      <w:pPr>
        <w:numPr>
          <w:ilvl w:val="0"/>
          <w:numId w:val="2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Research article on financial assistance for purchase of shares – B1.</w:t>
      </w:r>
    </w:p>
    <w:p w:rsidR="004C0B9C" w:rsidRPr="00E04A5A" w:rsidRDefault="004C0B9C" w:rsidP="004C0B9C">
      <w:pPr>
        <w:ind w:hanging="135"/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4C0B9C" w:rsidP="00E04A5A">
      <w:pPr>
        <w:ind w:left="284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b/>
          <w:bCs/>
          <w:sz w:val="20"/>
          <w:szCs w:val="20"/>
        </w:rPr>
        <w:t>FE-1 Candidate</w:t>
      </w:r>
    </w:p>
    <w:p w:rsidR="004C0B9C" w:rsidRPr="00E04A5A" w:rsidRDefault="004C0B9C" w:rsidP="004C0B9C">
      <w:pPr>
        <w:ind w:hanging="135"/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4C0B9C" w:rsidP="004C0B9C">
      <w:pPr>
        <w:numPr>
          <w:ilvl w:val="0"/>
          <w:numId w:val="3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b/>
          <w:bCs/>
          <w:sz w:val="20"/>
          <w:szCs w:val="20"/>
        </w:rPr>
        <w:t xml:space="preserve">      </w:t>
      </w:r>
      <w:r w:rsidRPr="00E04A5A">
        <w:rPr>
          <w:rFonts w:asciiTheme="minorHAnsi" w:eastAsia="Times New Roman" w:hAnsiTheme="minorHAnsi"/>
          <w:sz w:val="20"/>
          <w:szCs w:val="20"/>
        </w:rPr>
        <w:t>Company Law (54%), Equity &amp; Trusts (52%), Property Law (50%)</w:t>
      </w:r>
    </w:p>
    <w:p w:rsidR="004C0B9C" w:rsidRPr="00E04A5A" w:rsidRDefault="004C0B9C" w:rsidP="004C0B9C">
      <w:pPr>
        <w:numPr>
          <w:ilvl w:val="0"/>
          <w:numId w:val="3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      Pending Results: Tort Law, Criminal Law &amp; Contract Law</w:t>
      </w:r>
    </w:p>
    <w:p w:rsidR="004C0B9C" w:rsidRPr="00E04A5A" w:rsidRDefault="004C0B9C" w:rsidP="00E04A5A">
      <w:pPr>
        <w:ind w:hanging="135"/>
        <w:rPr>
          <w:rFonts w:asciiTheme="minorHAnsi" w:eastAsia="Times New Roman" w:hAnsiTheme="minorHAnsi"/>
          <w:sz w:val="20"/>
          <w:szCs w:val="20"/>
        </w:rPr>
      </w:pPr>
      <w:r w:rsidRPr="00E04A5A">
        <w:rPr>
          <w:rStyle w:val="apple-tab-span"/>
          <w:rFonts w:asciiTheme="minorHAnsi" w:eastAsia="Times New Roman" w:hAnsiTheme="minorHAnsi"/>
          <w:b/>
          <w:bCs/>
          <w:sz w:val="20"/>
          <w:szCs w:val="20"/>
        </w:rPr>
        <w:tab/>
      </w:r>
    </w:p>
    <w:p w:rsidR="004C0B9C" w:rsidRPr="00E04A5A" w:rsidRDefault="00E04A5A" w:rsidP="00E04A5A">
      <w:pPr>
        <w:ind w:left="-284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b/>
          <w:bCs/>
          <w:sz w:val="20"/>
          <w:szCs w:val="20"/>
        </w:rPr>
        <w:t>Work Experience</w:t>
      </w:r>
    </w:p>
    <w:p w:rsidR="004C0B9C" w:rsidRPr="00E04A5A" w:rsidRDefault="004C0B9C" w:rsidP="004C0B9C">
      <w:pPr>
        <w:jc w:val="center"/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E04A5A" w:rsidP="004C0B9C">
      <w:pPr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b/>
          <w:bCs/>
          <w:sz w:val="20"/>
          <w:szCs w:val="20"/>
        </w:rPr>
        <w:t>(</w:t>
      </w:r>
      <w:r w:rsidR="004C0B9C" w:rsidRPr="00E04A5A">
        <w:rPr>
          <w:rFonts w:asciiTheme="minorHAnsi" w:eastAsia="Times New Roman" w:hAnsiTheme="minorHAnsi"/>
          <w:b/>
          <w:bCs/>
          <w:sz w:val="20"/>
          <w:szCs w:val="20"/>
        </w:rPr>
        <w:t xml:space="preserve">Oct 2015 </w:t>
      </w:r>
      <w:r>
        <w:rPr>
          <w:rFonts w:asciiTheme="minorHAnsi" w:eastAsia="Times New Roman" w:hAnsiTheme="minorHAnsi"/>
          <w:b/>
          <w:bCs/>
          <w:sz w:val="20"/>
          <w:szCs w:val="20"/>
        </w:rPr>
        <w:t>–</w:t>
      </w:r>
      <w:r w:rsidR="004C0B9C" w:rsidRPr="00E04A5A">
        <w:rPr>
          <w:rFonts w:asciiTheme="minorHAnsi" w:eastAsia="Times New Roman" w:hAnsiTheme="minorHAnsi"/>
          <w:b/>
          <w:bCs/>
          <w:sz w:val="20"/>
          <w:szCs w:val="20"/>
        </w:rPr>
        <w:t xml:space="preserve"> present</w:t>
      </w:r>
      <w:r>
        <w:rPr>
          <w:rFonts w:asciiTheme="minorHAnsi" w:eastAsia="Times New Roman" w:hAnsiTheme="minorHAnsi"/>
          <w:b/>
          <w:bCs/>
          <w:sz w:val="20"/>
          <w:szCs w:val="20"/>
        </w:rPr>
        <w:t>)</w:t>
      </w:r>
      <w:r w:rsidR="004C0B9C" w:rsidRPr="00E04A5A">
        <w:rPr>
          <w:rStyle w:val="apple-tab-span"/>
          <w:rFonts w:asciiTheme="minorHAnsi" w:eastAsia="Times New Roman" w:hAnsiTheme="minorHAnsi"/>
          <w:b/>
          <w:bCs/>
          <w:sz w:val="20"/>
          <w:szCs w:val="20"/>
        </w:rPr>
        <w:tab/>
      </w:r>
      <w:r w:rsidR="004C0B9C" w:rsidRPr="00E04A5A">
        <w:rPr>
          <w:rFonts w:asciiTheme="minorHAnsi" w:eastAsia="Times New Roman" w:hAnsiTheme="minorHAnsi"/>
          <w:b/>
          <w:bCs/>
          <w:sz w:val="20"/>
          <w:szCs w:val="20"/>
        </w:rPr>
        <w:t xml:space="preserve">Debt Recovery Department at Ivor Fitzpatrick and Company Solicitors, </w:t>
      </w:r>
      <w:r>
        <w:rPr>
          <w:rStyle w:val="apple-tab-span"/>
          <w:rFonts w:asciiTheme="minorHAnsi" w:eastAsia="Times New Roman" w:hAnsiTheme="minorHAnsi"/>
          <w:b/>
          <w:bCs/>
          <w:sz w:val="20"/>
          <w:szCs w:val="20"/>
        </w:rPr>
        <w:tab/>
      </w:r>
      <w:r>
        <w:rPr>
          <w:rStyle w:val="apple-tab-span"/>
          <w:rFonts w:asciiTheme="minorHAnsi" w:eastAsia="Times New Roman" w:hAnsiTheme="minorHAnsi"/>
          <w:b/>
          <w:bCs/>
          <w:sz w:val="20"/>
          <w:szCs w:val="20"/>
        </w:rPr>
        <w:tab/>
      </w:r>
      <w:r>
        <w:rPr>
          <w:rStyle w:val="apple-tab-span"/>
          <w:rFonts w:asciiTheme="minorHAnsi" w:eastAsia="Times New Roman" w:hAnsiTheme="minorHAnsi"/>
          <w:b/>
          <w:bCs/>
          <w:sz w:val="20"/>
          <w:szCs w:val="20"/>
        </w:rPr>
        <w:tab/>
      </w:r>
      <w:r>
        <w:rPr>
          <w:rStyle w:val="apple-tab-span"/>
          <w:rFonts w:asciiTheme="minorHAnsi" w:eastAsia="Times New Roman" w:hAnsiTheme="minorHAnsi"/>
          <w:b/>
          <w:bCs/>
          <w:sz w:val="20"/>
          <w:szCs w:val="20"/>
        </w:rPr>
        <w:tab/>
      </w:r>
      <w:r w:rsidR="004C0B9C" w:rsidRPr="00E04A5A">
        <w:rPr>
          <w:rFonts w:asciiTheme="minorHAnsi" w:eastAsia="Times New Roman" w:hAnsiTheme="minorHAnsi"/>
          <w:b/>
          <w:bCs/>
          <w:sz w:val="20"/>
          <w:szCs w:val="20"/>
        </w:rPr>
        <w:t>44-45 St. Stephen’s Green, Dublin 2</w:t>
      </w:r>
    </w:p>
    <w:p w:rsidR="004C0B9C" w:rsidRPr="00E04A5A" w:rsidRDefault="004C0B9C" w:rsidP="004C0B9C">
      <w:pPr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4C0B9C" w:rsidP="00E04A5A">
      <w:pPr>
        <w:ind w:left="284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b/>
          <w:bCs/>
          <w:sz w:val="20"/>
          <w:szCs w:val="20"/>
        </w:rPr>
        <w:t>Legal Executive</w:t>
      </w:r>
    </w:p>
    <w:p w:rsidR="004C0B9C" w:rsidRPr="00E04A5A" w:rsidRDefault="004C0B9C" w:rsidP="004C0B9C">
      <w:pPr>
        <w:numPr>
          <w:ilvl w:val="0"/>
          <w:numId w:val="4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Current position within A.I.B. Team</w:t>
      </w:r>
    </w:p>
    <w:p w:rsidR="004C0B9C" w:rsidRPr="00E04A5A" w:rsidRDefault="004C0B9C" w:rsidP="004C0B9C">
      <w:pPr>
        <w:numPr>
          <w:ilvl w:val="0"/>
          <w:numId w:val="4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Take direction from/co-operate with client upon dealing with individual files</w:t>
      </w:r>
    </w:p>
    <w:p w:rsidR="004C0B9C" w:rsidRPr="00E04A5A" w:rsidRDefault="004C0B9C" w:rsidP="004C0B9C">
      <w:pPr>
        <w:numPr>
          <w:ilvl w:val="0"/>
          <w:numId w:val="4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Consult with Defendants, Defendant’s Solicitors &amp; Financial Advisors regarding High Court cases parallel to ‘without prejudice’ settlement proposals</w:t>
      </w:r>
    </w:p>
    <w:p w:rsidR="004C0B9C" w:rsidRPr="00E04A5A" w:rsidRDefault="004C0B9C" w:rsidP="004C0B9C">
      <w:pPr>
        <w:numPr>
          <w:ilvl w:val="0"/>
          <w:numId w:val="4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Successfully negotiated 3 substantial settlement deals within the last month</w:t>
      </w:r>
    </w:p>
    <w:p w:rsidR="004C0B9C" w:rsidRPr="00E04A5A" w:rsidRDefault="004C0B9C" w:rsidP="004C0B9C">
      <w:pPr>
        <w:numPr>
          <w:ilvl w:val="0"/>
          <w:numId w:val="4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 xml:space="preserve">Assist in drafting and reviewing legal documents such as Ex-Parte Applications &amp; Affidavits - adhere to recent drafting requirements by the Master of the High Court due to the recent decision of </w:t>
      </w:r>
      <w:r w:rsidRPr="00E04A5A">
        <w:rPr>
          <w:rFonts w:asciiTheme="minorHAnsi" w:eastAsia="Times New Roman" w:hAnsiTheme="minorHAnsi"/>
          <w:i/>
          <w:iCs/>
          <w:sz w:val="20"/>
          <w:szCs w:val="20"/>
        </w:rPr>
        <w:t>Ulster Bank v O’Brien</w:t>
      </w:r>
    </w:p>
    <w:p w:rsidR="004C0B9C" w:rsidRPr="00E04A5A" w:rsidRDefault="004C0B9C" w:rsidP="004C0B9C">
      <w:pPr>
        <w:numPr>
          <w:ilvl w:val="0"/>
          <w:numId w:val="4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 xml:space="preserve">Advanced level of PC skills and of </w:t>
      </w:r>
      <w:proofErr w:type="spellStart"/>
      <w:r w:rsidRPr="00E04A5A">
        <w:rPr>
          <w:rFonts w:asciiTheme="minorHAnsi" w:eastAsia="Times New Roman" w:hAnsiTheme="minorHAnsi"/>
          <w:sz w:val="20"/>
          <w:szCs w:val="20"/>
        </w:rPr>
        <w:t>Solcase</w:t>
      </w:r>
      <w:proofErr w:type="spellEnd"/>
      <w:r w:rsidRPr="00E04A5A">
        <w:rPr>
          <w:rFonts w:asciiTheme="minorHAnsi" w:eastAsia="Times New Roman" w:hAnsiTheme="minorHAnsi"/>
          <w:sz w:val="20"/>
          <w:szCs w:val="20"/>
        </w:rPr>
        <w:t xml:space="preserve"> Database</w:t>
      </w:r>
    </w:p>
    <w:p w:rsidR="004C0B9C" w:rsidRPr="00E04A5A" w:rsidRDefault="004C0B9C" w:rsidP="00E04A5A">
      <w:pPr>
        <w:ind w:left="284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b/>
          <w:bCs/>
          <w:sz w:val="20"/>
          <w:szCs w:val="20"/>
        </w:rPr>
        <w:t>Legal Executive</w:t>
      </w:r>
    </w:p>
    <w:p w:rsidR="004C0B9C" w:rsidRPr="00E04A5A" w:rsidRDefault="004C0B9C" w:rsidP="004C0B9C">
      <w:pPr>
        <w:numPr>
          <w:ilvl w:val="0"/>
          <w:numId w:val="5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Previously held position within the Mortgage Arrears Team</w:t>
      </w:r>
    </w:p>
    <w:p w:rsidR="004C0B9C" w:rsidRPr="00E04A5A" w:rsidRDefault="004C0B9C" w:rsidP="004C0B9C">
      <w:pPr>
        <w:numPr>
          <w:ilvl w:val="0"/>
          <w:numId w:val="5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Briefed Solicitor Agents &amp; Counsel throughout the country &amp; in Dublin for Circuit Court cases</w:t>
      </w:r>
    </w:p>
    <w:p w:rsidR="004C0B9C" w:rsidRPr="00E04A5A" w:rsidRDefault="004C0B9C" w:rsidP="004C0B9C">
      <w:pPr>
        <w:numPr>
          <w:ilvl w:val="0"/>
          <w:numId w:val="5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Acquired crucial knowledge of individual County Registrar’s Rules &amp; Requirements</w:t>
      </w:r>
    </w:p>
    <w:p w:rsidR="004C0B9C" w:rsidRPr="00E04A5A" w:rsidRDefault="004C0B9C" w:rsidP="004C0B9C">
      <w:pPr>
        <w:numPr>
          <w:ilvl w:val="0"/>
          <w:numId w:val="5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 xml:space="preserve">Adapted to changes in procedure in light of Judgments </w:t>
      </w:r>
      <w:proofErr w:type="spellStart"/>
      <w:r w:rsidRPr="00E04A5A">
        <w:rPr>
          <w:rFonts w:asciiTheme="minorHAnsi" w:eastAsia="Times New Roman" w:hAnsiTheme="minorHAnsi"/>
          <w:sz w:val="20"/>
          <w:szCs w:val="20"/>
        </w:rPr>
        <w:t>i.e</w:t>
      </w:r>
      <w:proofErr w:type="spellEnd"/>
      <w:r w:rsidRPr="00E04A5A">
        <w:rPr>
          <w:rFonts w:asciiTheme="minorHAnsi" w:eastAsia="Times New Roman" w:hAnsiTheme="minorHAnsi"/>
          <w:sz w:val="20"/>
          <w:szCs w:val="20"/>
        </w:rPr>
        <w:t xml:space="preserve"> Permanent </w:t>
      </w:r>
      <w:r w:rsidRPr="00E04A5A">
        <w:rPr>
          <w:rFonts w:asciiTheme="minorHAnsi" w:eastAsia="Times New Roman" w:hAnsiTheme="minorHAnsi"/>
          <w:i/>
          <w:iCs/>
          <w:sz w:val="20"/>
          <w:szCs w:val="20"/>
        </w:rPr>
        <w:t>TSB v Langan</w:t>
      </w:r>
    </w:p>
    <w:p w:rsidR="004C0B9C" w:rsidRPr="00E04A5A" w:rsidRDefault="004C0B9C" w:rsidP="0064166B">
      <w:pPr>
        <w:ind w:left="284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b/>
          <w:bCs/>
          <w:sz w:val="20"/>
          <w:szCs w:val="20"/>
        </w:rPr>
        <w:t>Court clerk</w:t>
      </w:r>
    </w:p>
    <w:p w:rsidR="00E04A5A" w:rsidRDefault="00E04A5A" w:rsidP="004C0B9C">
      <w:pPr>
        <w:numPr>
          <w:ilvl w:val="0"/>
          <w:numId w:val="6"/>
        </w:numPr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Attended on counsel for High Court and Masters Court sittings – kept record and reported back to </w:t>
      </w:r>
      <w:r w:rsidR="0064166B">
        <w:rPr>
          <w:rFonts w:asciiTheme="minorHAnsi" w:eastAsia="Times New Roman" w:hAnsiTheme="minorHAnsi"/>
          <w:sz w:val="20"/>
          <w:szCs w:val="20"/>
        </w:rPr>
        <w:t>the relevant team</w:t>
      </w:r>
    </w:p>
    <w:p w:rsidR="004C0B9C" w:rsidRPr="00E04A5A" w:rsidRDefault="00E04A5A" w:rsidP="004C0B9C">
      <w:pPr>
        <w:numPr>
          <w:ilvl w:val="0"/>
          <w:numId w:val="6"/>
        </w:numPr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S</w:t>
      </w:r>
      <w:r w:rsidR="004C0B9C" w:rsidRPr="00E04A5A">
        <w:rPr>
          <w:rFonts w:asciiTheme="minorHAnsi" w:eastAsia="Times New Roman" w:hAnsiTheme="minorHAnsi"/>
          <w:sz w:val="20"/>
          <w:szCs w:val="20"/>
        </w:rPr>
        <w:t>olely responsible for bundling cou</w:t>
      </w:r>
      <w:r w:rsidR="0064166B">
        <w:rPr>
          <w:rFonts w:asciiTheme="minorHAnsi" w:eastAsia="Times New Roman" w:hAnsiTheme="minorHAnsi"/>
          <w:sz w:val="20"/>
          <w:szCs w:val="20"/>
        </w:rPr>
        <w:t>rt briefs, proofs and pleadings</w:t>
      </w:r>
    </w:p>
    <w:p w:rsidR="004C0B9C" w:rsidRPr="00E04A5A" w:rsidRDefault="004C0B9C" w:rsidP="004C0B9C">
      <w:pPr>
        <w:numPr>
          <w:ilvl w:val="0"/>
          <w:numId w:val="6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Time management and intuition constantly exercised in ensuring papers are in order for court sittings to enable cases to proceed</w:t>
      </w:r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64166B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b/>
          <w:bCs/>
          <w:sz w:val="20"/>
          <w:szCs w:val="20"/>
        </w:rPr>
        <w:lastRenderedPageBreak/>
        <w:t xml:space="preserve">(Dec 13 – </w:t>
      </w:r>
      <w:r w:rsidR="004C0B9C" w:rsidRPr="00E04A5A">
        <w:rPr>
          <w:rFonts w:asciiTheme="minorHAnsi" w:eastAsia="Times New Roman" w:hAnsiTheme="minorHAnsi"/>
          <w:b/>
          <w:bCs/>
          <w:sz w:val="20"/>
          <w:szCs w:val="20"/>
        </w:rPr>
        <w:t>Jan</w:t>
      </w:r>
      <w:r>
        <w:rPr>
          <w:rFonts w:asciiTheme="minorHAnsi" w:eastAsia="Times New Roman" w:hAnsiTheme="minorHAnsi"/>
          <w:b/>
          <w:bCs/>
          <w:sz w:val="20"/>
          <w:szCs w:val="20"/>
        </w:rPr>
        <w:t xml:space="preserve"> 14</w:t>
      </w:r>
      <w:r w:rsidR="004C0B9C" w:rsidRPr="00E04A5A">
        <w:rPr>
          <w:rFonts w:asciiTheme="minorHAnsi" w:eastAsia="Times New Roman" w:hAnsiTheme="minorHAnsi"/>
          <w:b/>
          <w:bCs/>
          <w:sz w:val="20"/>
          <w:szCs w:val="20"/>
        </w:rPr>
        <w:t>)</w:t>
      </w:r>
      <w:r w:rsidR="004C0B9C" w:rsidRPr="00E04A5A">
        <w:rPr>
          <w:rStyle w:val="apple-tab-span"/>
          <w:rFonts w:asciiTheme="minorHAnsi" w:eastAsia="Times New Roman" w:hAnsiTheme="minorHAnsi"/>
          <w:b/>
          <w:bCs/>
          <w:sz w:val="20"/>
          <w:szCs w:val="20"/>
        </w:rPr>
        <w:tab/>
      </w:r>
      <w:r>
        <w:rPr>
          <w:rStyle w:val="apple-tab-span"/>
          <w:rFonts w:asciiTheme="minorHAnsi" w:eastAsia="Times New Roman" w:hAnsiTheme="minorHAnsi"/>
          <w:b/>
          <w:bCs/>
          <w:sz w:val="20"/>
          <w:szCs w:val="20"/>
        </w:rPr>
        <w:tab/>
      </w:r>
      <w:r w:rsidR="004C0B9C" w:rsidRPr="00E04A5A">
        <w:rPr>
          <w:rFonts w:asciiTheme="minorHAnsi" w:eastAsia="Times New Roman" w:hAnsiTheme="minorHAnsi"/>
          <w:b/>
          <w:bCs/>
          <w:sz w:val="20"/>
          <w:szCs w:val="20"/>
        </w:rPr>
        <w:t xml:space="preserve">Michael Nolan Solicitors, </w:t>
      </w:r>
      <w:proofErr w:type="spellStart"/>
      <w:r w:rsidR="004C0B9C" w:rsidRPr="00E04A5A">
        <w:rPr>
          <w:rFonts w:asciiTheme="minorHAnsi" w:eastAsia="Times New Roman" w:hAnsiTheme="minorHAnsi"/>
          <w:b/>
          <w:bCs/>
          <w:sz w:val="20"/>
          <w:szCs w:val="20"/>
        </w:rPr>
        <w:t>Kilrush</w:t>
      </w:r>
      <w:proofErr w:type="spellEnd"/>
      <w:r w:rsidR="004C0B9C" w:rsidRPr="00E04A5A">
        <w:rPr>
          <w:rFonts w:asciiTheme="minorHAnsi" w:eastAsia="Times New Roman" w:hAnsiTheme="minorHAnsi"/>
          <w:b/>
          <w:bCs/>
          <w:sz w:val="20"/>
          <w:szCs w:val="20"/>
        </w:rPr>
        <w:t>, Co. Clare</w:t>
      </w:r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4C0B9C" w:rsidP="004C0B9C">
      <w:pPr>
        <w:numPr>
          <w:ilvl w:val="0"/>
          <w:numId w:val="7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Worked in fields of administrative law, property, company and probate and wills.</w:t>
      </w:r>
    </w:p>
    <w:p w:rsidR="004C0B9C" w:rsidRPr="00E04A5A" w:rsidRDefault="004C0B9C" w:rsidP="004C0B9C">
      <w:pPr>
        <w:numPr>
          <w:ilvl w:val="0"/>
          <w:numId w:val="7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 xml:space="preserve">Guided and mentored by two senior solicitors, given tasks to study legal files. Was an educational experience with one on one tuition and </w:t>
      </w:r>
      <w:proofErr w:type="gramStart"/>
      <w:r w:rsidRPr="00E04A5A">
        <w:rPr>
          <w:rFonts w:asciiTheme="minorHAnsi" w:eastAsia="Times New Roman" w:hAnsiTheme="minorHAnsi"/>
          <w:sz w:val="20"/>
          <w:szCs w:val="20"/>
        </w:rPr>
        <w:t>advice.</w:t>
      </w:r>
      <w:proofErr w:type="gramEnd"/>
    </w:p>
    <w:p w:rsidR="004C0B9C" w:rsidRPr="00E04A5A" w:rsidRDefault="004C0B9C" w:rsidP="004C0B9C">
      <w:pPr>
        <w:numPr>
          <w:ilvl w:val="0"/>
          <w:numId w:val="7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Reviewed contracts, read files, researched and applied relevant law to client’s situation.</w:t>
      </w:r>
    </w:p>
    <w:p w:rsidR="004C0B9C" w:rsidRPr="00E04A5A" w:rsidRDefault="004C0B9C" w:rsidP="004C0B9C">
      <w:pPr>
        <w:numPr>
          <w:ilvl w:val="0"/>
          <w:numId w:val="7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Worked at front desk assisting clients and scheduled meetings.</w:t>
      </w:r>
    </w:p>
    <w:p w:rsidR="004C0B9C" w:rsidRPr="00E04A5A" w:rsidRDefault="004C0B9C" w:rsidP="004C0B9C">
      <w:pPr>
        <w:numPr>
          <w:ilvl w:val="0"/>
          <w:numId w:val="7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Shadowed meetings between associates and clients responding to tasks given to me.</w:t>
      </w:r>
    </w:p>
    <w:p w:rsidR="004C0B9C" w:rsidRPr="00E04A5A" w:rsidRDefault="004C0B9C" w:rsidP="004C0B9C">
      <w:pPr>
        <w:numPr>
          <w:ilvl w:val="0"/>
          <w:numId w:val="7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Assisted solicitors in Court proceedings, prepared files in order according to listing.</w:t>
      </w:r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64166B" w:rsidP="004C0B9C">
      <w:pPr>
        <w:pStyle w:val="NormalWeb"/>
        <w:spacing w:before="0" w:beforeAutospacing="0" w:after="9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(May – Aug ‘12) 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4C0B9C" w:rsidRPr="00E04A5A">
        <w:rPr>
          <w:rFonts w:asciiTheme="minorHAnsi" w:hAnsiTheme="minorHAnsi"/>
          <w:b/>
          <w:bCs/>
          <w:sz w:val="20"/>
          <w:szCs w:val="20"/>
        </w:rPr>
        <w:t>Courts Service, Ennis District/Circuit Court office, Ennis, Co. Clare (Co-op placement)</w:t>
      </w:r>
    </w:p>
    <w:p w:rsidR="004C0B9C" w:rsidRPr="00E04A5A" w:rsidRDefault="004C0B9C" w:rsidP="004C0B9C">
      <w:pPr>
        <w:numPr>
          <w:ilvl w:val="0"/>
          <w:numId w:val="8"/>
        </w:numPr>
        <w:spacing w:after="14"/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pacing w:val="-2"/>
          <w:sz w:val="20"/>
          <w:szCs w:val="20"/>
        </w:rPr>
        <w:t>Sat in on various litigation accompanying solicitors, junior and senior council barristers (Rape, personal injury, road trafficking). Took notes and followed up with questions.</w:t>
      </w:r>
    </w:p>
    <w:p w:rsidR="004C0B9C" w:rsidRPr="00E04A5A" w:rsidRDefault="004C0B9C" w:rsidP="004C0B9C">
      <w:pPr>
        <w:numPr>
          <w:ilvl w:val="0"/>
          <w:numId w:val="8"/>
        </w:numPr>
        <w:spacing w:after="14"/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pacing w:val="-2"/>
          <w:sz w:val="20"/>
          <w:szCs w:val="20"/>
        </w:rPr>
        <w:t>Gained extensive knowledge and advice from renowned Judiciary and seated Judge.</w:t>
      </w:r>
    </w:p>
    <w:p w:rsidR="004C0B9C" w:rsidRPr="00E04A5A" w:rsidRDefault="004C0B9C" w:rsidP="004C0B9C">
      <w:pPr>
        <w:numPr>
          <w:ilvl w:val="0"/>
          <w:numId w:val="8"/>
        </w:numPr>
        <w:spacing w:after="14"/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pacing w:val="-2"/>
          <w:sz w:val="20"/>
          <w:szCs w:val="20"/>
        </w:rPr>
        <w:t>Administrative Work, typing, Microsoft excel, i90, Lotus Notes, filing – processed court proceedings and forms into the relevant IT system.</w:t>
      </w:r>
    </w:p>
    <w:p w:rsidR="004C0B9C" w:rsidRPr="00E04A5A" w:rsidRDefault="004C0B9C" w:rsidP="004C0B9C">
      <w:pPr>
        <w:numPr>
          <w:ilvl w:val="0"/>
          <w:numId w:val="8"/>
        </w:numPr>
        <w:spacing w:after="14"/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pacing w:val="-2"/>
          <w:sz w:val="20"/>
          <w:szCs w:val="20"/>
        </w:rPr>
        <w:t>Dealt with confidential files i.e. divorce, civil proceedings.</w:t>
      </w:r>
    </w:p>
    <w:p w:rsidR="004C0B9C" w:rsidRPr="00E04A5A" w:rsidRDefault="004C0B9C" w:rsidP="004C0B9C">
      <w:pPr>
        <w:numPr>
          <w:ilvl w:val="0"/>
          <w:numId w:val="8"/>
        </w:numPr>
        <w:spacing w:after="14"/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pacing w:val="-2"/>
          <w:sz w:val="20"/>
          <w:szCs w:val="20"/>
        </w:rPr>
        <w:t>Professionally dealt with customers, solicitors, and judiciary.</w:t>
      </w:r>
    </w:p>
    <w:p w:rsidR="004C0B9C" w:rsidRPr="00E04A5A" w:rsidRDefault="004C0B9C" w:rsidP="004C0B9C">
      <w:pPr>
        <w:numPr>
          <w:ilvl w:val="0"/>
          <w:numId w:val="8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pacing w:val="-2"/>
          <w:sz w:val="20"/>
          <w:szCs w:val="20"/>
        </w:rPr>
        <w:t>Given sole responsibility by County registrar for preparing Jury Duty lists.</w:t>
      </w:r>
    </w:p>
    <w:p w:rsidR="004C0B9C" w:rsidRPr="00E04A5A" w:rsidRDefault="004C0B9C" w:rsidP="004C0B9C">
      <w:pPr>
        <w:numPr>
          <w:ilvl w:val="0"/>
          <w:numId w:val="8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Calculated and processed legal aid due to solicitors.</w:t>
      </w:r>
    </w:p>
    <w:p w:rsidR="004C0B9C" w:rsidRPr="00E04A5A" w:rsidRDefault="004C0B9C" w:rsidP="004C0B9C">
      <w:pPr>
        <w:numPr>
          <w:ilvl w:val="0"/>
          <w:numId w:val="8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Appointed a permanent position of poll clerk for elections/referenda.</w:t>
      </w:r>
    </w:p>
    <w:p w:rsidR="004C0B9C" w:rsidRPr="00E04A5A" w:rsidRDefault="004C0B9C" w:rsidP="004C0B9C">
      <w:pPr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b/>
          <w:bCs/>
          <w:sz w:val="20"/>
          <w:szCs w:val="20"/>
        </w:rPr>
        <w:t>Other experience</w:t>
      </w:r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64166B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b/>
          <w:bCs/>
          <w:sz w:val="20"/>
          <w:szCs w:val="20"/>
        </w:rPr>
        <w:t>(Sep 12 – Jan 13</w:t>
      </w:r>
      <w:r w:rsidR="004C0B9C" w:rsidRPr="00E04A5A">
        <w:rPr>
          <w:rFonts w:asciiTheme="minorHAnsi" w:eastAsia="Times New Roman" w:hAnsiTheme="minorHAnsi"/>
          <w:b/>
          <w:bCs/>
          <w:sz w:val="20"/>
          <w:szCs w:val="20"/>
        </w:rPr>
        <w:t>)</w:t>
      </w:r>
      <w:r w:rsidR="004C0B9C" w:rsidRPr="00E04A5A">
        <w:rPr>
          <w:rStyle w:val="apple-tab-span"/>
          <w:rFonts w:asciiTheme="minorHAnsi" w:eastAsia="Times New Roman" w:hAnsiTheme="minorHAnsi"/>
          <w:b/>
          <w:bCs/>
          <w:sz w:val="20"/>
          <w:szCs w:val="20"/>
        </w:rPr>
        <w:tab/>
      </w:r>
      <w:r>
        <w:rPr>
          <w:rStyle w:val="apple-tab-span"/>
          <w:rFonts w:asciiTheme="minorHAnsi" w:eastAsia="Times New Roman" w:hAnsiTheme="minorHAnsi"/>
          <w:b/>
          <w:bCs/>
          <w:sz w:val="20"/>
          <w:szCs w:val="20"/>
        </w:rPr>
        <w:tab/>
      </w:r>
      <w:r w:rsidR="004C0B9C" w:rsidRPr="00E04A5A">
        <w:rPr>
          <w:rFonts w:asciiTheme="minorHAnsi" w:eastAsia="Times New Roman" w:hAnsiTheme="minorHAnsi"/>
          <w:b/>
          <w:bCs/>
          <w:spacing w:val="-2"/>
          <w:sz w:val="20"/>
          <w:szCs w:val="20"/>
        </w:rPr>
        <w:t>Guarantee Department, Allianz plc.</w:t>
      </w:r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4C0B9C" w:rsidP="004C0B9C">
      <w:pPr>
        <w:numPr>
          <w:ilvl w:val="0"/>
          <w:numId w:val="9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Determined a client’s financial state by reviewing their yearly financial position.</w:t>
      </w:r>
    </w:p>
    <w:p w:rsidR="004C0B9C" w:rsidRPr="00E04A5A" w:rsidRDefault="004C0B9C" w:rsidP="004C0B9C">
      <w:pPr>
        <w:numPr>
          <w:ilvl w:val="0"/>
          <w:numId w:val="9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Corresponded extensively with clients, negotiated on amount of surety and in turn I would issue surety - a Contract Bond when confident of little risk that the contractor would default on terms of contract with a beneficiary.</w:t>
      </w:r>
    </w:p>
    <w:p w:rsidR="004C0B9C" w:rsidRPr="00E04A5A" w:rsidRDefault="004C0B9C" w:rsidP="004C0B9C">
      <w:pPr>
        <w:numPr>
          <w:ilvl w:val="0"/>
          <w:numId w:val="9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Reviewed and proofread contracts copied correspondence and kept on file.</w:t>
      </w:r>
    </w:p>
    <w:p w:rsidR="004C0B9C" w:rsidRPr="00E04A5A" w:rsidRDefault="004C0B9C" w:rsidP="004C0B9C">
      <w:pPr>
        <w:numPr>
          <w:ilvl w:val="0"/>
          <w:numId w:val="9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Spread financial yearly accounts on Microsoft excel, ensuring a balance.</w:t>
      </w:r>
    </w:p>
    <w:p w:rsidR="004C0B9C" w:rsidRPr="00E04A5A" w:rsidRDefault="004C0B9C" w:rsidP="004C0B9C">
      <w:pPr>
        <w:numPr>
          <w:ilvl w:val="0"/>
          <w:numId w:val="9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Communication skills developed via email, phone and personal correspondence.</w:t>
      </w:r>
    </w:p>
    <w:p w:rsidR="004C0B9C" w:rsidRPr="00E04A5A" w:rsidRDefault="004C0B9C" w:rsidP="004C0B9C">
      <w:pPr>
        <w:numPr>
          <w:ilvl w:val="0"/>
          <w:numId w:val="9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Contributed to group planning of weekly schedules according to priority and deadlines.</w:t>
      </w:r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64166B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b/>
          <w:bCs/>
          <w:sz w:val="20"/>
          <w:szCs w:val="20"/>
        </w:rPr>
        <w:t>(</w:t>
      </w:r>
      <w:r w:rsidR="004C0B9C" w:rsidRPr="00E04A5A">
        <w:rPr>
          <w:rFonts w:asciiTheme="minorHAnsi" w:eastAsia="Times New Roman" w:hAnsiTheme="minorHAnsi"/>
          <w:b/>
          <w:bCs/>
          <w:sz w:val="20"/>
          <w:szCs w:val="20"/>
        </w:rPr>
        <w:t xml:space="preserve">2012 – </w:t>
      </w:r>
      <w:r w:rsidRPr="00E04A5A">
        <w:rPr>
          <w:rFonts w:asciiTheme="minorHAnsi" w:eastAsia="Times New Roman" w:hAnsiTheme="minorHAnsi"/>
          <w:b/>
          <w:bCs/>
          <w:sz w:val="20"/>
          <w:szCs w:val="20"/>
        </w:rPr>
        <w:t>Present</w:t>
      </w:r>
      <w:r>
        <w:rPr>
          <w:rFonts w:asciiTheme="minorHAnsi" w:eastAsia="Times New Roman" w:hAnsiTheme="minorHAnsi"/>
          <w:b/>
          <w:bCs/>
          <w:sz w:val="20"/>
          <w:szCs w:val="20"/>
        </w:rPr>
        <w:t>)</w:t>
      </w:r>
      <w:r w:rsidR="004C0B9C" w:rsidRPr="00E04A5A">
        <w:rPr>
          <w:rStyle w:val="apple-tab-span"/>
          <w:rFonts w:asciiTheme="minorHAnsi" w:eastAsia="Times New Roman" w:hAnsiTheme="minorHAnsi"/>
          <w:b/>
          <w:bCs/>
          <w:sz w:val="20"/>
          <w:szCs w:val="20"/>
        </w:rPr>
        <w:tab/>
      </w:r>
      <w:r w:rsidR="004C0B9C" w:rsidRPr="00E04A5A">
        <w:rPr>
          <w:rStyle w:val="apple-tab-span"/>
          <w:rFonts w:asciiTheme="minorHAnsi" w:eastAsia="Times New Roman" w:hAnsiTheme="minorHAnsi"/>
          <w:b/>
          <w:bCs/>
          <w:sz w:val="20"/>
          <w:szCs w:val="20"/>
        </w:rPr>
        <w:tab/>
      </w:r>
      <w:r w:rsidR="004C0B9C" w:rsidRPr="00E04A5A">
        <w:rPr>
          <w:rFonts w:asciiTheme="minorHAnsi" w:eastAsia="Times New Roman" w:hAnsiTheme="minorHAnsi"/>
          <w:b/>
          <w:bCs/>
          <w:sz w:val="20"/>
          <w:szCs w:val="20"/>
        </w:rPr>
        <w:t>Poll Clerk, Clare County Council, Ennis, Co. Clare</w:t>
      </w:r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4C0B9C" w:rsidP="004C0B9C">
      <w:pPr>
        <w:numPr>
          <w:ilvl w:val="0"/>
          <w:numId w:val="10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Appointed to this position for Referenda &amp; Elections whilst holding post in the Courts Service</w:t>
      </w:r>
    </w:p>
    <w:p w:rsidR="004C0B9C" w:rsidRPr="00E04A5A" w:rsidRDefault="004C0B9C" w:rsidP="004C0B9C">
      <w:pPr>
        <w:numPr>
          <w:ilvl w:val="0"/>
          <w:numId w:val="10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 xml:space="preserve">Set up polling station under guidance of presiding officer ensuring privacy for voters, impartially greet voters, </w:t>
      </w:r>
      <w:proofErr w:type="gramStart"/>
      <w:r w:rsidRPr="00E04A5A">
        <w:rPr>
          <w:rFonts w:asciiTheme="minorHAnsi" w:eastAsia="Times New Roman" w:hAnsiTheme="minorHAnsi"/>
          <w:sz w:val="20"/>
          <w:szCs w:val="20"/>
        </w:rPr>
        <w:t>check</w:t>
      </w:r>
      <w:proofErr w:type="gramEnd"/>
      <w:r w:rsidRPr="00E04A5A">
        <w:rPr>
          <w:rFonts w:asciiTheme="minorHAnsi" w:eastAsia="Times New Roman" w:hAnsiTheme="minorHAnsi"/>
          <w:sz w:val="20"/>
          <w:szCs w:val="20"/>
        </w:rPr>
        <w:t xml:space="preserve"> I.D ensuring correspondence with registered eligibility list.</w:t>
      </w:r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64166B" w:rsidP="004C0B9C">
      <w:pPr>
        <w:pStyle w:val="NormalWeb"/>
        <w:spacing w:before="0" w:beforeAutospacing="0" w:after="90" w:afterAutospacing="0"/>
        <w:jc w:val="both"/>
        <w:rPr>
          <w:rFonts w:asciiTheme="minorHAnsi" w:hAnsiTheme="minorHAnsi"/>
          <w:sz w:val="20"/>
          <w:szCs w:val="20"/>
        </w:rPr>
      </w:pPr>
      <w:r w:rsidRPr="00E04A5A">
        <w:rPr>
          <w:rFonts w:asciiTheme="minorHAnsi" w:hAnsiTheme="minorHAnsi"/>
          <w:b/>
          <w:bCs/>
          <w:sz w:val="20"/>
          <w:szCs w:val="20"/>
        </w:rPr>
        <w:t>Extra-Curricular</w:t>
      </w:r>
    </w:p>
    <w:p w:rsidR="004C0B9C" w:rsidRPr="00E04A5A" w:rsidRDefault="004C0B9C" w:rsidP="004C0B9C">
      <w:pPr>
        <w:numPr>
          <w:ilvl w:val="0"/>
          <w:numId w:val="11"/>
        </w:numPr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ELSA: Secured delegate position for UNCITRAL</w:t>
      </w:r>
      <w:r w:rsidRPr="00E04A5A">
        <w:rPr>
          <w:rFonts w:asciiTheme="minorHAnsi" w:eastAsia="Times New Roman" w:hAnsiTheme="minorHAnsi"/>
          <w:color w:val="2C2C2C"/>
          <w:sz w:val="20"/>
          <w:szCs w:val="20"/>
        </w:rPr>
        <w:t xml:space="preserve"> </w:t>
      </w:r>
      <w:r w:rsidRPr="00E04A5A">
        <w:rPr>
          <w:rFonts w:asciiTheme="minorHAnsi" w:eastAsia="Times New Roman" w:hAnsiTheme="minorHAnsi"/>
          <w:sz w:val="20"/>
          <w:szCs w:val="20"/>
        </w:rPr>
        <w:t>Working Group I: Micro, Small and Medium Enterprises in New York in April 2015.</w:t>
      </w:r>
    </w:p>
    <w:p w:rsidR="004C0B9C" w:rsidRPr="00E04A5A" w:rsidRDefault="004C0B9C" w:rsidP="004C0B9C">
      <w:pPr>
        <w:numPr>
          <w:ilvl w:val="0"/>
          <w:numId w:val="11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ADR: Took part in mock trials involving mediation and negotiation.</w:t>
      </w:r>
    </w:p>
    <w:p w:rsidR="004C0B9C" w:rsidRPr="00E04A5A" w:rsidRDefault="004C0B9C" w:rsidP="004C0B9C">
      <w:pPr>
        <w:numPr>
          <w:ilvl w:val="0"/>
          <w:numId w:val="11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Speaker liaison for Student Legal Convention 2015 by the SLS society of UCD. Organised, contacted and persuaded influential leaders to present on current legal affairs in Ireland. </w:t>
      </w:r>
    </w:p>
    <w:p w:rsidR="004C0B9C" w:rsidRPr="00E04A5A" w:rsidRDefault="004C0B9C" w:rsidP="004C0B9C">
      <w:pPr>
        <w:numPr>
          <w:ilvl w:val="0"/>
          <w:numId w:val="11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Corresponded with confirmed speakers re agenda, logistics and necessary information.</w:t>
      </w:r>
    </w:p>
    <w:p w:rsidR="004C0B9C" w:rsidRPr="00E04A5A" w:rsidRDefault="004C0B9C" w:rsidP="004C0B9C">
      <w:pPr>
        <w:numPr>
          <w:ilvl w:val="0"/>
          <w:numId w:val="11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Volunteering: One Young World: Fronted an information desk assisting leaders and delegates. Organised guide for delegates to Google Ireland. </w:t>
      </w:r>
    </w:p>
    <w:p w:rsidR="004C0B9C" w:rsidRDefault="004C0B9C" w:rsidP="004C0B9C">
      <w:pPr>
        <w:numPr>
          <w:ilvl w:val="0"/>
          <w:numId w:val="11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Involved in Law society, peer mentoring and campaign for successful SU president candidate.</w:t>
      </w:r>
    </w:p>
    <w:p w:rsidR="009135CC" w:rsidRDefault="009135CC" w:rsidP="009135CC">
      <w:pPr>
        <w:ind w:left="720"/>
        <w:jc w:val="both"/>
        <w:rPr>
          <w:rFonts w:asciiTheme="minorHAnsi" w:eastAsia="Times New Roman" w:hAnsiTheme="minorHAnsi"/>
          <w:sz w:val="20"/>
          <w:szCs w:val="20"/>
        </w:rPr>
      </w:pPr>
    </w:p>
    <w:p w:rsidR="009135CC" w:rsidRPr="00E04A5A" w:rsidRDefault="009135CC" w:rsidP="009135CC">
      <w:pPr>
        <w:ind w:left="720"/>
        <w:jc w:val="both"/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4C0B9C" w:rsidP="004C0B9C">
      <w:pPr>
        <w:pStyle w:val="NormalWeb"/>
        <w:spacing w:before="0" w:beforeAutospacing="0" w:after="90" w:afterAutospacing="0"/>
        <w:rPr>
          <w:rFonts w:asciiTheme="minorHAnsi" w:hAnsiTheme="minorHAnsi"/>
          <w:sz w:val="20"/>
          <w:szCs w:val="20"/>
        </w:rPr>
      </w:pPr>
      <w:r w:rsidRPr="00E04A5A">
        <w:rPr>
          <w:rFonts w:asciiTheme="minorHAnsi" w:hAnsiTheme="minorHAnsi"/>
          <w:b/>
          <w:bCs/>
          <w:sz w:val="20"/>
          <w:szCs w:val="20"/>
        </w:rPr>
        <w:lastRenderedPageBreak/>
        <w:t>Skills</w:t>
      </w:r>
    </w:p>
    <w:p w:rsidR="004C0B9C" w:rsidRPr="00E04A5A" w:rsidRDefault="004C0B9C" w:rsidP="004C0B9C">
      <w:pPr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b/>
          <w:bCs/>
          <w:sz w:val="20"/>
          <w:szCs w:val="20"/>
        </w:rPr>
        <w:t>Interpersonal:</w:t>
      </w:r>
      <w:r w:rsidRPr="00E04A5A">
        <w:rPr>
          <w:rFonts w:asciiTheme="minorHAnsi" w:eastAsia="Times New Roman" w:hAnsiTheme="minorHAnsi"/>
          <w:sz w:val="20"/>
          <w:szCs w:val="20"/>
        </w:rPr>
        <w:t xml:space="preserve"> developed through working in a wide range of customer facing roles along with employment in professional firms</w:t>
      </w:r>
    </w:p>
    <w:p w:rsidR="004C0B9C" w:rsidRPr="00E04A5A" w:rsidRDefault="004C0B9C" w:rsidP="004C0B9C">
      <w:pPr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b/>
          <w:bCs/>
          <w:sz w:val="20"/>
          <w:szCs w:val="20"/>
        </w:rPr>
        <w:t xml:space="preserve">Problem solving: </w:t>
      </w:r>
      <w:r w:rsidRPr="00E04A5A">
        <w:rPr>
          <w:rFonts w:asciiTheme="minorHAnsi" w:eastAsia="Times New Roman" w:hAnsiTheme="minorHAnsi"/>
          <w:sz w:val="20"/>
          <w:szCs w:val="20"/>
        </w:rPr>
        <w:t>Deal with client’s demands whilst maintaining open communication with defendants to secure settlement agreements or to proceed to Judgment</w:t>
      </w:r>
    </w:p>
    <w:p w:rsidR="004C0B9C" w:rsidRPr="00E04A5A" w:rsidRDefault="004C0B9C" w:rsidP="004C0B9C">
      <w:pPr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b/>
          <w:bCs/>
          <w:sz w:val="20"/>
          <w:szCs w:val="20"/>
        </w:rPr>
        <w:t xml:space="preserve">Teamwork: </w:t>
      </w:r>
      <w:r w:rsidRPr="00E04A5A">
        <w:rPr>
          <w:rFonts w:asciiTheme="minorHAnsi" w:eastAsia="Times New Roman" w:hAnsiTheme="minorHAnsi"/>
          <w:sz w:val="20"/>
          <w:szCs w:val="20"/>
        </w:rPr>
        <w:t>Delegated work according to each person’s capabilities, ensured work done efficiently and to a high standard. Ensure good communication to achieve this. Follow up on roles. Extensive sport team experience also.</w:t>
      </w:r>
    </w:p>
    <w:p w:rsidR="004C0B9C" w:rsidRPr="00E04A5A" w:rsidRDefault="004C0B9C" w:rsidP="004C0B9C">
      <w:pPr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b/>
          <w:bCs/>
          <w:sz w:val="20"/>
          <w:szCs w:val="20"/>
        </w:rPr>
        <w:t xml:space="preserve">Leadership: </w:t>
      </w:r>
      <w:r w:rsidRPr="00E04A5A">
        <w:rPr>
          <w:rFonts w:asciiTheme="minorHAnsi" w:eastAsia="Times New Roman" w:hAnsiTheme="minorHAnsi"/>
          <w:sz w:val="20"/>
          <w:szCs w:val="20"/>
        </w:rPr>
        <w:t xml:space="preserve">Held role of Team Leader of an 8-member group project for Economic Torts ensuring it was completed on time and that each person carried out their assigned tasks. Appointed each member to review </w:t>
      </w:r>
      <w:proofErr w:type="spellStart"/>
      <w:r w:rsidRPr="00E04A5A">
        <w:rPr>
          <w:rFonts w:asciiTheme="minorHAnsi" w:eastAsia="Times New Roman" w:hAnsiTheme="minorHAnsi"/>
          <w:sz w:val="20"/>
          <w:szCs w:val="20"/>
        </w:rPr>
        <w:t>each others</w:t>
      </w:r>
      <w:proofErr w:type="spellEnd"/>
      <w:r w:rsidRPr="00E04A5A">
        <w:rPr>
          <w:rFonts w:asciiTheme="minorHAnsi" w:eastAsia="Times New Roman" w:hAnsiTheme="minorHAnsi"/>
          <w:sz w:val="20"/>
          <w:szCs w:val="20"/>
        </w:rPr>
        <w:t xml:space="preserve"> work. Innovatively coped with a no-show on presentation day.</w:t>
      </w:r>
    </w:p>
    <w:p w:rsidR="004C0B9C" w:rsidRPr="00E04A5A" w:rsidRDefault="004C0B9C" w:rsidP="004C0B9C">
      <w:pPr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b/>
          <w:bCs/>
          <w:sz w:val="20"/>
          <w:szCs w:val="20"/>
        </w:rPr>
        <w:t xml:space="preserve">Hard-working: </w:t>
      </w:r>
      <w:r w:rsidRPr="00E04A5A">
        <w:rPr>
          <w:rFonts w:asciiTheme="minorHAnsi" w:eastAsia="Times New Roman" w:hAnsiTheme="minorHAnsi"/>
          <w:sz w:val="20"/>
          <w:szCs w:val="20"/>
        </w:rPr>
        <w:t xml:space="preserve">Work part-time 4 </w:t>
      </w:r>
      <w:proofErr w:type="gramStart"/>
      <w:r w:rsidRPr="00E04A5A">
        <w:rPr>
          <w:rFonts w:asciiTheme="minorHAnsi" w:eastAsia="Times New Roman" w:hAnsiTheme="minorHAnsi"/>
          <w:sz w:val="20"/>
          <w:szCs w:val="20"/>
        </w:rPr>
        <w:t>nights</w:t>
      </w:r>
      <w:proofErr w:type="gramEnd"/>
      <w:r w:rsidRPr="00E04A5A">
        <w:rPr>
          <w:rFonts w:asciiTheme="minorHAnsi" w:eastAsia="Times New Roman" w:hAnsiTheme="minorHAnsi"/>
          <w:sz w:val="20"/>
          <w:szCs w:val="20"/>
        </w:rPr>
        <w:t xml:space="preserve"> p/w in late bar to finance postgraduate and living expenses. Sat fe-1 exams with no study leave and successfully passed first sitting of 3 exams</w:t>
      </w:r>
    </w:p>
    <w:p w:rsidR="004C0B9C" w:rsidRPr="00E04A5A" w:rsidRDefault="004C0B9C" w:rsidP="004C0B9C">
      <w:pPr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b/>
          <w:bCs/>
          <w:sz w:val="20"/>
          <w:szCs w:val="20"/>
        </w:rPr>
        <w:t xml:space="preserve">Planning and organising: </w:t>
      </w:r>
      <w:r w:rsidRPr="00E04A5A">
        <w:rPr>
          <w:rFonts w:asciiTheme="minorHAnsi" w:eastAsia="Times New Roman" w:hAnsiTheme="minorHAnsi"/>
          <w:sz w:val="20"/>
          <w:szCs w:val="20"/>
        </w:rPr>
        <w:t xml:space="preserve">Time efficiency is </w:t>
      </w:r>
      <w:proofErr w:type="gramStart"/>
      <w:r w:rsidRPr="00E04A5A">
        <w:rPr>
          <w:rFonts w:asciiTheme="minorHAnsi" w:eastAsia="Times New Roman" w:hAnsiTheme="minorHAnsi"/>
          <w:sz w:val="20"/>
          <w:szCs w:val="20"/>
        </w:rPr>
        <w:t>key</w:t>
      </w:r>
      <w:proofErr w:type="gramEnd"/>
      <w:r w:rsidRPr="00E04A5A">
        <w:rPr>
          <w:rFonts w:asciiTheme="minorHAnsi" w:eastAsia="Times New Roman" w:hAnsiTheme="minorHAnsi"/>
          <w:sz w:val="20"/>
          <w:szCs w:val="20"/>
        </w:rPr>
        <w:t xml:space="preserve"> - I prioritize all my commitments and ensure a balance between work, study and an active lifestyle.</w:t>
      </w:r>
    </w:p>
    <w:p w:rsidR="004C0B9C" w:rsidRPr="00E04A5A" w:rsidRDefault="004C0B9C" w:rsidP="004C0B9C">
      <w:pPr>
        <w:pStyle w:val="NormalWeb"/>
        <w:spacing w:before="0" w:beforeAutospacing="0" w:after="90" w:afterAutospacing="0"/>
        <w:jc w:val="both"/>
        <w:rPr>
          <w:rFonts w:asciiTheme="minorHAnsi" w:hAnsiTheme="minorHAnsi"/>
          <w:sz w:val="20"/>
          <w:szCs w:val="20"/>
        </w:rPr>
      </w:pPr>
      <w:r w:rsidRPr="00E04A5A">
        <w:rPr>
          <w:rFonts w:asciiTheme="minorHAnsi" w:hAnsiTheme="minorHAnsi"/>
          <w:b/>
          <w:bCs/>
          <w:sz w:val="20"/>
          <w:szCs w:val="20"/>
        </w:rPr>
        <w:t>Interests</w:t>
      </w:r>
    </w:p>
    <w:p w:rsidR="004C0B9C" w:rsidRPr="00E04A5A" w:rsidRDefault="004C0B9C" w:rsidP="004C0B9C">
      <w:pPr>
        <w:numPr>
          <w:ilvl w:val="0"/>
          <w:numId w:val="13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Running - Took part in the Calcutta Run 2016 10km race with a time of 53.43minutes and raised money for charity with my colleagues</w:t>
      </w:r>
    </w:p>
    <w:p w:rsidR="004C0B9C" w:rsidRPr="00E04A5A" w:rsidRDefault="004C0B9C" w:rsidP="004C0B9C">
      <w:pPr>
        <w:numPr>
          <w:ilvl w:val="0"/>
          <w:numId w:val="13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Sport - Captained secondary school basketball team leading them to Munster championships for 3 consecutive years.</w:t>
      </w:r>
    </w:p>
    <w:p w:rsidR="004C0B9C" w:rsidRPr="00E04A5A" w:rsidRDefault="004C0B9C" w:rsidP="004C0B9C">
      <w:pPr>
        <w:numPr>
          <w:ilvl w:val="0"/>
          <w:numId w:val="13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Football player for senior club, county and university team. Won senior championship final 2012. Won secondary school award of female sportsperson of year 2010.</w:t>
      </w:r>
    </w:p>
    <w:p w:rsidR="004C0B9C" w:rsidRDefault="004C0B9C" w:rsidP="004C0B9C">
      <w:pPr>
        <w:numPr>
          <w:ilvl w:val="0"/>
          <w:numId w:val="13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Fonts w:asciiTheme="minorHAnsi" w:eastAsia="Times New Roman" w:hAnsiTheme="minorHAnsi"/>
          <w:sz w:val="20"/>
          <w:szCs w:val="20"/>
        </w:rPr>
        <w:t>Travelling: J1 to New York for Summer 2014 </w:t>
      </w:r>
    </w:p>
    <w:p w:rsidR="0064166B" w:rsidRPr="00E04A5A" w:rsidRDefault="0064166B" w:rsidP="0064166B">
      <w:pPr>
        <w:ind w:left="720"/>
        <w:jc w:val="both"/>
        <w:rPr>
          <w:rFonts w:asciiTheme="minorHAnsi" w:eastAsia="Times New Roman" w:hAnsiTheme="minorHAnsi"/>
          <w:sz w:val="20"/>
          <w:szCs w:val="20"/>
        </w:rPr>
      </w:pPr>
    </w:p>
    <w:p w:rsidR="004C0B9C" w:rsidRPr="00E04A5A" w:rsidRDefault="004C0B9C" w:rsidP="004C0B9C">
      <w:pPr>
        <w:pStyle w:val="NormalWeb"/>
        <w:spacing w:before="0" w:beforeAutospacing="0" w:after="90" w:afterAutospacing="0"/>
        <w:jc w:val="both"/>
        <w:rPr>
          <w:rFonts w:asciiTheme="minorHAnsi" w:hAnsiTheme="minorHAnsi"/>
          <w:sz w:val="20"/>
          <w:szCs w:val="20"/>
        </w:rPr>
      </w:pPr>
      <w:r w:rsidRPr="00E04A5A">
        <w:rPr>
          <w:rFonts w:asciiTheme="minorHAnsi" w:hAnsiTheme="minorHAnsi"/>
          <w:b/>
          <w:bCs/>
          <w:sz w:val="20"/>
          <w:szCs w:val="20"/>
        </w:rPr>
        <w:t>REFERENCES</w:t>
      </w:r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proofErr w:type="spellStart"/>
      <w:r w:rsidRPr="00E04A5A">
        <w:rPr>
          <w:rFonts w:asciiTheme="minorHAnsi" w:eastAsia="Times New Roman" w:hAnsiTheme="minorHAnsi"/>
          <w:sz w:val="20"/>
          <w:szCs w:val="20"/>
        </w:rPr>
        <w:t>Dr.</w:t>
      </w:r>
      <w:proofErr w:type="spellEnd"/>
      <w:r w:rsidRPr="00E04A5A">
        <w:rPr>
          <w:rFonts w:asciiTheme="minorHAnsi" w:eastAsia="Times New Roman" w:hAnsiTheme="minorHAnsi"/>
          <w:sz w:val="20"/>
          <w:szCs w:val="20"/>
        </w:rPr>
        <w:t xml:space="preserve"> Noel McGrath,</w:t>
      </w:r>
      <w:r w:rsidR="009135CC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="009135CC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Fonts w:asciiTheme="minorHAnsi" w:eastAsia="Times New Roman" w:hAnsiTheme="minorHAnsi"/>
          <w:sz w:val="20"/>
          <w:szCs w:val="20"/>
        </w:rPr>
        <w:t>Ms. Josephine Tone,</w:t>
      </w:r>
      <w:r w:rsidR="009135CC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="009135CC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="009135CC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Fonts w:asciiTheme="minorHAnsi" w:eastAsia="Times New Roman" w:hAnsiTheme="minorHAnsi"/>
          <w:sz w:val="20"/>
          <w:szCs w:val="20"/>
        </w:rPr>
        <w:t>Ms. Michelle Nolan,</w:t>
      </w:r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Fonts w:asciiTheme="minorHAnsi" w:eastAsia="Times New Roman" w:hAnsiTheme="minorHAnsi"/>
          <w:sz w:val="20"/>
          <w:szCs w:val="20"/>
        </w:rPr>
        <w:t>Sutherland School of Law,</w:t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Fonts w:asciiTheme="minorHAnsi" w:eastAsia="Times New Roman" w:hAnsiTheme="minorHAnsi"/>
          <w:sz w:val="20"/>
          <w:szCs w:val="20"/>
        </w:rPr>
        <w:t>Manager @ Ennis Courts Office,</w:t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Fonts w:asciiTheme="minorHAnsi" w:eastAsia="Times New Roman" w:hAnsiTheme="minorHAnsi"/>
          <w:sz w:val="20"/>
          <w:szCs w:val="20"/>
        </w:rPr>
        <w:t>Nolan Solicitors,</w:t>
      </w:r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Fonts w:asciiTheme="minorHAnsi" w:eastAsia="Times New Roman" w:hAnsiTheme="minorHAnsi"/>
          <w:sz w:val="20"/>
          <w:szCs w:val="20"/>
        </w:rPr>
        <w:t>University College of Dublin,</w:t>
      </w:r>
      <w:r w:rsidR="009135CC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proofErr w:type="spellStart"/>
      <w:r w:rsidRPr="00E04A5A">
        <w:rPr>
          <w:rFonts w:asciiTheme="minorHAnsi" w:eastAsia="Times New Roman" w:hAnsiTheme="minorHAnsi"/>
          <w:sz w:val="20"/>
          <w:szCs w:val="20"/>
        </w:rPr>
        <w:t>Lifford</w:t>
      </w:r>
      <w:proofErr w:type="spellEnd"/>
      <w:r w:rsidRPr="00E04A5A">
        <w:rPr>
          <w:rFonts w:asciiTheme="minorHAnsi" w:eastAsia="Times New Roman" w:hAnsiTheme="minorHAnsi"/>
          <w:sz w:val="20"/>
          <w:szCs w:val="20"/>
        </w:rPr>
        <w:t xml:space="preserve"> Road,</w:t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Fonts w:asciiTheme="minorHAnsi" w:eastAsia="Times New Roman" w:hAnsiTheme="minorHAnsi"/>
          <w:sz w:val="20"/>
          <w:szCs w:val="20"/>
        </w:rPr>
        <w:t>Toler Street,</w:t>
      </w:r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Fonts w:asciiTheme="minorHAnsi" w:eastAsia="Times New Roman" w:hAnsiTheme="minorHAnsi"/>
          <w:sz w:val="20"/>
          <w:szCs w:val="20"/>
        </w:rPr>
        <w:t>Belfield,</w:t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Fonts w:asciiTheme="minorHAnsi" w:eastAsia="Times New Roman" w:hAnsiTheme="minorHAnsi"/>
          <w:sz w:val="20"/>
          <w:szCs w:val="20"/>
        </w:rPr>
        <w:t>Ennis,</w:t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proofErr w:type="spellStart"/>
      <w:r w:rsidRPr="00E04A5A">
        <w:rPr>
          <w:rFonts w:asciiTheme="minorHAnsi" w:eastAsia="Times New Roman" w:hAnsiTheme="minorHAnsi"/>
          <w:sz w:val="20"/>
          <w:szCs w:val="20"/>
        </w:rPr>
        <w:t>Kilrush</w:t>
      </w:r>
      <w:proofErr w:type="spellEnd"/>
      <w:r w:rsidRPr="00E04A5A">
        <w:rPr>
          <w:rFonts w:asciiTheme="minorHAnsi" w:eastAsia="Times New Roman" w:hAnsiTheme="minorHAnsi"/>
          <w:sz w:val="20"/>
          <w:szCs w:val="20"/>
        </w:rPr>
        <w:t>,</w:t>
      </w:r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Fonts w:asciiTheme="minorHAnsi" w:eastAsia="Times New Roman" w:hAnsiTheme="minorHAnsi"/>
          <w:sz w:val="20"/>
          <w:szCs w:val="20"/>
        </w:rPr>
        <w:t>Dublin 4</w:t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proofErr w:type="spellStart"/>
      <w:r w:rsidRPr="00E04A5A">
        <w:rPr>
          <w:rFonts w:asciiTheme="minorHAnsi" w:eastAsia="Times New Roman" w:hAnsiTheme="minorHAnsi"/>
          <w:sz w:val="20"/>
          <w:szCs w:val="20"/>
        </w:rPr>
        <w:t>Co.Clare</w:t>
      </w:r>
      <w:proofErr w:type="spellEnd"/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="009135CC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Fonts w:asciiTheme="minorHAnsi" w:eastAsia="Times New Roman" w:hAnsiTheme="minorHAnsi"/>
          <w:sz w:val="20"/>
          <w:szCs w:val="20"/>
        </w:rPr>
        <w:t>Co. Clare</w:t>
      </w:r>
    </w:p>
    <w:p w:rsidR="004C0B9C" w:rsidRPr="00E04A5A" w:rsidRDefault="004C0B9C" w:rsidP="009135CC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Fonts w:asciiTheme="minorHAnsi" w:eastAsia="Times New Roman" w:hAnsiTheme="minorHAnsi"/>
          <w:sz w:val="20"/>
          <w:szCs w:val="20"/>
        </w:rPr>
        <w:t xml:space="preserve">Email: </w:t>
      </w:r>
      <w:hyperlink r:id="rId9" w:history="1">
        <w:r w:rsidRPr="00E04A5A">
          <w:rPr>
            <w:rStyle w:val="Hyperlink"/>
            <w:rFonts w:asciiTheme="minorHAnsi" w:eastAsia="Times New Roman" w:hAnsiTheme="minorHAnsi"/>
            <w:color w:val="0433FF"/>
            <w:sz w:val="20"/>
            <w:szCs w:val="20"/>
          </w:rPr>
          <w:t>noel.mcgrath@ucd.ie</w:t>
        </w:r>
      </w:hyperlink>
      <w:r w:rsidR="009135CC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Fonts w:asciiTheme="minorHAnsi" w:eastAsia="Times New Roman" w:hAnsiTheme="minorHAnsi"/>
          <w:sz w:val="20"/>
          <w:szCs w:val="20"/>
        </w:rPr>
        <w:t xml:space="preserve">Email: </w:t>
      </w:r>
      <w:hyperlink r:id="rId10" w:history="1">
        <w:r w:rsidRPr="00E04A5A">
          <w:rPr>
            <w:rStyle w:val="Hyperlink"/>
            <w:rFonts w:asciiTheme="minorHAnsi" w:eastAsia="Times New Roman" w:hAnsiTheme="minorHAnsi"/>
            <w:color w:val="0433FF"/>
            <w:sz w:val="20"/>
            <w:szCs w:val="20"/>
          </w:rPr>
          <w:t>Josephinetone@courts.ie</w:t>
        </w:r>
      </w:hyperlink>
      <w:r w:rsidRPr="00E04A5A">
        <w:rPr>
          <w:rFonts w:asciiTheme="minorHAnsi" w:eastAsia="Times New Roman" w:hAnsiTheme="minorHAnsi"/>
          <w:sz w:val="20"/>
          <w:szCs w:val="20"/>
        </w:rPr>
        <w:t xml:space="preserve"> </w:t>
      </w:r>
      <w:r w:rsidRPr="00E04A5A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="009135CC">
        <w:rPr>
          <w:rStyle w:val="apple-tab-span"/>
          <w:rFonts w:asciiTheme="minorHAnsi" w:eastAsia="Times New Roman" w:hAnsiTheme="minorHAnsi"/>
          <w:sz w:val="20"/>
          <w:szCs w:val="20"/>
        </w:rPr>
        <w:tab/>
      </w:r>
      <w:r w:rsidRPr="00E04A5A">
        <w:rPr>
          <w:rFonts w:asciiTheme="minorHAnsi" w:eastAsia="Times New Roman" w:hAnsiTheme="minorHAnsi"/>
          <w:sz w:val="20"/>
          <w:szCs w:val="20"/>
        </w:rPr>
        <w:t xml:space="preserve">Email: </w:t>
      </w:r>
      <w:hyperlink r:id="rId11" w:history="1">
        <w:r w:rsidRPr="00E04A5A">
          <w:rPr>
            <w:rStyle w:val="Hyperlink"/>
            <w:rFonts w:asciiTheme="minorHAnsi" w:eastAsia="Times New Roman" w:hAnsiTheme="minorHAnsi"/>
            <w:sz w:val="20"/>
            <w:szCs w:val="20"/>
          </w:rPr>
          <w:t>nolmichelle@gmail.com</w:t>
        </w:r>
      </w:hyperlink>
    </w:p>
    <w:p w:rsidR="004C0B9C" w:rsidRPr="00E04A5A" w:rsidRDefault="004C0B9C" w:rsidP="004C0B9C">
      <w:pPr>
        <w:jc w:val="both"/>
        <w:rPr>
          <w:rFonts w:asciiTheme="minorHAnsi" w:eastAsia="Times New Roman" w:hAnsiTheme="minorHAnsi"/>
          <w:color w:val="232323"/>
          <w:sz w:val="20"/>
          <w:szCs w:val="20"/>
        </w:rPr>
      </w:pPr>
      <w:r w:rsidRPr="00E04A5A">
        <w:rPr>
          <w:rStyle w:val="apple-tab-span"/>
          <w:rFonts w:asciiTheme="minorHAnsi" w:eastAsia="Times New Roman" w:hAnsiTheme="minorHAnsi"/>
          <w:color w:val="000000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color w:val="000000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color w:val="000000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color w:val="000000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color w:val="000000"/>
          <w:sz w:val="20"/>
          <w:szCs w:val="20"/>
        </w:rPr>
        <w:tab/>
      </w:r>
      <w:proofErr w:type="gramStart"/>
      <w:r w:rsidRPr="00E04A5A">
        <w:rPr>
          <w:rFonts w:asciiTheme="minorHAnsi" w:eastAsia="Times New Roman" w:hAnsiTheme="minorHAnsi"/>
          <w:color w:val="000000"/>
          <w:sz w:val="20"/>
          <w:szCs w:val="20"/>
        </w:rPr>
        <w:t xml:space="preserve">Phone No: </w:t>
      </w:r>
      <w:r w:rsidRPr="00E04A5A">
        <w:rPr>
          <w:rFonts w:asciiTheme="minorHAnsi" w:eastAsia="Times New Roman" w:hAnsiTheme="minorHAnsi"/>
          <w:color w:val="232323"/>
          <w:sz w:val="20"/>
          <w:szCs w:val="20"/>
        </w:rPr>
        <w:t>(065) 686 7500</w:t>
      </w:r>
      <w:r w:rsidRPr="00E04A5A">
        <w:rPr>
          <w:rStyle w:val="apple-tab-span"/>
          <w:rFonts w:asciiTheme="minorHAnsi" w:eastAsia="Times New Roman" w:hAnsiTheme="minorHAnsi"/>
          <w:color w:val="232323"/>
          <w:sz w:val="20"/>
          <w:szCs w:val="20"/>
        </w:rPr>
        <w:tab/>
      </w:r>
      <w:r w:rsidRPr="00E04A5A">
        <w:rPr>
          <w:rStyle w:val="apple-tab-span"/>
          <w:rFonts w:asciiTheme="minorHAnsi" w:eastAsia="Times New Roman" w:hAnsiTheme="minorHAnsi"/>
          <w:color w:val="232323"/>
          <w:sz w:val="20"/>
          <w:szCs w:val="20"/>
        </w:rPr>
        <w:tab/>
      </w:r>
      <w:r w:rsidR="009135CC">
        <w:rPr>
          <w:rStyle w:val="apple-tab-span"/>
          <w:rFonts w:asciiTheme="minorHAnsi" w:eastAsia="Times New Roman" w:hAnsiTheme="minorHAnsi"/>
          <w:color w:val="232323"/>
          <w:sz w:val="20"/>
          <w:szCs w:val="20"/>
        </w:rPr>
        <w:tab/>
      </w:r>
      <w:r w:rsidRPr="00E04A5A">
        <w:rPr>
          <w:rFonts w:asciiTheme="minorHAnsi" w:eastAsia="Times New Roman" w:hAnsiTheme="minorHAnsi"/>
          <w:color w:val="232323"/>
          <w:sz w:val="20"/>
          <w:szCs w:val="20"/>
        </w:rPr>
        <w:t>Phone No: (065) 905 1311</w:t>
      </w:r>
      <w:proofErr w:type="gramEnd"/>
    </w:p>
    <w:p w:rsidR="004C0B9C" w:rsidRDefault="004C0B9C" w:rsidP="004C0B9C">
      <w:pPr>
        <w:pStyle w:val="NormalWeb"/>
        <w:spacing w:before="0" w:beforeAutospacing="0" w:after="90" w:afterAutospacing="0"/>
        <w:jc w:val="both"/>
        <w:rPr>
          <w:rFonts w:ascii="Calibri" w:hAnsi="Calibri"/>
          <w:sz w:val="17"/>
          <w:szCs w:val="17"/>
        </w:rPr>
      </w:pPr>
    </w:p>
    <w:p w:rsidR="00495C20" w:rsidRDefault="00495C20"/>
    <w:sectPr w:rsidR="00495C20" w:rsidSect="009135CC">
      <w:headerReference w:type="default" r:id="rId12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9C" w:rsidRDefault="004C0B9C" w:rsidP="004C0B9C">
      <w:r>
        <w:separator/>
      </w:r>
    </w:p>
  </w:endnote>
  <w:endnote w:type="continuationSeparator" w:id="0">
    <w:p w:rsidR="004C0B9C" w:rsidRDefault="004C0B9C" w:rsidP="004C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9C" w:rsidRDefault="004C0B9C" w:rsidP="004C0B9C">
      <w:r>
        <w:separator/>
      </w:r>
    </w:p>
  </w:footnote>
  <w:footnote w:type="continuationSeparator" w:id="0">
    <w:p w:rsidR="004C0B9C" w:rsidRDefault="004C0B9C" w:rsidP="004C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CB47C7734DA4FD0817CBF62DCDE633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C0B9C" w:rsidRDefault="004C0B9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Sharon</w:t>
        </w:r>
        <w:r w:rsidR="00DE17B2">
          <w:rPr>
            <w:rFonts w:asciiTheme="majorHAnsi" w:eastAsiaTheme="majorEastAsia" w:hAnsiTheme="majorHAnsi" w:cstheme="majorBidi"/>
            <w:sz w:val="32"/>
            <w:szCs w:val="32"/>
          </w:rPr>
          <w:t xml:space="preserve"> Meaney</w:t>
        </w:r>
      </w:p>
    </w:sdtContent>
  </w:sdt>
  <w:p w:rsidR="004C0B9C" w:rsidRDefault="004C0B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4A6"/>
    <w:multiLevelType w:val="multilevel"/>
    <w:tmpl w:val="9828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640C"/>
    <w:multiLevelType w:val="multilevel"/>
    <w:tmpl w:val="EADC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D29F5"/>
    <w:multiLevelType w:val="multilevel"/>
    <w:tmpl w:val="8FDE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23C06"/>
    <w:multiLevelType w:val="multilevel"/>
    <w:tmpl w:val="E058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96FB5"/>
    <w:multiLevelType w:val="multilevel"/>
    <w:tmpl w:val="759E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12795"/>
    <w:multiLevelType w:val="multilevel"/>
    <w:tmpl w:val="5DAA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D6A4C"/>
    <w:multiLevelType w:val="multilevel"/>
    <w:tmpl w:val="4A3E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E06BC"/>
    <w:multiLevelType w:val="multilevel"/>
    <w:tmpl w:val="3412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07108"/>
    <w:multiLevelType w:val="multilevel"/>
    <w:tmpl w:val="1B4E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B06A8F"/>
    <w:multiLevelType w:val="multilevel"/>
    <w:tmpl w:val="9CA0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D76E33"/>
    <w:multiLevelType w:val="multilevel"/>
    <w:tmpl w:val="D9A4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91A50"/>
    <w:multiLevelType w:val="multilevel"/>
    <w:tmpl w:val="5B20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E9529D"/>
    <w:multiLevelType w:val="multilevel"/>
    <w:tmpl w:val="3D1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9C"/>
    <w:rsid w:val="00495C20"/>
    <w:rsid w:val="004C0B9C"/>
    <w:rsid w:val="0064166B"/>
    <w:rsid w:val="009135CC"/>
    <w:rsid w:val="00DE17B2"/>
    <w:rsid w:val="00E0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9C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B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0B9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C0B9C"/>
  </w:style>
  <w:style w:type="paragraph" w:styleId="Header">
    <w:name w:val="header"/>
    <w:basedOn w:val="Normal"/>
    <w:link w:val="HeaderChar"/>
    <w:uiPriority w:val="99"/>
    <w:unhideWhenUsed/>
    <w:rsid w:val="004C0B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B9C"/>
    <w:rPr>
      <w:rFonts w:ascii="Times New Roman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C0B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9C"/>
    <w:rPr>
      <w:rFonts w:ascii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9C"/>
    <w:rPr>
      <w:rFonts w:ascii="Tahoma" w:hAnsi="Tahoma" w:cs="Tahoma"/>
      <w:sz w:val="16"/>
      <w:szCs w:val="16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9C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B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0B9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C0B9C"/>
  </w:style>
  <w:style w:type="paragraph" w:styleId="Header">
    <w:name w:val="header"/>
    <w:basedOn w:val="Normal"/>
    <w:link w:val="HeaderChar"/>
    <w:uiPriority w:val="99"/>
    <w:unhideWhenUsed/>
    <w:rsid w:val="004C0B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B9C"/>
    <w:rPr>
      <w:rFonts w:ascii="Times New Roman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C0B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9C"/>
    <w:rPr>
      <w:rFonts w:ascii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9C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meaney21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olmichell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phinetone@courts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el.mcgrath@ucd.i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B47C7734DA4FD0817CBF62DCDE6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3D3A-865C-488B-8179-77D1324B7BB5}"/>
      </w:docPartPr>
      <w:docPartBody>
        <w:p w:rsidR="00000000" w:rsidRDefault="00811813" w:rsidP="00811813">
          <w:pPr>
            <w:pStyle w:val="6CB47C7734DA4FD0817CBF62DCDE63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13"/>
    <w:rsid w:val="0081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B47C7734DA4FD0817CBF62DCDE6331">
    <w:name w:val="6CB47C7734DA4FD0817CBF62DCDE6331"/>
    <w:rsid w:val="008118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B47C7734DA4FD0817CBF62DCDE6331">
    <w:name w:val="6CB47C7734DA4FD0817CBF62DCDE6331"/>
    <w:rsid w:val="00811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Sharon Meaney’s CV</vt:lpstr>
    </vt:vector>
  </TitlesOfParts>
  <Company>Hewlett-Packard Company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Sharon Meaney</dc:title>
  <dc:creator>Sharon Meaney</dc:creator>
  <cp:lastModifiedBy>Sharon Meaney</cp:lastModifiedBy>
  <cp:revision>2</cp:revision>
  <dcterms:created xsi:type="dcterms:W3CDTF">2016-10-20T07:58:00Z</dcterms:created>
  <dcterms:modified xsi:type="dcterms:W3CDTF">2016-10-20T10:46:00Z</dcterms:modified>
</cp:coreProperties>
</file>