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DF" w:rsidRPr="0064356A" w:rsidRDefault="0031287E" w:rsidP="0031287E">
      <w:pPr>
        <w:pStyle w:val="Title2"/>
        <w:spacing w:line="276" w:lineRule="auto"/>
        <w:ind w:right="-52"/>
        <w:jc w:val="center"/>
        <w:rPr>
          <w:rFonts w:ascii="Helvetica" w:hAnsi="Helvetica"/>
          <w:b/>
          <w:sz w:val="24"/>
          <w:szCs w:val="24"/>
          <w:lang w:val="en-GB"/>
        </w:rPr>
      </w:pPr>
      <w:r w:rsidRPr="0064356A">
        <w:rPr>
          <w:rFonts w:ascii="Helvetica" w:hAnsi="Helvetica"/>
          <w:b/>
          <w:sz w:val="24"/>
          <w:szCs w:val="24"/>
          <w:lang w:val="en-GB"/>
        </w:rPr>
        <w:t>THOMAS CONDON</w:t>
      </w:r>
    </w:p>
    <w:p w:rsidR="00233FC0" w:rsidRPr="0064356A" w:rsidRDefault="00233FC0" w:rsidP="0031287E">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40" w:line="276" w:lineRule="auto"/>
        <w:ind w:right="-52"/>
        <w:jc w:val="center"/>
        <w:rPr>
          <w:rFonts w:ascii="Helvetica" w:hAnsi="Helvetica"/>
          <w:b/>
          <w:sz w:val="20"/>
          <w:szCs w:val="20"/>
        </w:rPr>
      </w:pPr>
      <w:r w:rsidRPr="0064356A">
        <w:rPr>
          <w:rFonts w:ascii="Helvetica" w:hAnsi="Helvetica"/>
          <w:b/>
          <w:sz w:val="20"/>
          <w:szCs w:val="20"/>
        </w:rPr>
        <w:t xml:space="preserve">+447597792995    </w:t>
      </w:r>
      <w:r w:rsidRPr="0064356A">
        <w:rPr>
          <w:rFonts w:ascii="Helvetica" w:hAnsi="Helvetica"/>
          <w:b/>
          <w:sz w:val="20"/>
          <w:szCs w:val="20"/>
        </w:rPr>
        <w:tab/>
        <w:t>thomas.condon@ucdconnect.ie</w:t>
      </w:r>
      <w:r w:rsidRPr="0064356A">
        <w:rPr>
          <w:rFonts w:ascii="Helvetica" w:hAnsi="Helvetica"/>
          <w:b/>
          <w:sz w:val="20"/>
          <w:szCs w:val="20"/>
        </w:rPr>
        <w:tab/>
      </w:r>
      <w:r w:rsidRPr="0064356A">
        <w:rPr>
          <w:rFonts w:ascii="Helvetica" w:hAnsi="Helvetica"/>
          <w:b/>
          <w:sz w:val="20"/>
          <w:szCs w:val="20"/>
        </w:rPr>
        <w:tab/>
        <w:t>43 Rivervalley Drive, Swords, Co. Dublin</w:t>
      </w:r>
    </w:p>
    <w:p w:rsidR="0031287E" w:rsidRPr="0064356A" w:rsidRDefault="0031287E" w:rsidP="0031287E">
      <w:pPr>
        <w:pStyle w:val="Body"/>
        <w:jc w:val="center"/>
        <w:rPr>
          <w:sz w:val="20"/>
          <w:szCs w:val="20"/>
        </w:rPr>
      </w:pPr>
      <w:r w:rsidRPr="0064356A">
        <w:rPr>
          <w:sz w:val="20"/>
          <w:szCs w:val="20"/>
        </w:rPr>
        <w:t>________________________________________________________________________________________________________</w:t>
      </w:r>
    </w:p>
    <w:p w:rsidR="00CB05DF" w:rsidRPr="0064356A" w:rsidRDefault="00DA1DB8"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40" w:line="276" w:lineRule="auto"/>
        <w:ind w:right="-52"/>
        <w:jc w:val="both"/>
        <w:rPr>
          <w:rFonts w:ascii="Helvetica" w:hAnsi="Helvetica"/>
          <w:b/>
          <w:sz w:val="20"/>
          <w:szCs w:val="20"/>
          <w:u w:val="single"/>
        </w:rPr>
      </w:pPr>
      <w:r w:rsidRPr="0064356A">
        <w:rPr>
          <w:rFonts w:ascii="Helvetica" w:hAnsi="Helvetica"/>
          <w:b/>
          <w:sz w:val="20"/>
          <w:szCs w:val="20"/>
          <w:u w:val="single"/>
        </w:rPr>
        <w:t>Education</w:t>
      </w:r>
    </w:p>
    <w:p w:rsidR="004E212A" w:rsidRPr="0064356A" w:rsidRDefault="00125A79" w:rsidP="00D66728">
      <w:pPr>
        <w:pStyle w:val="Body"/>
        <w:numPr>
          <w:ilvl w:val="0"/>
          <w:numId w:val="20"/>
        </w:numPr>
        <w:spacing w:after="0" w:line="276" w:lineRule="auto"/>
        <w:ind w:left="284" w:hanging="284"/>
        <w:jc w:val="both"/>
        <w:rPr>
          <w:rFonts w:ascii="Helvetica" w:hAnsi="Helvetica"/>
          <w:sz w:val="20"/>
          <w:szCs w:val="20"/>
        </w:rPr>
      </w:pPr>
      <w:r w:rsidRPr="0064356A">
        <w:rPr>
          <w:rFonts w:ascii="Helvetica" w:hAnsi="Helvetica"/>
          <w:sz w:val="20"/>
          <w:szCs w:val="20"/>
        </w:rPr>
        <w:t>University College Dublin - Law (</w:t>
      </w:r>
      <w:proofErr w:type="spellStart"/>
      <w:r w:rsidRPr="0064356A">
        <w:rPr>
          <w:rFonts w:ascii="Helvetica" w:hAnsi="Helvetica"/>
          <w:sz w:val="20"/>
          <w:szCs w:val="20"/>
        </w:rPr>
        <w:t>BCL</w:t>
      </w:r>
      <w:proofErr w:type="spellEnd"/>
      <w:r w:rsidRPr="0064356A">
        <w:rPr>
          <w:rFonts w:ascii="Helvetica" w:hAnsi="Helvetica"/>
          <w:sz w:val="20"/>
          <w:szCs w:val="20"/>
        </w:rPr>
        <w:t xml:space="preserve"> European) Class of 2015 -  2.1 honours degree</w:t>
      </w:r>
    </w:p>
    <w:tbl>
      <w:tblPr>
        <w:tblW w:w="8369" w:type="dxa"/>
        <w:tblInd w:w="108" w:type="dxa"/>
        <w:tblLayout w:type="fixed"/>
        <w:tblLook w:val="04A0" w:firstRow="1" w:lastRow="0" w:firstColumn="1" w:lastColumn="0" w:noHBand="0" w:noVBand="1"/>
      </w:tblPr>
      <w:tblGrid>
        <w:gridCol w:w="4189"/>
        <w:gridCol w:w="4180"/>
      </w:tblGrid>
      <w:tr w:rsidR="004E212A" w:rsidRPr="0064356A" w:rsidTr="00FE01DC">
        <w:trPr>
          <w:trHeight w:val="201"/>
        </w:trPr>
        <w:tc>
          <w:tcPr>
            <w:tcW w:w="4189" w:type="dxa"/>
            <w:shd w:val="clear" w:color="auto" w:fill="auto"/>
            <w:tcMar>
              <w:top w:w="80" w:type="dxa"/>
              <w:left w:w="80" w:type="dxa"/>
              <w:bottom w:w="80" w:type="dxa"/>
              <w:right w:w="80" w:type="dxa"/>
            </w:tcMar>
          </w:tcPr>
          <w:p w:rsidR="004E212A" w:rsidRPr="0064356A" w:rsidRDefault="004E212A" w:rsidP="00AA5828">
            <w:pPr>
              <w:pStyle w:val="Body"/>
              <w:numPr>
                <w:ilvl w:val="1"/>
                <w:numId w:val="20"/>
              </w:numPr>
              <w:spacing w:after="0" w:line="276" w:lineRule="auto"/>
              <w:ind w:left="998" w:hanging="406"/>
              <w:rPr>
                <w:rFonts w:ascii="Helvetica" w:hAnsi="Helvetica"/>
                <w:sz w:val="20"/>
                <w:szCs w:val="20"/>
              </w:rPr>
            </w:pPr>
            <w:r w:rsidRPr="0064356A">
              <w:rPr>
                <w:rFonts w:ascii="Helvetica" w:hAnsi="Helvetica"/>
                <w:sz w:val="20"/>
                <w:szCs w:val="20"/>
              </w:rPr>
              <w:t>Year 1 - GPA 3.40</w:t>
            </w:r>
          </w:p>
        </w:tc>
        <w:tc>
          <w:tcPr>
            <w:tcW w:w="4180" w:type="dxa"/>
            <w:shd w:val="clear" w:color="auto" w:fill="auto"/>
            <w:tcMar>
              <w:top w:w="80" w:type="dxa"/>
              <w:left w:w="80" w:type="dxa"/>
              <w:bottom w:w="80" w:type="dxa"/>
              <w:right w:w="80" w:type="dxa"/>
            </w:tcMar>
          </w:tcPr>
          <w:p w:rsidR="004E212A" w:rsidRPr="0064356A" w:rsidRDefault="004E212A" w:rsidP="00AA5828">
            <w:pPr>
              <w:pStyle w:val="Body"/>
              <w:numPr>
                <w:ilvl w:val="1"/>
                <w:numId w:val="20"/>
              </w:numPr>
              <w:spacing w:after="0" w:line="276" w:lineRule="auto"/>
              <w:ind w:left="998" w:hanging="406"/>
              <w:rPr>
                <w:rFonts w:ascii="Helvetica" w:hAnsi="Helvetica"/>
                <w:sz w:val="20"/>
                <w:szCs w:val="20"/>
              </w:rPr>
            </w:pPr>
            <w:r w:rsidRPr="0064356A">
              <w:rPr>
                <w:rFonts w:ascii="Helvetica" w:hAnsi="Helvetica"/>
                <w:sz w:val="20"/>
                <w:szCs w:val="20"/>
              </w:rPr>
              <w:t>Year 2 - GPA 3.40</w:t>
            </w:r>
          </w:p>
        </w:tc>
      </w:tr>
      <w:tr w:rsidR="004E212A" w:rsidRPr="0064356A" w:rsidTr="00FE01DC">
        <w:trPr>
          <w:trHeight w:val="667"/>
        </w:trPr>
        <w:tc>
          <w:tcPr>
            <w:tcW w:w="4189" w:type="dxa"/>
            <w:shd w:val="clear" w:color="auto" w:fill="auto"/>
            <w:tcMar>
              <w:top w:w="80" w:type="dxa"/>
              <w:left w:w="80" w:type="dxa"/>
              <w:bottom w:w="80" w:type="dxa"/>
              <w:right w:w="80" w:type="dxa"/>
            </w:tcMar>
          </w:tcPr>
          <w:p w:rsidR="004E212A" w:rsidRPr="0064356A" w:rsidRDefault="004E212A" w:rsidP="00AA5828">
            <w:pPr>
              <w:pStyle w:val="Body"/>
              <w:numPr>
                <w:ilvl w:val="1"/>
                <w:numId w:val="20"/>
              </w:numPr>
              <w:spacing w:after="0" w:line="276" w:lineRule="auto"/>
              <w:ind w:left="998" w:hanging="406"/>
              <w:rPr>
                <w:rFonts w:ascii="Helvetica" w:hAnsi="Helvetica"/>
                <w:sz w:val="20"/>
                <w:szCs w:val="20"/>
              </w:rPr>
            </w:pPr>
            <w:r w:rsidRPr="0064356A">
              <w:rPr>
                <w:rFonts w:ascii="Helvetica" w:hAnsi="Helvetica"/>
                <w:sz w:val="20"/>
                <w:szCs w:val="20"/>
              </w:rPr>
              <w:t>Year</w:t>
            </w:r>
            <w:r w:rsidR="00AA5828">
              <w:rPr>
                <w:rFonts w:ascii="Helvetica" w:hAnsi="Helvetica"/>
                <w:sz w:val="20"/>
                <w:szCs w:val="20"/>
              </w:rPr>
              <w:t xml:space="preserve"> </w:t>
            </w:r>
            <w:r w:rsidRPr="0064356A">
              <w:rPr>
                <w:rFonts w:ascii="Helvetica" w:hAnsi="Helvetica"/>
                <w:sz w:val="20"/>
                <w:szCs w:val="20"/>
              </w:rPr>
              <w:t>3 - ERASMUS Exchange, University of Vienna 2013-2014</w:t>
            </w:r>
          </w:p>
        </w:tc>
        <w:tc>
          <w:tcPr>
            <w:tcW w:w="4180" w:type="dxa"/>
            <w:shd w:val="clear" w:color="auto" w:fill="auto"/>
            <w:tcMar>
              <w:top w:w="80" w:type="dxa"/>
              <w:left w:w="80" w:type="dxa"/>
              <w:bottom w:w="80" w:type="dxa"/>
              <w:right w:w="80" w:type="dxa"/>
            </w:tcMar>
          </w:tcPr>
          <w:p w:rsidR="004E212A" w:rsidRPr="0064356A" w:rsidRDefault="004E212A" w:rsidP="00AA5828">
            <w:pPr>
              <w:pStyle w:val="Body"/>
              <w:numPr>
                <w:ilvl w:val="1"/>
                <w:numId w:val="20"/>
              </w:numPr>
              <w:spacing w:after="0" w:line="276" w:lineRule="auto"/>
              <w:ind w:left="998" w:hanging="406"/>
              <w:rPr>
                <w:rFonts w:ascii="Helvetica" w:hAnsi="Helvetica"/>
                <w:sz w:val="20"/>
                <w:szCs w:val="20"/>
              </w:rPr>
            </w:pPr>
            <w:r w:rsidRPr="0064356A">
              <w:rPr>
                <w:rFonts w:ascii="Helvetica" w:hAnsi="Helvetica"/>
                <w:sz w:val="20"/>
                <w:szCs w:val="20"/>
              </w:rPr>
              <w:t>Year 4 - GPA 3.40</w:t>
            </w:r>
          </w:p>
        </w:tc>
      </w:tr>
    </w:tbl>
    <w:p w:rsidR="00E80EDC" w:rsidRDefault="00E80EDC" w:rsidP="00E80EDC">
      <w:pPr>
        <w:pStyle w:val="Body"/>
        <w:spacing w:after="0" w:line="276" w:lineRule="auto"/>
        <w:ind w:left="284"/>
        <w:jc w:val="both"/>
        <w:rPr>
          <w:rFonts w:ascii="Helvetica" w:hAnsi="Helvetica"/>
          <w:sz w:val="20"/>
          <w:szCs w:val="20"/>
        </w:rPr>
      </w:pPr>
    </w:p>
    <w:p w:rsidR="004E212A" w:rsidRPr="0064356A" w:rsidRDefault="00DA1DB8" w:rsidP="00D66728">
      <w:pPr>
        <w:pStyle w:val="Body"/>
        <w:numPr>
          <w:ilvl w:val="0"/>
          <w:numId w:val="20"/>
        </w:numPr>
        <w:spacing w:after="0" w:line="276" w:lineRule="auto"/>
        <w:ind w:left="284" w:hanging="284"/>
        <w:jc w:val="both"/>
        <w:rPr>
          <w:rFonts w:ascii="Helvetica" w:hAnsi="Helvetica"/>
          <w:sz w:val="20"/>
          <w:szCs w:val="20"/>
        </w:rPr>
      </w:pPr>
      <w:r w:rsidRPr="0064356A">
        <w:rPr>
          <w:rFonts w:ascii="Helvetica" w:hAnsi="Helvetica"/>
          <w:sz w:val="20"/>
          <w:szCs w:val="20"/>
        </w:rPr>
        <w:t>The Institute of Education - Leaving Certificate Class of 2011</w:t>
      </w:r>
    </w:p>
    <w:p w:rsidR="00CB05DF" w:rsidRPr="0064356A" w:rsidRDefault="00DA1DB8" w:rsidP="00D66728">
      <w:pPr>
        <w:pStyle w:val="Body"/>
        <w:numPr>
          <w:ilvl w:val="1"/>
          <w:numId w:val="20"/>
        </w:numPr>
        <w:spacing w:after="0" w:line="276" w:lineRule="auto"/>
        <w:ind w:left="1134" w:hanging="425"/>
        <w:jc w:val="both"/>
        <w:rPr>
          <w:rFonts w:ascii="Helvetica" w:hAnsi="Helvetica"/>
          <w:sz w:val="20"/>
          <w:szCs w:val="20"/>
        </w:rPr>
      </w:pPr>
      <w:r w:rsidRPr="0064356A">
        <w:rPr>
          <w:rFonts w:ascii="Helvetica" w:hAnsi="Helvetica"/>
          <w:sz w:val="20"/>
          <w:szCs w:val="20"/>
        </w:rPr>
        <w:t>Awarded 485 Points in the Leaving Certificate, including an A1 in English</w:t>
      </w:r>
      <w:r w:rsidR="000849D6" w:rsidRPr="0064356A">
        <w:rPr>
          <w:rFonts w:ascii="Helvetica" w:hAnsi="Helvetica"/>
          <w:sz w:val="20"/>
          <w:szCs w:val="20"/>
        </w:rPr>
        <w:t xml:space="preserve"> at higher level</w:t>
      </w:r>
    </w:p>
    <w:p w:rsidR="0031287E" w:rsidRDefault="0031287E"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line="360" w:lineRule="auto"/>
        <w:ind w:right="-52"/>
        <w:jc w:val="both"/>
        <w:rPr>
          <w:rFonts w:ascii="Helvetica" w:hAnsi="Helvetica"/>
          <w:b/>
          <w:sz w:val="20"/>
          <w:szCs w:val="20"/>
        </w:rPr>
      </w:pPr>
    </w:p>
    <w:p w:rsidR="00CB05DF" w:rsidRPr="0064356A" w:rsidRDefault="00DA1DB8"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line="360" w:lineRule="auto"/>
        <w:ind w:right="-52"/>
        <w:jc w:val="both"/>
        <w:rPr>
          <w:rFonts w:ascii="Helvetica" w:hAnsi="Helvetica"/>
          <w:b/>
          <w:sz w:val="20"/>
          <w:szCs w:val="20"/>
          <w:u w:val="single"/>
        </w:rPr>
      </w:pPr>
      <w:r w:rsidRPr="0064356A">
        <w:rPr>
          <w:rFonts w:ascii="Helvetica" w:hAnsi="Helvetica"/>
          <w:b/>
          <w:sz w:val="20"/>
          <w:szCs w:val="20"/>
          <w:u w:val="single"/>
        </w:rPr>
        <w:t>Work Experience</w:t>
      </w:r>
    </w:p>
    <w:p w:rsidR="00F4744B" w:rsidRPr="0064356A" w:rsidRDefault="00F4744B" w:rsidP="00D66728">
      <w:pPr>
        <w:pStyle w:val="Body"/>
        <w:spacing w:after="0" w:line="360" w:lineRule="auto"/>
        <w:ind w:right="-52"/>
        <w:jc w:val="both"/>
        <w:rPr>
          <w:rFonts w:ascii="Helvetica" w:hAnsi="Helvetica"/>
          <w:b/>
          <w:sz w:val="20"/>
          <w:szCs w:val="20"/>
        </w:rPr>
      </w:pPr>
      <w:r w:rsidRPr="0064356A">
        <w:rPr>
          <w:rFonts w:ascii="Helvetica" w:hAnsi="Helvetica"/>
          <w:b/>
          <w:sz w:val="20"/>
          <w:szCs w:val="20"/>
        </w:rPr>
        <w:t xml:space="preserve">Specialist Legal </w:t>
      </w:r>
      <w:r w:rsidR="00C538A8" w:rsidRPr="0064356A">
        <w:rPr>
          <w:rFonts w:ascii="Helvetica" w:hAnsi="Helvetica"/>
          <w:b/>
          <w:sz w:val="20"/>
          <w:szCs w:val="20"/>
        </w:rPr>
        <w:t>Professional,</w:t>
      </w:r>
      <w:r w:rsidR="0031287E" w:rsidRPr="0064356A">
        <w:rPr>
          <w:sz w:val="20"/>
          <w:szCs w:val="20"/>
        </w:rPr>
        <w:t xml:space="preserve"> </w:t>
      </w:r>
      <w:r w:rsidR="002935A9">
        <w:rPr>
          <w:rFonts w:ascii="Helvetica" w:hAnsi="Helvetica"/>
          <w:b/>
          <w:sz w:val="20"/>
          <w:szCs w:val="20"/>
        </w:rPr>
        <w:t xml:space="preserve">Baker &amp; McKenzie </w:t>
      </w:r>
      <w:r w:rsidR="00C538A8" w:rsidRPr="0064356A">
        <w:rPr>
          <w:rFonts w:ascii="Helvetica" w:hAnsi="Helvetica"/>
          <w:b/>
          <w:sz w:val="20"/>
          <w:szCs w:val="20"/>
        </w:rPr>
        <w:t>— July 2018 -</w:t>
      </w:r>
      <w:r w:rsidRPr="0064356A">
        <w:rPr>
          <w:rFonts w:ascii="Helvetica" w:hAnsi="Helvetica"/>
          <w:b/>
          <w:sz w:val="20"/>
          <w:szCs w:val="20"/>
        </w:rPr>
        <w:t xml:space="preserve"> Present</w:t>
      </w:r>
    </w:p>
    <w:p w:rsidR="00746A75" w:rsidRPr="0064356A" w:rsidRDefault="00DA1DB8" w:rsidP="00D66728">
      <w:pPr>
        <w:pStyle w:val="Body"/>
        <w:spacing w:after="0" w:line="360" w:lineRule="auto"/>
        <w:ind w:right="-52"/>
        <w:jc w:val="both"/>
        <w:rPr>
          <w:rFonts w:ascii="Helvetica" w:eastAsia="Avenir Next Demi Bold" w:hAnsi="Helvetica" w:cs="Avenir Next Demi Bold"/>
          <w:b/>
          <w:sz w:val="20"/>
          <w:szCs w:val="20"/>
        </w:rPr>
      </w:pPr>
      <w:r w:rsidRPr="0064356A">
        <w:rPr>
          <w:rFonts w:ascii="Helvetica" w:hAnsi="Helvetica"/>
          <w:b/>
          <w:sz w:val="20"/>
          <w:szCs w:val="20"/>
        </w:rPr>
        <w:t xml:space="preserve">Legal Professional, </w:t>
      </w:r>
      <w:r w:rsidR="0031287E" w:rsidRPr="0064356A">
        <w:rPr>
          <w:rFonts w:ascii="Helvetica" w:hAnsi="Helvetica"/>
          <w:b/>
          <w:sz w:val="20"/>
          <w:szCs w:val="20"/>
        </w:rPr>
        <w:t xml:space="preserve">Baker &amp; McKenzie </w:t>
      </w:r>
      <w:r w:rsidR="00C538A8" w:rsidRPr="0064356A">
        <w:rPr>
          <w:rFonts w:ascii="Helvetica" w:hAnsi="Helvetica"/>
          <w:b/>
          <w:sz w:val="20"/>
          <w:szCs w:val="20"/>
        </w:rPr>
        <w:t xml:space="preserve">— </w:t>
      </w:r>
      <w:r w:rsidRPr="0064356A">
        <w:rPr>
          <w:rFonts w:ascii="Helvetica" w:hAnsi="Helvetica"/>
          <w:b/>
          <w:sz w:val="20"/>
          <w:szCs w:val="20"/>
        </w:rPr>
        <w:t>December 2015 -</w:t>
      </w:r>
      <w:r w:rsidR="00F4744B" w:rsidRPr="0064356A">
        <w:rPr>
          <w:rFonts w:ascii="Helvetica" w:hAnsi="Helvetica"/>
          <w:b/>
          <w:sz w:val="20"/>
          <w:szCs w:val="20"/>
        </w:rPr>
        <w:t xml:space="preserve"> July 2018</w:t>
      </w:r>
    </w:p>
    <w:p w:rsidR="00746A75" w:rsidRPr="0064356A" w:rsidRDefault="00F4744B" w:rsidP="00D66728">
      <w:pPr>
        <w:pStyle w:val="Body"/>
        <w:spacing w:line="276" w:lineRule="auto"/>
        <w:ind w:right="-52"/>
        <w:jc w:val="both"/>
        <w:rPr>
          <w:rFonts w:ascii="Helvetica" w:hAnsi="Helvetica"/>
          <w:sz w:val="20"/>
          <w:szCs w:val="20"/>
          <w:lang w:val="en-AU"/>
        </w:rPr>
      </w:pPr>
      <w:r w:rsidRPr="0064356A">
        <w:rPr>
          <w:rFonts w:ascii="Helvetica" w:hAnsi="Helvetica"/>
          <w:sz w:val="20"/>
          <w:szCs w:val="20"/>
          <w:lang w:val="en-AU"/>
        </w:rPr>
        <w:t>I</w:t>
      </w:r>
      <w:r w:rsidR="00FD74D7" w:rsidRPr="0064356A">
        <w:rPr>
          <w:rFonts w:ascii="Helvetica" w:hAnsi="Helvetica"/>
          <w:sz w:val="20"/>
          <w:szCs w:val="20"/>
          <w:lang w:val="en-AU"/>
        </w:rPr>
        <w:t xml:space="preserve"> was selected for</w:t>
      </w:r>
      <w:r w:rsidRPr="0064356A">
        <w:rPr>
          <w:rFonts w:ascii="Helvetica" w:hAnsi="Helvetica"/>
          <w:sz w:val="20"/>
          <w:szCs w:val="20"/>
          <w:lang w:val="en-AU"/>
        </w:rPr>
        <w:t xml:space="preserve"> </w:t>
      </w:r>
      <w:r w:rsidR="00FD74D7" w:rsidRPr="0064356A">
        <w:rPr>
          <w:rFonts w:ascii="Helvetica" w:hAnsi="Helvetica"/>
          <w:sz w:val="20"/>
          <w:szCs w:val="20"/>
          <w:lang w:val="en-AU"/>
        </w:rPr>
        <w:t xml:space="preserve">the </w:t>
      </w:r>
      <w:r w:rsidRPr="0064356A">
        <w:rPr>
          <w:rFonts w:ascii="Helvetica" w:hAnsi="Helvetica"/>
          <w:sz w:val="20"/>
          <w:szCs w:val="20"/>
          <w:lang w:val="en-AU"/>
        </w:rPr>
        <w:t>specialised 'Transaction Support Group' at Baker McKenzie</w:t>
      </w:r>
      <w:r w:rsidR="00925825" w:rsidRPr="0064356A">
        <w:rPr>
          <w:rFonts w:ascii="Helvetica" w:hAnsi="Helvetica"/>
          <w:sz w:val="20"/>
          <w:szCs w:val="20"/>
          <w:lang w:val="en-AU"/>
        </w:rPr>
        <w:t xml:space="preserve"> for </w:t>
      </w:r>
      <w:r w:rsidR="00F52FC1" w:rsidRPr="0064356A">
        <w:rPr>
          <w:rFonts w:ascii="Helvetica" w:hAnsi="Helvetica"/>
          <w:sz w:val="20"/>
          <w:szCs w:val="20"/>
          <w:lang w:val="en-AU"/>
        </w:rPr>
        <w:t xml:space="preserve">showing aptitude </w:t>
      </w:r>
      <w:r w:rsidRPr="0064356A">
        <w:rPr>
          <w:rFonts w:ascii="Helvetica" w:hAnsi="Helvetica"/>
          <w:sz w:val="20"/>
          <w:szCs w:val="20"/>
          <w:lang w:val="en-AU"/>
        </w:rPr>
        <w:t>and subsequently promoted</w:t>
      </w:r>
      <w:r w:rsidR="00FD74D7" w:rsidRPr="0064356A">
        <w:rPr>
          <w:rFonts w:ascii="Helvetica" w:hAnsi="Helvetica"/>
          <w:sz w:val="20"/>
          <w:szCs w:val="20"/>
          <w:lang w:val="en-AU"/>
        </w:rPr>
        <w:t xml:space="preserve"> to the rank of specialist</w:t>
      </w:r>
      <w:r w:rsidR="00925825" w:rsidRPr="0064356A">
        <w:rPr>
          <w:rFonts w:ascii="Helvetica" w:hAnsi="Helvetica"/>
          <w:sz w:val="20"/>
          <w:szCs w:val="20"/>
          <w:lang w:val="en-AU"/>
        </w:rPr>
        <w:t>, one of only 3 in a group of 60</w:t>
      </w:r>
      <w:r w:rsidRPr="0064356A">
        <w:rPr>
          <w:rFonts w:ascii="Helvetica" w:hAnsi="Helvetica"/>
          <w:sz w:val="20"/>
          <w:szCs w:val="20"/>
          <w:lang w:val="en-AU"/>
        </w:rPr>
        <w:t xml:space="preserve">. </w:t>
      </w:r>
      <w:r w:rsidR="00A57624" w:rsidRPr="0064356A">
        <w:rPr>
          <w:rFonts w:ascii="Helvetica" w:hAnsi="Helvetica"/>
          <w:sz w:val="20"/>
          <w:szCs w:val="20"/>
          <w:lang w:val="en-AU"/>
        </w:rPr>
        <w:t>This</w:t>
      </w:r>
      <w:r w:rsidR="00925825" w:rsidRPr="0064356A">
        <w:rPr>
          <w:rFonts w:ascii="Helvetica" w:hAnsi="Helvetica"/>
          <w:sz w:val="20"/>
          <w:szCs w:val="20"/>
          <w:lang w:val="en-AU"/>
        </w:rPr>
        <w:t xml:space="preserve"> role</w:t>
      </w:r>
      <w:r w:rsidR="00A57624" w:rsidRPr="0064356A">
        <w:rPr>
          <w:rFonts w:ascii="Helvetica" w:hAnsi="Helvetica"/>
          <w:sz w:val="20"/>
          <w:szCs w:val="20"/>
          <w:lang w:val="en-AU"/>
        </w:rPr>
        <w:t xml:space="preserve"> has developed </w:t>
      </w:r>
      <w:r w:rsidR="00605AAF" w:rsidRPr="0064356A">
        <w:rPr>
          <w:rFonts w:ascii="Helvetica" w:hAnsi="Helvetica"/>
          <w:sz w:val="20"/>
          <w:szCs w:val="20"/>
          <w:lang w:val="en-AU"/>
        </w:rPr>
        <w:t xml:space="preserve">in me </w:t>
      </w:r>
      <w:r w:rsidR="00A57624" w:rsidRPr="0064356A">
        <w:rPr>
          <w:rFonts w:ascii="Helvetica" w:hAnsi="Helvetica"/>
          <w:sz w:val="20"/>
          <w:szCs w:val="20"/>
          <w:lang w:val="en-AU"/>
        </w:rPr>
        <w:t>a</w:t>
      </w:r>
      <w:r w:rsidR="008E0740">
        <w:rPr>
          <w:rFonts w:ascii="Helvetica" w:hAnsi="Helvetica"/>
          <w:sz w:val="20"/>
          <w:szCs w:val="20"/>
          <w:lang w:val="en-AU"/>
        </w:rPr>
        <w:t xml:space="preserve"> very</w:t>
      </w:r>
      <w:r w:rsidR="00A57624" w:rsidRPr="0064356A">
        <w:rPr>
          <w:rFonts w:ascii="Helvetica" w:hAnsi="Helvetica"/>
          <w:sz w:val="20"/>
          <w:szCs w:val="20"/>
          <w:lang w:val="en-AU"/>
        </w:rPr>
        <w:t xml:space="preserve"> keen comme</w:t>
      </w:r>
      <w:r w:rsidR="008E04AF" w:rsidRPr="0064356A">
        <w:rPr>
          <w:rFonts w:ascii="Helvetica" w:hAnsi="Helvetica"/>
          <w:sz w:val="20"/>
          <w:szCs w:val="20"/>
          <w:lang w:val="en-AU"/>
        </w:rPr>
        <w:t>r</w:t>
      </w:r>
      <w:r w:rsidR="00605AAF" w:rsidRPr="0064356A">
        <w:rPr>
          <w:rFonts w:ascii="Helvetica" w:hAnsi="Helvetica"/>
          <w:sz w:val="20"/>
          <w:szCs w:val="20"/>
          <w:lang w:val="en-AU"/>
        </w:rPr>
        <w:t>cial focus and business acumen</w:t>
      </w:r>
      <w:r w:rsidR="00B409C4" w:rsidRPr="0064356A">
        <w:rPr>
          <w:rFonts w:ascii="Helvetica" w:hAnsi="Helvetica"/>
          <w:sz w:val="20"/>
          <w:szCs w:val="20"/>
          <w:lang w:val="en-AU"/>
        </w:rPr>
        <w:t>,</w:t>
      </w:r>
      <w:r w:rsidR="00925825" w:rsidRPr="0064356A">
        <w:rPr>
          <w:rFonts w:ascii="Helvetica" w:hAnsi="Helvetica"/>
          <w:sz w:val="20"/>
          <w:szCs w:val="20"/>
          <w:lang w:val="en-AU"/>
        </w:rPr>
        <w:t xml:space="preserve"> as I have worked with global clients</w:t>
      </w:r>
      <w:r w:rsidR="00B409C4" w:rsidRPr="0064356A">
        <w:rPr>
          <w:rFonts w:ascii="Helvetica" w:hAnsi="Helvetica"/>
          <w:sz w:val="20"/>
          <w:szCs w:val="20"/>
          <w:lang w:val="en-AU"/>
        </w:rPr>
        <w:t xml:space="preserve"> in respect of high value transactions</w:t>
      </w:r>
      <w:r w:rsidR="008E04AF" w:rsidRPr="0064356A">
        <w:rPr>
          <w:rFonts w:ascii="Helvetica" w:hAnsi="Helvetica"/>
          <w:sz w:val="20"/>
          <w:szCs w:val="20"/>
          <w:lang w:val="en-AU"/>
        </w:rPr>
        <w:t xml:space="preserve">. </w:t>
      </w:r>
    </w:p>
    <w:p w:rsidR="00746A75" w:rsidRPr="0064356A" w:rsidRDefault="00746A75" w:rsidP="00D66728">
      <w:pPr>
        <w:pStyle w:val="Body"/>
        <w:numPr>
          <w:ilvl w:val="0"/>
          <w:numId w:val="1"/>
        </w:numPr>
        <w:spacing w:line="276" w:lineRule="auto"/>
        <w:ind w:left="284" w:right="-52" w:hanging="284"/>
        <w:jc w:val="both"/>
        <w:rPr>
          <w:rFonts w:ascii="Helvetica" w:hAnsi="Helvetica"/>
          <w:sz w:val="20"/>
          <w:szCs w:val="20"/>
        </w:rPr>
      </w:pPr>
      <w:r w:rsidRPr="0064356A">
        <w:rPr>
          <w:rFonts w:ascii="Helvetica" w:hAnsi="Helvetica"/>
          <w:sz w:val="20"/>
          <w:szCs w:val="20"/>
        </w:rPr>
        <w:t>Assisting with various components of M&amp;A, investment and joint venture transactions</w:t>
      </w:r>
      <w:r w:rsidR="00D3507F" w:rsidRPr="0064356A">
        <w:rPr>
          <w:rFonts w:ascii="Helvetica" w:hAnsi="Helvetica"/>
          <w:sz w:val="20"/>
          <w:szCs w:val="20"/>
        </w:rPr>
        <w:t>,</w:t>
      </w:r>
      <w:r w:rsidRPr="0064356A">
        <w:rPr>
          <w:rFonts w:ascii="Helvetica" w:hAnsi="Helvetica"/>
          <w:sz w:val="20"/>
          <w:szCs w:val="20"/>
        </w:rPr>
        <w:t xml:space="preserve"> such as: preparation of board minutes; companies house forms; steps lists; carrying out due diligence (including contract </w:t>
      </w:r>
      <w:r w:rsidR="00320B73" w:rsidRPr="0064356A">
        <w:rPr>
          <w:rFonts w:ascii="Helvetica" w:hAnsi="Helvetica"/>
          <w:sz w:val="20"/>
          <w:szCs w:val="20"/>
        </w:rPr>
        <w:t>reviews and</w:t>
      </w:r>
      <w:r w:rsidR="004A4E97" w:rsidRPr="0064356A">
        <w:rPr>
          <w:rFonts w:ascii="Helvetica" w:hAnsi="Helvetica"/>
          <w:sz w:val="20"/>
          <w:szCs w:val="20"/>
        </w:rPr>
        <w:t xml:space="preserve"> summaries</w:t>
      </w:r>
      <w:r w:rsidR="008E0740">
        <w:rPr>
          <w:rFonts w:ascii="Helvetica" w:hAnsi="Helvetica"/>
          <w:sz w:val="20"/>
          <w:szCs w:val="20"/>
        </w:rPr>
        <w:t xml:space="preserve">, </w:t>
      </w:r>
      <w:r w:rsidR="004A4E97" w:rsidRPr="0064356A">
        <w:rPr>
          <w:rFonts w:ascii="Helvetica" w:hAnsi="Helvetica"/>
          <w:sz w:val="20"/>
          <w:szCs w:val="20"/>
        </w:rPr>
        <w:t>and r</w:t>
      </w:r>
      <w:r w:rsidRPr="0064356A">
        <w:rPr>
          <w:rFonts w:ascii="Helvetica" w:hAnsi="Helvetica"/>
          <w:sz w:val="20"/>
          <w:szCs w:val="20"/>
        </w:rPr>
        <w:t xml:space="preserve">eview of corporate books and filings). These transactions involve liaising </w:t>
      </w:r>
      <w:r w:rsidR="00D3507F" w:rsidRPr="0064356A">
        <w:rPr>
          <w:rFonts w:ascii="Helvetica" w:hAnsi="Helvetica"/>
          <w:sz w:val="20"/>
          <w:szCs w:val="20"/>
        </w:rPr>
        <w:t xml:space="preserve">with </w:t>
      </w:r>
      <w:r w:rsidRPr="0064356A">
        <w:rPr>
          <w:rFonts w:ascii="Helvetica" w:hAnsi="Helvetica"/>
          <w:sz w:val="20"/>
          <w:szCs w:val="20"/>
        </w:rPr>
        <w:t>lawyers and companies across many jurisdictions.</w:t>
      </w:r>
    </w:p>
    <w:p w:rsidR="00746A75" w:rsidRPr="0064356A" w:rsidRDefault="00746A75" w:rsidP="00D66728">
      <w:pPr>
        <w:pStyle w:val="Body"/>
        <w:numPr>
          <w:ilvl w:val="0"/>
          <w:numId w:val="1"/>
        </w:numPr>
        <w:spacing w:line="276" w:lineRule="auto"/>
        <w:ind w:left="284" w:right="-52" w:hanging="284"/>
        <w:jc w:val="both"/>
        <w:rPr>
          <w:rFonts w:ascii="Helvetica" w:hAnsi="Helvetica"/>
          <w:sz w:val="20"/>
          <w:szCs w:val="20"/>
        </w:rPr>
      </w:pPr>
      <w:r w:rsidRPr="0064356A">
        <w:rPr>
          <w:rFonts w:ascii="Helvetica" w:hAnsi="Helvetica"/>
          <w:sz w:val="20"/>
          <w:szCs w:val="20"/>
        </w:rPr>
        <w:t>Conducting legal research in the context of transactions and selected (on recommendation of current manager) to carry out research for Baker McKenzie’s General Counsel. Research projects have included review and analysis of the method in which data privacy legislation is applied on a global scale</w:t>
      </w:r>
      <w:r w:rsidR="00D3507F" w:rsidRPr="0064356A">
        <w:rPr>
          <w:rFonts w:ascii="Helvetica" w:hAnsi="Helvetica"/>
          <w:sz w:val="20"/>
          <w:szCs w:val="20"/>
        </w:rPr>
        <w:t>.</w:t>
      </w:r>
    </w:p>
    <w:p w:rsidR="00746A75" w:rsidRPr="0064356A"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64356A">
        <w:rPr>
          <w:rFonts w:ascii="Helvetica" w:eastAsia="Avenir Next Demi Bold" w:hAnsi="Helvetica" w:cs="Avenir Next Demi Bold"/>
          <w:sz w:val="20"/>
          <w:szCs w:val="20"/>
        </w:rPr>
        <w:t>Managing multi-jur</w:t>
      </w:r>
      <w:r w:rsidR="00D3507F" w:rsidRPr="0064356A">
        <w:rPr>
          <w:rFonts w:ascii="Helvetica" w:eastAsia="Avenir Next Demi Bold" w:hAnsi="Helvetica" w:cs="Avenir Next Demi Bold"/>
          <w:sz w:val="20"/>
          <w:szCs w:val="20"/>
        </w:rPr>
        <w:t>isdictional surveys, including</w:t>
      </w:r>
      <w:r w:rsidRPr="0064356A">
        <w:rPr>
          <w:rFonts w:ascii="Helvetica" w:eastAsia="Avenir Next Demi Bold" w:hAnsi="Helvetica" w:cs="Avenir Next Demi Bold"/>
          <w:sz w:val="20"/>
          <w:szCs w:val="20"/>
        </w:rPr>
        <w:t xml:space="preserve"> </w:t>
      </w:r>
      <w:r w:rsidR="00D3507F" w:rsidRPr="0064356A">
        <w:rPr>
          <w:rFonts w:ascii="Helvetica" w:eastAsia="Avenir Next Demi Bold" w:hAnsi="Helvetica" w:cs="Avenir Next Demi Bold"/>
          <w:sz w:val="20"/>
          <w:szCs w:val="20"/>
        </w:rPr>
        <w:t xml:space="preserve">drafting </w:t>
      </w:r>
      <w:r w:rsidRPr="0064356A">
        <w:rPr>
          <w:rFonts w:ascii="Helvetica" w:eastAsia="Avenir Next Demi Bold" w:hAnsi="Helvetica" w:cs="Avenir Next Demi Bold"/>
          <w:sz w:val="20"/>
          <w:szCs w:val="20"/>
        </w:rPr>
        <w:t>instruction emails to relevant local counsel, editing/refining responses and presenting results to clients in a consistent and useful manner.</w:t>
      </w:r>
    </w:p>
    <w:p w:rsidR="00746A75" w:rsidRPr="0064356A"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64356A">
        <w:rPr>
          <w:rFonts w:ascii="Helvetica" w:eastAsia="Avenir Next Demi Bold" w:hAnsi="Helvetica" w:cs="Avenir Next Demi Bold"/>
          <w:sz w:val="20"/>
          <w:szCs w:val="20"/>
        </w:rPr>
        <w:t>Testing and use of software for the provision of legal services</w:t>
      </w:r>
      <w:r w:rsidR="00D3507F" w:rsidRPr="0064356A">
        <w:rPr>
          <w:rFonts w:ascii="Helvetica" w:eastAsia="Avenir Next Demi Bold" w:hAnsi="Helvetica" w:cs="Avenir Next Demi Bold"/>
          <w:sz w:val="20"/>
          <w:szCs w:val="20"/>
        </w:rPr>
        <w:t>,</w:t>
      </w:r>
      <w:r w:rsidR="004A4E97" w:rsidRPr="0064356A">
        <w:rPr>
          <w:rFonts w:ascii="Helvetica" w:eastAsia="Avenir Next Demi Bold" w:hAnsi="Helvetica" w:cs="Avenir Next Demi Bold"/>
          <w:sz w:val="20"/>
          <w:szCs w:val="20"/>
        </w:rPr>
        <w:t xml:space="preserve"> ranging from basic applications such as</w:t>
      </w:r>
      <w:r w:rsidR="00D3507F" w:rsidRPr="0064356A">
        <w:rPr>
          <w:rFonts w:ascii="Helvetica" w:eastAsia="Avenir Next Demi Bold" w:hAnsi="Helvetica" w:cs="Avenir Next Demi Bold"/>
          <w:sz w:val="20"/>
          <w:szCs w:val="20"/>
        </w:rPr>
        <w:t xml:space="preserve"> virtual datarooms and mailmerge, t</w:t>
      </w:r>
      <w:r w:rsidRPr="0064356A">
        <w:rPr>
          <w:rFonts w:ascii="Helvetica" w:eastAsia="Avenir Next Demi Bold" w:hAnsi="Helvetica" w:cs="Avenir Next Demi Bold"/>
          <w:sz w:val="20"/>
          <w:szCs w:val="20"/>
        </w:rPr>
        <w:t>o being a first user within the firm of eBrevia and training others with</w:t>
      </w:r>
      <w:r w:rsidR="00D3507F" w:rsidRPr="0064356A">
        <w:rPr>
          <w:rFonts w:ascii="Helvetica" w:eastAsia="Avenir Next Demi Bold" w:hAnsi="Helvetica" w:cs="Avenir Next Demi Bold"/>
          <w:sz w:val="20"/>
          <w:szCs w:val="20"/>
        </w:rPr>
        <w:t xml:space="preserve">in the firm on </w:t>
      </w:r>
      <w:r w:rsidR="004A4E97" w:rsidRPr="0064356A">
        <w:rPr>
          <w:rFonts w:ascii="Helvetica" w:eastAsia="Avenir Next Demi Bold" w:hAnsi="Helvetica" w:cs="Avenir Next Demi Bold"/>
          <w:sz w:val="20"/>
          <w:szCs w:val="20"/>
        </w:rPr>
        <w:t xml:space="preserve">new machine learning </w:t>
      </w:r>
      <w:r w:rsidR="00D3507F" w:rsidRPr="0064356A">
        <w:rPr>
          <w:rFonts w:ascii="Helvetica" w:eastAsia="Avenir Next Demi Bold" w:hAnsi="Helvetica" w:cs="Avenir Next Demi Bold"/>
          <w:sz w:val="20"/>
          <w:szCs w:val="20"/>
        </w:rPr>
        <w:t>software and projects.</w:t>
      </w:r>
    </w:p>
    <w:p w:rsidR="00746A75" w:rsidRPr="0064356A"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64356A">
        <w:rPr>
          <w:rFonts w:ascii="Helvetica" w:eastAsia="Avenir Next Demi Bold" w:hAnsi="Helvetica" w:cs="Avenir Next Demi Bold"/>
          <w:sz w:val="20"/>
          <w:szCs w:val="20"/>
        </w:rPr>
        <w:t>Carrying out IP screening</w:t>
      </w:r>
      <w:r w:rsidR="00D3507F" w:rsidRPr="0064356A">
        <w:rPr>
          <w:rFonts w:ascii="Helvetica" w:eastAsia="Avenir Next Demi Bold" w:hAnsi="Helvetica" w:cs="Avenir Next Demi Bold"/>
          <w:sz w:val="20"/>
          <w:szCs w:val="20"/>
        </w:rPr>
        <w:t>,</w:t>
      </w:r>
      <w:r w:rsidRPr="0064356A">
        <w:rPr>
          <w:rFonts w:ascii="Helvetica" w:eastAsia="Avenir Next Demi Bold" w:hAnsi="Helvetica" w:cs="Avenir Next Demi Bold"/>
          <w:sz w:val="20"/>
          <w:szCs w:val="20"/>
        </w:rPr>
        <w:t xml:space="preserve"> including review of databases</w:t>
      </w:r>
      <w:r w:rsidR="00D3507F" w:rsidRPr="0064356A">
        <w:rPr>
          <w:rFonts w:ascii="Helvetica" w:eastAsia="Avenir Next Demi Bold" w:hAnsi="Helvetica" w:cs="Avenir Next Demi Bold"/>
          <w:sz w:val="20"/>
          <w:szCs w:val="20"/>
        </w:rPr>
        <w:t xml:space="preserve">. </w:t>
      </w:r>
      <w:r w:rsidRPr="0064356A">
        <w:rPr>
          <w:rFonts w:ascii="Helvetica" w:eastAsia="Avenir Next Demi Bold" w:hAnsi="Helvetica" w:cs="Avenir Next Demi Bold"/>
          <w:sz w:val="20"/>
          <w:szCs w:val="20"/>
        </w:rPr>
        <w:t xml:space="preserve"> </w:t>
      </w:r>
    </w:p>
    <w:p w:rsidR="00746A75" w:rsidRPr="0064356A"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64356A">
        <w:rPr>
          <w:rFonts w:ascii="Helvetica" w:eastAsia="Avenir Next Demi Bold" w:hAnsi="Helvetica" w:cs="Avenir Next Demi Bold"/>
          <w:sz w:val="20"/>
          <w:szCs w:val="20"/>
        </w:rPr>
        <w:t xml:space="preserve">Assisting on capital markets transactions. This has involved assisting with the drafting of prospectuses (including </w:t>
      </w:r>
      <w:proofErr w:type="spellStart"/>
      <w:r w:rsidRPr="0064356A">
        <w:rPr>
          <w:rFonts w:ascii="Helvetica" w:eastAsia="Avenir Next Demi Bold" w:hAnsi="Helvetica" w:cs="Avenir Next Demi Bold"/>
          <w:sz w:val="20"/>
          <w:szCs w:val="20"/>
        </w:rPr>
        <w:t>MD&amp;A</w:t>
      </w:r>
      <w:r w:rsidR="004A4E97" w:rsidRPr="0064356A">
        <w:rPr>
          <w:rFonts w:ascii="Helvetica" w:eastAsia="Avenir Next Demi Bold" w:hAnsi="Helvetica" w:cs="Avenir Next Demi Bold"/>
          <w:sz w:val="20"/>
          <w:szCs w:val="20"/>
        </w:rPr>
        <w:t>s</w:t>
      </w:r>
      <w:proofErr w:type="spellEnd"/>
      <w:r w:rsidRPr="0064356A">
        <w:rPr>
          <w:rFonts w:ascii="Helvetica" w:eastAsia="Avenir Next Demi Bold" w:hAnsi="Helvetica" w:cs="Avenir Next Demi Bold"/>
          <w:sz w:val="20"/>
          <w:szCs w:val="20"/>
        </w:rPr>
        <w:t xml:space="preserve">, </w:t>
      </w:r>
      <w:proofErr w:type="spellStart"/>
      <w:r w:rsidRPr="0064356A">
        <w:rPr>
          <w:rFonts w:ascii="Helvetica" w:eastAsia="Avenir Next Demi Bold" w:hAnsi="Helvetica" w:cs="Avenir Next Demi Bold"/>
          <w:sz w:val="20"/>
          <w:szCs w:val="20"/>
        </w:rPr>
        <w:t>OFRs</w:t>
      </w:r>
      <w:proofErr w:type="spellEnd"/>
      <w:r w:rsidR="004A4E97" w:rsidRPr="0064356A">
        <w:rPr>
          <w:rFonts w:ascii="Helvetica" w:eastAsia="Avenir Next Demi Bold" w:hAnsi="Helvetica" w:cs="Avenir Next Demi Bold"/>
          <w:sz w:val="20"/>
          <w:szCs w:val="20"/>
        </w:rPr>
        <w:t>, business and industry sections</w:t>
      </w:r>
      <w:r w:rsidRPr="0064356A">
        <w:rPr>
          <w:rFonts w:ascii="Helvetica" w:eastAsia="Avenir Next Demi Bold" w:hAnsi="Helvetica" w:cs="Avenir Next Demi Bold"/>
          <w:sz w:val="20"/>
          <w:szCs w:val="20"/>
        </w:rPr>
        <w:t>), conducting IPO specific due diligence exercises, note</w:t>
      </w:r>
      <w:r w:rsidR="0064356A">
        <w:rPr>
          <w:rFonts w:ascii="Helvetica" w:eastAsia="Avenir Next Demi Bold" w:hAnsi="Helvetica" w:cs="Avenir Next Demi Bold"/>
          <w:sz w:val="20"/>
          <w:szCs w:val="20"/>
        </w:rPr>
        <w:t>-</w:t>
      </w:r>
      <w:r w:rsidRPr="0064356A">
        <w:rPr>
          <w:rFonts w:ascii="Helvetica" w:eastAsia="Avenir Next Demi Bold" w:hAnsi="Helvetica" w:cs="Avenir Next Demi Bold"/>
          <w:sz w:val="20"/>
          <w:szCs w:val="20"/>
        </w:rPr>
        <w:t xml:space="preserve">taking during conference calls, and certain project management functions. </w:t>
      </w:r>
    </w:p>
    <w:p w:rsidR="00746A75"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64356A">
        <w:rPr>
          <w:rFonts w:ascii="Helvetica" w:eastAsia="Avenir Next Demi Bold" w:hAnsi="Helvetica" w:cs="Avenir Next Demi Bold"/>
          <w:sz w:val="20"/>
          <w:szCs w:val="20"/>
        </w:rPr>
        <w:t xml:space="preserve">Leading teams of other Legal Professionals in certain projects, such as redacting confidential client information from discovery documents or conducting documentary due diligence. </w:t>
      </w:r>
    </w:p>
    <w:p w:rsidR="0064356A" w:rsidRDefault="0064356A">
      <w:pPr>
        <w:rPr>
          <w:rFonts w:ascii="Helvetica" w:hAnsi="Helvetica" w:cs="Arial Unicode MS"/>
          <w:b/>
          <w:color w:val="000000"/>
          <w:sz w:val="20"/>
          <w:szCs w:val="20"/>
          <w:lang w:val="en-GB" w:eastAsia="en-GB"/>
        </w:rPr>
      </w:pPr>
    </w:p>
    <w:p w:rsidR="00CB05DF" w:rsidRPr="0064356A" w:rsidRDefault="00DA1DB8" w:rsidP="00D66728">
      <w:pPr>
        <w:pStyle w:val="Body"/>
        <w:spacing w:after="0" w:line="360" w:lineRule="auto"/>
        <w:ind w:right="-52"/>
        <w:jc w:val="both"/>
        <w:rPr>
          <w:rFonts w:ascii="Helvetica" w:eastAsia="Avenir Next Demi Bold" w:hAnsi="Helvetica" w:cs="Avenir Next Demi Bold"/>
          <w:b/>
          <w:sz w:val="20"/>
          <w:szCs w:val="20"/>
        </w:rPr>
      </w:pPr>
      <w:r w:rsidRPr="0064356A">
        <w:rPr>
          <w:rFonts w:ascii="Helvetica" w:hAnsi="Helvetica"/>
          <w:b/>
          <w:sz w:val="20"/>
          <w:szCs w:val="20"/>
        </w:rPr>
        <w:t>Commercial Property Intern, McDowell Purcell Solicitors</w:t>
      </w:r>
      <w:r w:rsidR="00556829">
        <w:rPr>
          <w:rFonts w:ascii="Helvetica" w:hAnsi="Helvetica"/>
          <w:b/>
          <w:sz w:val="20"/>
          <w:szCs w:val="20"/>
        </w:rPr>
        <w:t xml:space="preserve"> (now Fieldfisher)</w:t>
      </w:r>
      <w:r w:rsidRPr="0064356A">
        <w:rPr>
          <w:rFonts w:ascii="Helvetica" w:hAnsi="Helvetica"/>
          <w:b/>
          <w:sz w:val="20"/>
          <w:szCs w:val="20"/>
        </w:rPr>
        <w:t xml:space="preserve"> </w:t>
      </w:r>
      <w:r w:rsidR="00C538A8" w:rsidRPr="0064356A">
        <w:rPr>
          <w:rFonts w:ascii="Helvetica" w:hAnsi="Helvetica"/>
          <w:b/>
          <w:sz w:val="20"/>
          <w:szCs w:val="20"/>
        </w:rPr>
        <w:t>— June -</w:t>
      </w:r>
      <w:r w:rsidRPr="0064356A">
        <w:rPr>
          <w:rFonts w:ascii="Helvetica" w:hAnsi="Helvetica"/>
          <w:b/>
          <w:sz w:val="20"/>
          <w:szCs w:val="20"/>
        </w:rPr>
        <w:t xml:space="preserve"> November 2015</w:t>
      </w:r>
    </w:p>
    <w:p w:rsidR="00CB05DF" w:rsidRPr="0064356A" w:rsidRDefault="00A57624" w:rsidP="00D66728">
      <w:pPr>
        <w:pStyle w:val="Body"/>
        <w:spacing w:line="276" w:lineRule="auto"/>
        <w:ind w:right="-52"/>
        <w:jc w:val="both"/>
        <w:rPr>
          <w:rFonts w:ascii="Helvetica" w:hAnsi="Helvetica"/>
          <w:sz w:val="20"/>
          <w:szCs w:val="20"/>
        </w:rPr>
      </w:pPr>
      <w:r w:rsidRPr="0064356A">
        <w:rPr>
          <w:rFonts w:ascii="Helvetica" w:hAnsi="Helvetica"/>
          <w:sz w:val="20"/>
          <w:szCs w:val="20"/>
        </w:rPr>
        <w:t xml:space="preserve">I sat beside and in constant contact with a firm partner and completed a large range of tasks, both </w:t>
      </w:r>
      <w:r w:rsidR="00925825" w:rsidRPr="0064356A">
        <w:rPr>
          <w:rFonts w:ascii="Helvetica" w:hAnsi="Helvetica"/>
          <w:sz w:val="20"/>
          <w:szCs w:val="20"/>
        </w:rPr>
        <w:t xml:space="preserve">administrative </w:t>
      </w:r>
      <w:r w:rsidRPr="0064356A">
        <w:rPr>
          <w:rFonts w:ascii="Helvetica" w:hAnsi="Helvetica"/>
          <w:sz w:val="20"/>
          <w:szCs w:val="20"/>
        </w:rPr>
        <w:t xml:space="preserve">and legal. </w:t>
      </w:r>
      <w:r w:rsidR="00DA1DB8" w:rsidRPr="0064356A">
        <w:rPr>
          <w:rFonts w:ascii="Helvetica" w:hAnsi="Helvetica"/>
          <w:sz w:val="20"/>
          <w:szCs w:val="20"/>
        </w:rPr>
        <w:t xml:space="preserve">This position significantly enhanced my office administration and legal writing skills. </w:t>
      </w:r>
    </w:p>
    <w:p w:rsidR="004E212A" w:rsidRDefault="00DA1DB8" w:rsidP="00D66728">
      <w:pPr>
        <w:pStyle w:val="Body"/>
        <w:numPr>
          <w:ilvl w:val="0"/>
          <w:numId w:val="21"/>
        </w:numPr>
        <w:spacing w:line="276" w:lineRule="auto"/>
        <w:ind w:left="284" w:right="-52" w:hanging="284"/>
        <w:jc w:val="both"/>
        <w:rPr>
          <w:rFonts w:ascii="Helvetica" w:hAnsi="Helvetica"/>
          <w:sz w:val="20"/>
          <w:szCs w:val="20"/>
        </w:rPr>
      </w:pPr>
      <w:r w:rsidRPr="0064356A">
        <w:rPr>
          <w:rFonts w:ascii="Helvetica" w:hAnsi="Helvetica"/>
          <w:sz w:val="20"/>
          <w:szCs w:val="20"/>
        </w:rPr>
        <w:t>Assisted a team of solicitors with both case management and routine document generation through a large caseload, requiring excellent organisational and time management skills.</w:t>
      </w:r>
    </w:p>
    <w:p w:rsidR="00202907" w:rsidRPr="0064356A" w:rsidRDefault="00202907" w:rsidP="00D66728">
      <w:pPr>
        <w:pStyle w:val="Body"/>
        <w:numPr>
          <w:ilvl w:val="0"/>
          <w:numId w:val="21"/>
        </w:numPr>
        <w:spacing w:line="276" w:lineRule="auto"/>
        <w:ind w:left="284" w:right="-52" w:hanging="284"/>
        <w:jc w:val="both"/>
        <w:rPr>
          <w:rFonts w:ascii="Helvetica" w:hAnsi="Helvetica"/>
          <w:sz w:val="20"/>
          <w:szCs w:val="20"/>
        </w:rPr>
      </w:pPr>
      <w:r>
        <w:rPr>
          <w:rFonts w:ascii="Helvetica" w:hAnsi="Helvetica"/>
          <w:sz w:val="20"/>
          <w:szCs w:val="20"/>
        </w:rPr>
        <w:t>Conducted legal research</w:t>
      </w:r>
    </w:p>
    <w:p w:rsidR="004E212A" w:rsidRPr="0064356A" w:rsidRDefault="00DA1DB8" w:rsidP="00D66728">
      <w:pPr>
        <w:pStyle w:val="Body"/>
        <w:numPr>
          <w:ilvl w:val="0"/>
          <w:numId w:val="21"/>
        </w:numPr>
        <w:spacing w:line="276" w:lineRule="auto"/>
        <w:ind w:left="284" w:right="-52" w:hanging="284"/>
        <w:jc w:val="both"/>
        <w:rPr>
          <w:rFonts w:ascii="Helvetica" w:hAnsi="Helvetica"/>
          <w:sz w:val="20"/>
          <w:szCs w:val="20"/>
        </w:rPr>
      </w:pPr>
      <w:r w:rsidRPr="0064356A">
        <w:rPr>
          <w:rFonts w:ascii="Helvetica" w:hAnsi="Helvetica"/>
          <w:sz w:val="20"/>
          <w:szCs w:val="20"/>
        </w:rPr>
        <w:t>Completed and lodged a variety of forms, including licensing and revenue forms</w:t>
      </w:r>
      <w:r w:rsidR="00465262" w:rsidRPr="0064356A">
        <w:rPr>
          <w:rFonts w:ascii="Helvetica" w:hAnsi="Helvetica"/>
          <w:sz w:val="20"/>
          <w:szCs w:val="20"/>
        </w:rPr>
        <w:t>.</w:t>
      </w:r>
    </w:p>
    <w:p w:rsidR="004E212A" w:rsidRPr="0064356A" w:rsidRDefault="00DA1DB8" w:rsidP="00D66728">
      <w:pPr>
        <w:pStyle w:val="Body"/>
        <w:numPr>
          <w:ilvl w:val="0"/>
          <w:numId w:val="21"/>
        </w:numPr>
        <w:spacing w:line="276" w:lineRule="auto"/>
        <w:ind w:left="284" w:right="-52" w:hanging="284"/>
        <w:jc w:val="both"/>
        <w:rPr>
          <w:rFonts w:ascii="Helvetica" w:hAnsi="Helvetica"/>
          <w:sz w:val="20"/>
          <w:szCs w:val="20"/>
        </w:rPr>
      </w:pPr>
      <w:r w:rsidRPr="0064356A">
        <w:rPr>
          <w:rFonts w:ascii="Helvetica" w:hAnsi="Helvetica"/>
          <w:sz w:val="20"/>
          <w:szCs w:val="20"/>
        </w:rPr>
        <w:lastRenderedPageBreak/>
        <w:t xml:space="preserve">Assisted </w:t>
      </w:r>
      <w:r w:rsidR="00202907">
        <w:rPr>
          <w:rFonts w:ascii="Helvetica" w:hAnsi="Helvetica"/>
          <w:sz w:val="20"/>
          <w:szCs w:val="20"/>
        </w:rPr>
        <w:t xml:space="preserve">solicitors in </w:t>
      </w:r>
      <w:r w:rsidRPr="0064356A">
        <w:rPr>
          <w:rFonts w:ascii="Helvetica" w:hAnsi="Helvetica"/>
          <w:sz w:val="20"/>
          <w:szCs w:val="20"/>
        </w:rPr>
        <w:t>carrying out title analysis on properties charged as security over loans.</w:t>
      </w:r>
    </w:p>
    <w:p w:rsidR="004E212A" w:rsidRPr="0064356A" w:rsidRDefault="00DA1DB8" w:rsidP="00D66728">
      <w:pPr>
        <w:pStyle w:val="Body"/>
        <w:numPr>
          <w:ilvl w:val="0"/>
          <w:numId w:val="21"/>
        </w:numPr>
        <w:spacing w:line="276" w:lineRule="auto"/>
        <w:ind w:left="284" w:right="-52" w:hanging="284"/>
        <w:jc w:val="both"/>
        <w:rPr>
          <w:rFonts w:ascii="Helvetica" w:hAnsi="Helvetica"/>
          <w:sz w:val="20"/>
          <w:szCs w:val="20"/>
        </w:rPr>
      </w:pPr>
      <w:r w:rsidRPr="0064356A">
        <w:rPr>
          <w:rFonts w:ascii="Helvetica" w:hAnsi="Helvetica"/>
          <w:sz w:val="20"/>
          <w:szCs w:val="20"/>
        </w:rPr>
        <w:t xml:space="preserve">Assisted solicitors in drafting legal documents, including </w:t>
      </w:r>
      <w:r w:rsidR="00B307F2" w:rsidRPr="0064356A">
        <w:rPr>
          <w:rFonts w:ascii="Helvetica" w:hAnsi="Helvetica"/>
          <w:sz w:val="20"/>
          <w:szCs w:val="20"/>
        </w:rPr>
        <w:t>a</w:t>
      </w:r>
      <w:r w:rsidRPr="0064356A">
        <w:rPr>
          <w:rFonts w:ascii="Helvetica" w:hAnsi="Helvetica"/>
          <w:sz w:val="20"/>
          <w:szCs w:val="20"/>
        </w:rPr>
        <w:t xml:space="preserve">ssignments, </w:t>
      </w:r>
      <w:r w:rsidR="00B307F2" w:rsidRPr="0064356A">
        <w:rPr>
          <w:rFonts w:ascii="Helvetica" w:hAnsi="Helvetica"/>
          <w:sz w:val="20"/>
          <w:szCs w:val="20"/>
        </w:rPr>
        <w:t>c</w:t>
      </w:r>
      <w:r w:rsidRPr="0064356A">
        <w:rPr>
          <w:rFonts w:ascii="Helvetica" w:hAnsi="Helvetica"/>
          <w:sz w:val="20"/>
          <w:szCs w:val="20"/>
        </w:rPr>
        <w:t xml:space="preserve">onveyances, </w:t>
      </w:r>
      <w:r w:rsidR="00C019A5" w:rsidRPr="0064356A">
        <w:rPr>
          <w:rFonts w:ascii="Helvetica" w:hAnsi="Helvetica"/>
          <w:sz w:val="20"/>
          <w:szCs w:val="20"/>
        </w:rPr>
        <w:t>leases</w:t>
      </w:r>
      <w:r w:rsidRPr="0064356A">
        <w:rPr>
          <w:rFonts w:ascii="Helvetica" w:hAnsi="Helvetica"/>
          <w:sz w:val="20"/>
          <w:szCs w:val="20"/>
        </w:rPr>
        <w:t xml:space="preserve">, </w:t>
      </w:r>
      <w:r w:rsidR="00B307F2" w:rsidRPr="0064356A">
        <w:rPr>
          <w:rFonts w:ascii="Helvetica" w:hAnsi="Helvetica"/>
          <w:sz w:val="20"/>
          <w:szCs w:val="20"/>
        </w:rPr>
        <w:t>d</w:t>
      </w:r>
      <w:r w:rsidRPr="0064356A">
        <w:rPr>
          <w:rFonts w:ascii="Helvetica" w:hAnsi="Helvetica"/>
          <w:sz w:val="20"/>
          <w:szCs w:val="20"/>
        </w:rPr>
        <w:t>eclarations, and solicitor undertakings.</w:t>
      </w:r>
      <w:r w:rsidR="008E0740">
        <w:rPr>
          <w:rFonts w:ascii="Helvetica" w:hAnsi="Helvetica"/>
          <w:sz w:val="20"/>
          <w:szCs w:val="20"/>
        </w:rPr>
        <w:t xml:space="preserve"> </w:t>
      </w:r>
    </w:p>
    <w:p w:rsidR="004E212A" w:rsidRPr="0064356A" w:rsidRDefault="00DA1DB8" w:rsidP="00D66728">
      <w:pPr>
        <w:pStyle w:val="Body"/>
        <w:numPr>
          <w:ilvl w:val="0"/>
          <w:numId w:val="21"/>
        </w:numPr>
        <w:spacing w:line="276" w:lineRule="auto"/>
        <w:ind w:left="284" w:right="-52" w:hanging="284"/>
        <w:jc w:val="both"/>
        <w:rPr>
          <w:rFonts w:ascii="Helvetica" w:hAnsi="Helvetica"/>
          <w:sz w:val="20"/>
          <w:szCs w:val="20"/>
        </w:rPr>
      </w:pPr>
      <w:r w:rsidRPr="0064356A">
        <w:rPr>
          <w:rFonts w:ascii="Helvetica" w:hAnsi="Helvetica"/>
          <w:sz w:val="20"/>
          <w:szCs w:val="20"/>
        </w:rPr>
        <w:t>Worked to progress files without direct management.</w:t>
      </w:r>
    </w:p>
    <w:p w:rsidR="00CB05DF" w:rsidRPr="0064356A" w:rsidRDefault="00DA1DB8" w:rsidP="00D66728">
      <w:pPr>
        <w:pStyle w:val="Body"/>
        <w:numPr>
          <w:ilvl w:val="0"/>
          <w:numId w:val="21"/>
        </w:numPr>
        <w:spacing w:line="276" w:lineRule="auto"/>
        <w:ind w:left="284" w:right="-52" w:hanging="284"/>
        <w:jc w:val="both"/>
        <w:rPr>
          <w:rFonts w:ascii="Helvetica" w:hAnsi="Helvetica"/>
          <w:sz w:val="20"/>
          <w:szCs w:val="20"/>
        </w:rPr>
      </w:pPr>
      <w:r w:rsidRPr="0064356A">
        <w:rPr>
          <w:rFonts w:ascii="Helvetica" w:hAnsi="Helvetica"/>
          <w:sz w:val="20"/>
          <w:szCs w:val="20"/>
        </w:rPr>
        <w:t>Wrote articles on topical property law issues and awareness for the McDowell Purcell monthly</w:t>
      </w:r>
      <w:r w:rsidR="008E0740">
        <w:rPr>
          <w:rFonts w:ascii="Helvetica" w:hAnsi="Helvetica"/>
          <w:sz w:val="20"/>
          <w:szCs w:val="20"/>
        </w:rPr>
        <w:t xml:space="preserve"> client</w:t>
      </w:r>
      <w:r w:rsidRPr="0064356A">
        <w:rPr>
          <w:rFonts w:ascii="Helvetica" w:hAnsi="Helvetica"/>
          <w:sz w:val="20"/>
          <w:szCs w:val="20"/>
        </w:rPr>
        <w:t xml:space="preserve"> </w:t>
      </w:r>
      <w:r w:rsidR="00C019A5" w:rsidRPr="0064356A">
        <w:rPr>
          <w:rFonts w:ascii="Helvetica" w:hAnsi="Helvetica"/>
          <w:sz w:val="20"/>
          <w:szCs w:val="20"/>
        </w:rPr>
        <w:t>'</w:t>
      </w:r>
      <w:proofErr w:type="spellStart"/>
      <w:r w:rsidRPr="0064356A">
        <w:rPr>
          <w:rFonts w:ascii="Helvetica" w:hAnsi="Helvetica"/>
          <w:sz w:val="20"/>
          <w:szCs w:val="20"/>
        </w:rPr>
        <w:t>EZine</w:t>
      </w:r>
      <w:proofErr w:type="spellEnd"/>
      <w:r w:rsidR="00C019A5" w:rsidRPr="0064356A">
        <w:rPr>
          <w:rFonts w:ascii="Helvetica" w:hAnsi="Helvetica"/>
          <w:sz w:val="20"/>
          <w:szCs w:val="20"/>
        </w:rPr>
        <w:t>'</w:t>
      </w:r>
      <w:r w:rsidRPr="0064356A">
        <w:rPr>
          <w:rFonts w:ascii="Helvetica" w:hAnsi="Helvetica"/>
          <w:sz w:val="20"/>
          <w:szCs w:val="20"/>
        </w:rPr>
        <w:t xml:space="preserve">. </w:t>
      </w:r>
    </w:p>
    <w:p w:rsidR="0031287E" w:rsidRPr="0064356A" w:rsidRDefault="0031287E" w:rsidP="00D66728">
      <w:pPr>
        <w:pStyle w:val="Body"/>
        <w:spacing w:after="0" w:line="360" w:lineRule="auto"/>
        <w:ind w:right="-52"/>
        <w:jc w:val="both"/>
        <w:rPr>
          <w:rFonts w:ascii="Helvetica" w:hAnsi="Helvetica"/>
          <w:b/>
          <w:sz w:val="20"/>
          <w:szCs w:val="20"/>
          <w:u w:val="single"/>
        </w:rPr>
      </w:pPr>
    </w:p>
    <w:p w:rsidR="00CB05DF" w:rsidRPr="0064356A" w:rsidRDefault="00DA1DB8" w:rsidP="00D66728">
      <w:pPr>
        <w:pStyle w:val="Body"/>
        <w:spacing w:after="0" w:line="360" w:lineRule="auto"/>
        <w:ind w:right="-52"/>
        <w:jc w:val="both"/>
        <w:rPr>
          <w:rFonts w:ascii="Helvetica" w:hAnsi="Helvetica"/>
          <w:b/>
          <w:sz w:val="20"/>
          <w:szCs w:val="20"/>
          <w:u w:val="single"/>
        </w:rPr>
      </w:pPr>
      <w:r w:rsidRPr="0064356A">
        <w:rPr>
          <w:rFonts w:ascii="Helvetica" w:hAnsi="Helvetica"/>
          <w:b/>
          <w:sz w:val="20"/>
          <w:szCs w:val="20"/>
          <w:u w:val="single"/>
        </w:rPr>
        <w:t>Other Experience</w:t>
      </w:r>
    </w:p>
    <w:p w:rsidR="00CB05DF" w:rsidRPr="0064356A" w:rsidRDefault="00DA1DB8" w:rsidP="00D66728">
      <w:pPr>
        <w:pStyle w:val="Body"/>
        <w:numPr>
          <w:ilvl w:val="0"/>
          <w:numId w:val="23"/>
        </w:numPr>
        <w:spacing w:line="276" w:lineRule="auto"/>
        <w:ind w:left="284" w:right="-52" w:hanging="284"/>
        <w:jc w:val="both"/>
        <w:rPr>
          <w:rFonts w:ascii="Helvetica" w:eastAsia="Avenir Next Demi Bold" w:hAnsi="Helvetica" w:cs="Avenir Next Demi Bold"/>
          <w:sz w:val="20"/>
          <w:szCs w:val="20"/>
        </w:rPr>
      </w:pPr>
      <w:r w:rsidRPr="0064356A">
        <w:rPr>
          <w:rFonts w:ascii="Helvetica" w:hAnsi="Helvetica"/>
          <w:sz w:val="20"/>
          <w:szCs w:val="20"/>
        </w:rPr>
        <w:t>Legal Depa</w:t>
      </w:r>
      <w:r w:rsidR="00C538A8" w:rsidRPr="0064356A">
        <w:rPr>
          <w:rFonts w:ascii="Helvetica" w:hAnsi="Helvetica"/>
          <w:sz w:val="20"/>
          <w:szCs w:val="20"/>
        </w:rPr>
        <w:t xml:space="preserve">rtment Intern, Aer Lingus Group </w:t>
      </w:r>
      <w:r w:rsidRPr="0064356A">
        <w:rPr>
          <w:rFonts w:ascii="Helvetica" w:hAnsi="Helvetica"/>
          <w:sz w:val="20"/>
          <w:szCs w:val="20"/>
        </w:rPr>
        <w:t>— June</w:t>
      </w:r>
      <w:r w:rsidR="002A7424" w:rsidRPr="0064356A">
        <w:rPr>
          <w:rFonts w:ascii="Helvetica" w:hAnsi="Helvetica"/>
          <w:sz w:val="20"/>
          <w:szCs w:val="20"/>
        </w:rPr>
        <w:t xml:space="preserve"> 2014</w:t>
      </w:r>
      <w:r w:rsidRPr="0064356A">
        <w:rPr>
          <w:rFonts w:ascii="Helvetica" w:hAnsi="Helvetica"/>
          <w:sz w:val="20"/>
          <w:szCs w:val="20"/>
        </w:rPr>
        <w:t xml:space="preserve"> - August 2014</w:t>
      </w:r>
    </w:p>
    <w:p w:rsidR="00C538A8" w:rsidRPr="0064356A" w:rsidRDefault="00DA1DB8" w:rsidP="00C538A8">
      <w:pPr>
        <w:pStyle w:val="Body"/>
        <w:numPr>
          <w:ilvl w:val="0"/>
          <w:numId w:val="23"/>
        </w:numPr>
        <w:spacing w:line="276" w:lineRule="auto"/>
        <w:ind w:left="284" w:right="-52" w:hanging="284"/>
        <w:jc w:val="both"/>
        <w:rPr>
          <w:rFonts w:ascii="Helvetica" w:eastAsia="Avenir Next Demi Bold" w:hAnsi="Helvetica" w:cs="Avenir Next Demi Bold"/>
          <w:sz w:val="20"/>
          <w:szCs w:val="20"/>
        </w:rPr>
      </w:pPr>
      <w:r w:rsidRPr="0064356A">
        <w:rPr>
          <w:rFonts w:ascii="Helvetica" w:hAnsi="Helvetica"/>
          <w:sz w:val="20"/>
          <w:szCs w:val="20"/>
        </w:rPr>
        <w:t>Customer Care Agent, Outsource</w:t>
      </w:r>
      <w:r w:rsidR="00C538A8" w:rsidRPr="0064356A">
        <w:rPr>
          <w:rFonts w:ascii="Helvetica" w:hAnsi="Helvetica"/>
          <w:sz w:val="20"/>
          <w:szCs w:val="20"/>
        </w:rPr>
        <w:t xml:space="preserve">d Client Solutions </w:t>
      </w:r>
      <w:r w:rsidRPr="0064356A">
        <w:rPr>
          <w:rFonts w:ascii="Helvetica" w:hAnsi="Helvetica"/>
          <w:sz w:val="20"/>
          <w:szCs w:val="20"/>
        </w:rPr>
        <w:t>—</w:t>
      </w:r>
      <w:r w:rsidR="002A7424" w:rsidRPr="0064356A">
        <w:rPr>
          <w:rFonts w:ascii="Helvetica" w:hAnsi="Helvetica"/>
          <w:sz w:val="20"/>
          <w:szCs w:val="20"/>
        </w:rPr>
        <w:t xml:space="preserve"> May</w:t>
      </w:r>
      <w:r w:rsidRPr="0064356A">
        <w:rPr>
          <w:rFonts w:ascii="Helvetica" w:hAnsi="Helvetica"/>
          <w:sz w:val="20"/>
          <w:szCs w:val="20"/>
        </w:rPr>
        <w:t xml:space="preserve"> 2012 -</w:t>
      </w:r>
      <w:r w:rsidR="002A7424" w:rsidRPr="0064356A">
        <w:rPr>
          <w:rFonts w:ascii="Helvetica" w:hAnsi="Helvetica"/>
          <w:sz w:val="20"/>
          <w:szCs w:val="20"/>
        </w:rPr>
        <w:t xml:space="preserve"> August</w:t>
      </w:r>
      <w:r w:rsidRPr="0064356A">
        <w:rPr>
          <w:rFonts w:ascii="Helvetica" w:hAnsi="Helvetica"/>
          <w:sz w:val="20"/>
          <w:szCs w:val="20"/>
        </w:rPr>
        <w:t xml:space="preserve"> 2013 </w:t>
      </w:r>
    </w:p>
    <w:p w:rsidR="0031287E" w:rsidRPr="0064356A" w:rsidRDefault="0031287E"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line="360" w:lineRule="auto"/>
        <w:ind w:right="-52"/>
        <w:jc w:val="both"/>
        <w:rPr>
          <w:rFonts w:ascii="Helvetica" w:hAnsi="Helvetica"/>
          <w:b/>
          <w:sz w:val="20"/>
          <w:szCs w:val="20"/>
          <w:u w:val="single"/>
        </w:rPr>
      </w:pPr>
    </w:p>
    <w:p w:rsidR="004E212A" w:rsidRPr="0064356A" w:rsidRDefault="004E212A"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line="360" w:lineRule="auto"/>
        <w:ind w:right="-52"/>
        <w:jc w:val="both"/>
        <w:rPr>
          <w:rFonts w:ascii="Helvetica" w:hAnsi="Helvetica"/>
          <w:b/>
          <w:sz w:val="20"/>
          <w:szCs w:val="20"/>
          <w:u w:val="single"/>
        </w:rPr>
      </w:pPr>
      <w:r w:rsidRPr="0064356A">
        <w:rPr>
          <w:rFonts w:ascii="Helvetica" w:hAnsi="Helvetica"/>
          <w:b/>
          <w:sz w:val="20"/>
          <w:szCs w:val="20"/>
          <w:u w:val="single"/>
        </w:rPr>
        <w:t xml:space="preserve">University Extracurricular Activities </w:t>
      </w:r>
    </w:p>
    <w:p w:rsidR="004E212A" w:rsidRPr="0064356A" w:rsidRDefault="00AF442A" w:rsidP="00D66728">
      <w:pPr>
        <w:pStyle w:val="Heading"/>
        <w:numPr>
          <w:ilvl w:val="0"/>
          <w:numId w:val="22"/>
        </w:numPr>
        <w:tabs>
          <w:tab w:val="left" w:pos="284"/>
          <w:tab w:val="left" w:pos="4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64356A">
        <w:rPr>
          <w:rFonts w:ascii="Helvetica" w:hAnsi="Helvetica"/>
          <w:sz w:val="20"/>
          <w:szCs w:val="20"/>
        </w:rPr>
        <w:t xml:space="preserve">As part of the </w:t>
      </w:r>
      <w:r w:rsidR="00DA1DB8" w:rsidRPr="0064356A">
        <w:rPr>
          <w:rFonts w:ascii="Helvetica" w:hAnsi="Helvetica"/>
          <w:sz w:val="20"/>
          <w:szCs w:val="20"/>
        </w:rPr>
        <w:t>UCD Student Legal Service (SLS)</w:t>
      </w:r>
      <w:r w:rsidRPr="0064356A">
        <w:rPr>
          <w:rFonts w:ascii="Helvetica" w:hAnsi="Helvetica"/>
          <w:sz w:val="20"/>
          <w:szCs w:val="20"/>
        </w:rPr>
        <w:t xml:space="preserve"> I c</w:t>
      </w:r>
      <w:r w:rsidR="00DA1DB8" w:rsidRPr="0064356A">
        <w:rPr>
          <w:rFonts w:ascii="Helvetica" w:hAnsi="Helvetica"/>
          <w:sz w:val="20"/>
          <w:szCs w:val="20"/>
        </w:rPr>
        <w:t>ontributed articles and commentary to the SLS Publication entitled the ‘Civic Guide to the Constitution’. This was the first comprehensive layman's guide to the constitution. It was launched</w:t>
      </w:r>
      <w:r w:rsidR="00556829">
        <w:rPr>
          <w:rFonts w:ascii="Helvetica" w:hAnsi="Helvetica"/>
          <w:sz w:val="20"/>
          <w:szCs w:val="20"/>
        </w:rPr>
        <w:t xml:space="preserve"> in April 2013</w:t>
      </w:r>
      <w:r w:rsidR="00DA1DB8" w:rsidRPr="0064356A">
        <w:rPr>
          <w:rFonts w:ascii="Helvetica" w:hAnsi="Helvetica"/>
          <w:sz w:val="20"/>
          <w:szCs w:val="20"/>
        </w:rPr>
        <w:t xml:space="preserve"> by Justice O’Donnell of the Supreme Court. </w:t>
      </w:r>
      <w:r w:rsidRPr="0064356A">
        <w:rPr>
          <w:rFonts w:ascii="Helvetica" w:hAnsi="Helvetica"/>
          <w:sz w:val="20"/>
          <w:szCs w:val="20"/>
        </w:rPr>
        <w:t xml:space="preserve">I was also the </w:t>
      </w:r>
      <w:r w:rsidR="00DA1DB8" w:rsidRPr="0064356A">
        <w:rPr>
          <w:rFonts w:ascii="Helvetica" w:hAnsi="Helvetica"/>
          <w:sz w:val="20"/>
          <w:szCs w:val="20"/>
        </w:rPr>
        <w:t>IT and Technology law editor and writer for the 2015 SLS publication, 'Law in the 21st Century'.</w:t>
      </w:r>
    </w:p>
    <w:p w:rsidR="004E212A" w:rsidRPr="0064356A" w:rsidRDefault="00DA1DB8" w:rsidP="00D66728">
      <w:pPr>
        <w:pStyle w:val="Heading"/>
        <w:numPr>
          <w:ilvl w:val="0"/>
          <w:numId w:val="22"/>
        </w:numPr>
        <w:tabs>
          <w:tab w:val="left" w:pos="284"/>
          <w:tab w:val="left" w:pos="4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64356A">
        <w:rPr>
          <w:rFonts w:ascii="Helvetica" w:hAnsi="Helvetica"/>
          <w:sz w:val="20"/>
          <w:szCs w:val="20"/>
        </w:rPr>
        <w:t xml:space="preserve">Ran several free legal information clinics for students, offering them information on their rights, particularly regarding employment, property, and consumer law. </w:t>
      </w:r>
    </w:p>
    <w:p w:rsidR="004E212A" w:rsidRPr="0064356A" w:rsidRDefault="00DA1DB8" w:rsidP="00D66728">
      <w:pPr>
        <w:pStyle w:val="Heading"/>
        <w:numPr>
          <w:ilvl w:val="0"/>
          <w:numId w:val="22"/>
        </w:numPr>
        <w:tabs>
          <w:tab w:val="left" w:pos="284"/>
          <w:tab w:val="left" w:pos="4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64356A">
        <w:rPr>
          <w:rFonts w:ascii="Helvetica" w:hAnsi="Helvetica"/>
          <w:sz w:val="20"/>
          <w:szCs w:val="20"/>
        </w:rPr>
        <w:t>Judge in the 2014 and 2015 SLS Negotiation Competitions.</w:t>
      </w:r>
      <w:r w:rsidR="00AB6050" w:rsidRPr="0064356A">
        <w:rPr>
          <w:rFonts w:ascii="Helvetica" w:hAnsi="Helvetica"/>
          <w:sz w:val="20"/>
          <w:szCs w:val="20"/>
        </w:rPr>
        <w:t xml:space="preserve"> I judged competitors based on their negotiating style and whether they had effectively secured their 'client's' interests in the final agreement. </w:t>
      </w:r>
    </w:p>
    <w:p w:rsidR="00CB05DF" w:rsidRPr="0064356A" w:rsidRDefault="002A7424" w:rsidP="00D66728">
      <w:pPr>
        <w:pStyle w:val="Heading"/>
        <w:numPr>
          <w:ilvl w:val="0"/>
          <w:numId w:val="22"/>
        </w:numPr>
        <w:tabs>
          <w:tab w:val="left" w:pos="284"/>
          <w:tab w:val="left" w:pos="4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sz w:val="20"/>
          <w:szCs w:val="20"/>
        </w:rPr>
      </w:pPr>
      <w:r w:rsidRPr="0064356A">
        <w:rPr>
          <w:rFonts w:ascii="Helvetica" w:hAnsi="Helvetica"/>
          <w:sz w:val="20"/>
          <w:szCs w:val="20"/>
        </w:rPr>
        <w:t xml:space="preserve">Regularly appeared </w:t>
      </w:r>
      <w:r w:rsidR="00DA1DB8" w:rsidRPr="0064356A">
        <w:rPr>
          <w:rFonts w:ascii="Helvetica" w:hAnsi="Helvetica"/>
          <w:sz w:val="20"/>
          <w:szCs w:val="20"/>
        </w:rPr>
        <w:t xml:space="preserve">on-air with the legal affairs radio show ‘The Sutherland Show’, </w:t>
      </w:r>
      <w:r w:rsidR="00552BD1">
        <w:rPr>
          <w:rFonts w:ascii="Helvetica" w:hAnsi="Helvetica"/>
          <w:sz w:val="20"/>
          <w:szCs w:val="20"/>
        </w:rPr>
        <w:t xml:space="preserve">set </w:t>
      </w:r>
      <w:r w:rsidRPr="0064356A">
        <w:rPr>
          <w:rFonts w:ascii="Helvetica" w:hAnsi="Helvetica"/>
          <w:sz w:val="20"/>
          <w:szCs w:val="20"/>
        </w:rPr>
        <w:t>up</w:t>
      </w:r>
      <w:r w:rsidR="00552BD1">
        <w:rPr>
          <w:rFonts w:ascii="Helvetica" w:hAnsi="Helvetica"/>
          <w:sz w:val="20"/>
          <w:szCs w:val="20"/>
        </w:rPr>
        <w:t xml:space="preserve"> and ran by</w:t>
      </w:r>
      <w:r w:rsidR="00DA1DB8" w:rsidRPr="0064356A">
        <w:rPr>
          <w:rFonts w:ascii="Helvetica" w:hAnsi="Helvetica"/>
          <w:sz w:val="20"/>
          <w:szCs w:val="20"/>
        </w:rPr>
        <w:t xml:space="preserve"> </w:t>
      </w:r>
      <w:proofErr w:type="spellStart"/>
      <w:r w:rsidR="00DA1DB8" w:rsidRPr="0064356A">
        <w:rPr>
          <w:rFonts w:ascii="Helvetica" w:hAnsi="Helvetica"/>
          <w:sz w:val="20"/>
          <w:szCs w:val="20"/>
        </w:rPr>
        <w:t>UCD</w:t>
      </w:r>
      <w:proofErr w:type="spellEnd"/>
      <w:r w:rsidR="00DA1DB8" w:rsidRPr="0064356A">
        <w:rPr>
          <w:rFonts w:ascii="Helvetica" w:hAnsi="Helvetica"/>
          <w:sz w:val="20"/>
          <w:szCs w:val="20"/>
        </w:rPr>
        <w:t xml:space="preserve"> law students.</w:t>
      </w:r>
    </w:p>
    <w:p w:rsidR="0031287E" w:rsidRPr="0064356A" w:rsidRDefault="0031287E"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line="360" w:lineRule="auto"/>
        <w:ind w:right="-52"/>
        <w:jc w:val="both"/>
        <w:rPr>
          <w:rFonts w:ascii="Helvetica" w:hAnsi="Helvetica"/>
          <w:b/>
          <w:sz w:val="20"/>
          <w:szCs w:val="20"/>
          <w:u w:val="single"/>
        </w:rPr>
      </w:pPr>
    </w:p>
    <w:p w:rsidR="004E212A" w:rsidRPr="0064356A" w:rsidRDefault="006B1C23"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line="360" w:lineRule="auto"/>
        <w:ind w:right="-52"/>
        <w:jc w:val="both"/>
        <w:rPr>
          <w:rFonts w:ascii="Helvetica" w:hAnsi="Helvetica"/>
          <w:b/>
          <w:sz w:val="20"/>
          <w:szCs w:val="20"/>
          <w:u w:val="single"/>
        </w:rPr>
      </w:pPr>
      <w:r w:rsidRPr="0064356A">
        <w:rPr>
          <w:rFonts w:ascii="Helvetica" w:hAnsi="Helvetica"/>
          <w:b/>
          <w:sz w:val="20"/>
          <w:szCs w:val="20"/>
          <w:u w:val="single"/>
        </w:rPr>
        <w:t>L</w:t>
      </w:r>
      <w:r w:rsidR="00DA1DB8" w:rsidRPr="0064356A">
        <w:rPr>
          <w:rFonts w:ascii="Helvetica" w:hAnsi="Helvetica"/>
          <w:b/>
          <w:sz w:val="20"/>
          <w:szCs w:val="20"/>
          <w:u w:val="single"/>
        </w:rPr>
        <w:t xml:space="preserve">anguages, Skills and Interests </w:t>
      </w:r>
    </w:p>
    <w:p w:rsidR="004E212A" w:rsidRPr="0064356A" w:rsidRDefault="00DA1DB8" w:rsidP="00D66728">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64356A">
        <w:rPr>
          <w:rFonts w:ascii="Helvetica" w:hAnsi="Helvetica"/>
          <w:sz w:val="20"/>
          <w:szCs w:val="20"/>
        </w:rPr>
        <w:t xml:space="preserve">Good general German </w:t>
      </w:r>
      <w:r w:rsidR="002A7424" w:rsidRPr="0064356A">
        <w:rPr>
          <w:rFonts w:ascii="Helvetica" w:hAnsi="Helvetica"/>
          <w:sz w:val="20"/>
          <w:szCs w:val="20"/>
        </w:rPr>
        <w:t xml:space="preserve">language </w:t>
      </w:r>
      <w:r w:rsidRPr="0064356A">
        <w:rPr>
          <w:rFonts w:ascii="Helvetica" w:hAnsi="Helvetica"/>
          <w:sz w:val="20"/>
          <w:szCs w:val="20"/>
        </w:rPr>
        <w:t>proficiency (</w:t>
      </w:r>
      <w:proofErr w:type="spellStart"/>
      <w:r w:rsidRPr="0064356A">
        <w:rPr>
          <w:rFonts w:ascii="Helvetica" w:hAnsi="Helvetica"/>
          <w:sz w:val="20"/>
          <w:szCs w:val="20"/>
        </w:rPr>
        <w:t>B1.1</w:t>
      </w:r>
      <w:proofErr w:type="spellEnd"/>
      <w:r w:rsidRPr="0064356A">
        <w:rPr>
          <w:rFonts w:ascii="Helvetica" w:hAnsi="Helvetica"/>
          <w:sz w:val="20"/>
          <w:szCs w:val="20"/>
        </w:rPr>
        <w:t xml:space="preserve"> under the </w:t>
      </w:r>
      <w:proofErr w:type="spellStart"/>
      <w:r w:rsidRPr="0064356A">
        <w:rPr>
          <w:rFonts w:ascii="Helvetica" w:hAnsi="Helvetica"/>
          <w:sz w:val="20"/>
          <w:szCs w:val="20"/>
        </w:rPr>
        <w:t>CEF</w:t>
      </w:r>
      <w:proofErr w:type="spellEnd"/>
      <w:r w:rsidRPr="0064356A">
        <w:rPr>
          <w:rFonts w:ascii="Helvetica" w:hAnsi="Helvetica"/>
          <w:sz w:val="20"/>
          <w:szCs w:val="20"/>
        </w:rPr>
        <w:t xml:space="preserve"> System).</w:t>
      </w:r>
    </w:p>
    <w:p w:rsidR="004E212A" w:rsidRPr="0064356A" w:rsidRDefault="00DA1DB8" w:rsidP="00D66728">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64356A">
        <w:rPr>
          <w:rFonts w:ascii="Helvetica" w:hAnsi="Helvetica"/>
          <w:sz w:val="20"/>
          <w:szCs w:val="20"/>
        </w:rPr>
        <w:t xml:space="preserve">As a lifelong member of Scouting Ireland, I have served as a volunteer leader for young scouts of all age groups and organised many hikes and other team activities. To this end, I have undertaken several first aid, leadership, and team building courses. </w:t>
      </w:r>
    </w:p>
    <w:p w:rsidR="004E212A" w:rsidRPr="0064356A" w:rsidRDefault="00DA1DB8" w:rsidP="00BB293C">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64356A">
        <w:rPr>
          <w:rFonts w:ascii="Helvetica" w:hAnsi="Helvetica"/>
          <w:sz w:val="20"/>
          <w:szCs w:val="20"/>
        </w:rPr>
        <w:t>Regular volunteer with the Law Centre in Belfast, assisting qualified solicitors to provide public callers with legal information on a pro bono basis.</w:t>
      </w:r>
      <w:r w:rsidR="00BB293C">
        <w:rPr>
          <w:rFonts w:ascii="Helvetica" w:hAnsi="Helvetica"/>
          <w:sz w:val="20"/>
          <w:szCs w:val="20"/>
        </w:rPr>
        <w:t xml:space="preserve"> </w:t>
      </w:r>
      <w:r w:rsidR="00BB293C" w:rsidRPr="00BB293C">
        <w:rPr>
          <w:rFonts w:ascii="Helvetica" w:hAnsi="Helvetica"/>
          <w:sz w:val="20"/>
          <w:szCs w:val="20"/>
        </w:rPr>
        <w:t>I have also appeared in front of a DLA (Disability Living Allowance) benefits appeal tribunal to assist an applicant with advice and representation, as part of the pro bono offering at Baker McKenzie.</w:t>
      </w:r>
      <w:r w:rsidRPr="0064356A">
        <w:rPr>
          <w:rFonts w:ascii="Helvetica" w:hAnsi="Helvetica"/>
          <w:sz w:val="20"/>
          <w:szCs w:val="20"/>
        </w:rPr>
        <w:t xml:space="preserve"> I have enjoyed the client facing</w:t>
      </w:r>
      <w:bookmarkStart w:id="0" w:name="_GoBack"/>
      <w:bookmarkEnd w:id="0"/>
      <w:r w:rsidRPr="0064356A">
        <w:rPr>
          <w:rFonts w:ascii="Helvetica" w:hAnsi="Helvetica"/>
          <w:sz w:val="20"/>
          <w:szCs w:val="20"/>
        </w:rPr>
        <w:t xml:space="preserve"> nature of these clinics and hope to continue throughout my career.</w:t>
      </w:r>
      <w:r w:rsidR="001B2CFE" w:rsidRPr="0064356A">
        <w:rPr>
          <w:rFonts w:ascii="Helvetica" w:hAnsi="Helvetica"/>
          <w:sz w:val="20"/>
          <w:szCs w:val="20"/>
        </w:rPr>
        <w:t xml:space="preserve"> With Baker McKenzie I was a team lead in a pro bono p</w:t>
      </w:r>
      <w:r w:rsidR="007E509A" w:rsidRPr="0064356A">
        <w:rPr>
          <w:rFonts w:ascii="Helvetica" w:hAnsi="Helvetica"/>
          <w:sz w:val="20"/>
          <w:szCs w:val="20"/>
        </w:rPr>
        <w:t>roject in conjunction with FEAN</w:t>
      </w:r>
      <w:r w:rsidR="001B2CFE" w:rsidRPr="0064356A">
        <w:rPr>
          <w:rFonts w:ascii="Helvetica" w:hAnsi="Helvetica"/>
          <w:sz w:val="20"/>
          <w:szCs w:val="20"/>
        </w:rPr>
        <w:t>T</w:t>
      </w:r>
      <w:r w:rsidR="007E509A" w:rsidRPr="0064356A">
        <w:rPr>
          <w:rFonts w:ascii="Helvetica" w:hAnsi="Helvetica"/>
          <w:sz w:val="20"/>
          <w:szCs w:val="20"/>
        </w:rPr>
        <w:t>S</w:t>
      </w:r>
      <w:r w:rsidR="001B2CFE" w:rsidRPr="0064356A">
        <w:rPr>
          <w:rFonts w:ascii="Helvetica" w:hAnsi="Helvetica"/>
          <w:sz w:val="20"/>
          <w:szCs w:val="20"/>
        </w:rPr>
        <w:t>A in relation to migrant homelessness in Europe.</w:t>
      </w:r>
      <w:r w:rsidR="00552BD1">
        <w:rPr>
          <w:rFonts w:ascii="Helvetica" w:hAnsi="Helvetica"/>
          <w:sz w:val="20"/>
          <w:szCs w:val="20"/>
        </w:rPr>
        <w:t xml:space="preserve"> </w:t>
      </w:r>
      <w:r w:rsidR="00552BD1" w:rsidRPr="00552BD1">
        <w:rPr>
          <w:rFonts w:ascii="Helvetica" w:hAnsi="Helvetica"/>
          <w:sz w:val="20"/>
          <w:szCs w:val="20"/>
        </w:rPr>
        <w:t>I am currently assisting in an acc</w:t>
      </w:r>
      <w:r w:rsidR="00BB293C">
        <w:rPr>
          <w:rFonts w:ascii="Helvetica" w:hAnsi="Helvetica"/>
          <w:sz w:val="20"/>
          <w:szCs w:val="20"/>
        </w:rPr>
        <w:t xml:space="preserve">ess to justice research project with </w:t>
      </w:r>
      <w:proofErr w:type="spellStart"/>
      <w:r w:rsidR="00BB293C">
        <w:rPr>
          <w:rFonts w:ascii="Helvetica" w:hAnsi="Helvetica"/>
          <w:sz w:val="20"/>
          <w:szCs w:val="20"/>
        </w:rPr>
        <w:t>PILS</w:t>
      </w:r>
      <w:proofErr w:type="spellEnd"/>
      <w:r w:rsidR="00BB293C">
        <w:rPr>
          <w:rFonts w:ascii="Helvetica" w:hAnsi="Helvetica"/>
          <w:sz w:val="20"/>
          <w:szCs w:val="20"/>
        </w:rPr>
        <w:t>.</w:t>
      </w:r>
    </w:p>
    <w:p w:rsidR="004E212A" w:rsidRPr="0064356A" w:rsidRDefault="00DA1DB8" w:rsidP="00D66728">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64356A">
        <w:rPr>
          <w:rFonts w:ascii="Helvetica" w:hAnsi="Helvetica"/>
          <w:sz w:val="20"/>
          <w:szCs w:val="20"/>
        </w:rPr>
        <w:t xml:space="preserve">Played rugby for Malahide RFC and the </w:t>
      </w:r>
      <w:proofErr w:type="spellStart"/>
      <w:r w:rsidRPr="0064356A">
        <w:rPr>
          <w:rFonts w:ascii="Helvetica" w:hAnsi="Helvetica"/>
          <w:sz w:val="20"/>
          <w:szCs w:val="20"/>
        </w:rPr>
        <w:t>Donau</w:t>
      </w:r>
      <w:proofErr w:type="spellEnd"/>
      <w:r w:rsidRPr="0064356A">
        <w:rPr>
          <w:rFonts w:ascii="Helvetica" w:hAnsi="Helvetica"/>
          <w:sz w:val="20"/>
          <w:szCs w:val="20"/>
        </w:rPr>
        <w:t xml:space="preserve"> Pirates RFC. I now play tag rugby and 5-a-side soccer regula</w:t>
      </w:r>
      <w:r w:rsidR="00A23E2B" w:rsidRPr="0064356A">
        <w:rPr>
          <w:rFonts w:ascii="Helvetica" w:hAnsi="Helvetica"/>
          <w:sz w:val="20"/>
          <w:szCs w:val="20"/>
        </w:rPr>
        <w:t>rly with colleagues and friends.</w:t>
      </w:r>
      <w:r w:rsidR="00AA5828">
        <w:rPr>
          <w:rFonts w:ascii="Helvetica" w:hAnsi="Helvetica"/>
          <w:sz w:val="20"/>
          <w:szCs w:val="20"/>
        </w:rPr>
        <w:t xml:space="preserve"> I regularly attend Leinster Rugby matches and support Bohemians football club. </w:t>
      </w:r>
    </w:p>
    <w:p w:rsidR="00CB05DF" w:rsidRPr="0064356A" w:rsidRDefault="00BB293C" w:rsidP="00D66728">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Pr>
          <w:rFonts w:ascii="Helvetica" w:hAnsi="Helvetica"/>
          <w:sz w:val="20"/>
          <w:szCs w:val="20"/>
        </w:rPr>
        <w:t>I have had an</w:t>
      </w:r>
      <w:r w:rsidR="00D66728" w:rsidRPr="0064356A">
        <w:rPr>
          <w:rFonts w:ascii="Helvetica" w:hAnsi="Helvetica"/>
          <w:sz w:val="20"/>
          <w:szCs w:val="20"/>
        </w:rPr>
        <w:t xml:space="preserve"> </w:t>
      </w:r>
      <w:r w:rsidR="00DA1DB8" w:rsidRPr="0064356A">
        <w:rPr>
          <w:rFonts w:ascii="Helvetica" w:hAnsi="Helvetica"/>
          <w:sz w:val="20"/>
          <w:szCs w:val="20"/>
        </w:rPr>
        <w:t>interest in computers from a young age and built my own at age fourteen. I</w:t>
      </w:r>
      <w:r w:rsidR="002279B1" w:rsidRPr="0064356A">
        <w:rPr>
          <w:rFonts w:ascii="Helvetica" w:hAnsi="Helvetica"/>
          <w:sz w:val="20"/>
          <w:szCs w:val="20"/>
        </w:rPr>
        <w:t xml:space="preserve"> also</w:t>
      </w:r>
      <w:r w:rsidR="00DA1DB8" w:rsidRPr="0064356A">
        <w:rPr>
          <w:rFonts w:ascii="Helvetica" w:hAnsi="Helvetica"/>
          <w:sz w:val="20"/>
          <w:szCs w:val="20"/>
        </w:rPr>
        <w:t xml:space="preserve"> have a very good understanding of both Micr</w:t>
      </w:r>
      <w:r w:rsidR="002279B1" w:rsidRPr="0064356A">
        <w:rPr>
          <w:rFonts w:ascii="Helvetica" w:hAnsi="Helvetica"/>
          <w:sz w:val="20"/>
          <w:szCs w:val="20"/>
        </w:rPr>
        <w:t xml:space="preserve">osoft Windows and Mac OSX, and </w:t>
      </w:r>
      <w:r w:rsidR="00DA1DB8" w:rsidRPr="0064356A">
        <w:rPr>
          <w:rFonts w:ascii="Helvetica" w:hAnsi="Helvetica"/>
          <w:sz w:val="20"/>
          <w:szCs w:val="20"/>
        </w:rPr>
        <w:t>all Microsoft Office software.</w:t>
      </w:r>
    </w:p>
    <w:p w:rsidR="0064356A" w:rsidRDefault="0064356A" w:rsidP="00D66728">
      <w:pPr>
        <w:pStyle w:val="Body"/>
        <w:spacing w:after="0"/>
        <w:jc w:val="both"/>
        <w:rPr>
          <w:rFonts w:ascii="Helvetica" w:eastAsia="Avenir Next Demi Bold" w:hAnsi="Helvetica" w:cs="Avenir Next Demi Bold"/>
          <w:b/>
          <w:sz w:val="20"/>
          <w:szCs w:val="20"/>
          <w:u w:val="single"/>
        </w:rPr>
      </w:pPr>
    </w:p>
    <w:p w:rsidR="004E212A" w:rsidRPr="0064356A" w:rsidRDefault="004E212A" w:rsidP="00D66728">
      <w:pPr>
        <w:pStyle w:val="Body"/>
        <w:spacing w:after="0"/>
        <w:jc w:val="both"/>
        <w:rPr>
          <w:rFonts w:ascii="Helvetica" w:eastAsia="Avenir Next Demi Bold" w:hAnsi="Helvetica" w:cs="Avenir Next Demi Bold"/>
          <w:b/>
          <w:sz w:val="20"/>
          <w:szCs w:val="20"/>
          <w:u w:val="single"/>
        </w:rPr>
      </w:pPr>
      <w:r w:rsidRPr="0064356A">
        <w:rPr>
          <w:rFonts w:ascii="Helvetica" w:eastAsia="Avenir Next Demi Bold" w:hAnsi="Helvetica" w:cs="Avenir Next Demi Bold"/>
          <w:b/>
          <w:sz w:val="20"/>
          <w:szCs w:val="20"/>
          <w:u w:val="single"/>
        </w:rPr>
        <w:t xml:space="preserve">References  </w:t>
      </w:r>
    </w:p>
    <w:p w:rsidR="00CB05DF" w:rsidRPr="0064356A" w:rsidRDefault="00D66728" w:rsidP="00D66728">
      <w:pPr>
        <w:pStyle w:val="Body"/>
        <w:spacing w:after="0" w:line="360" w:lineRule="auto"/>
        <w:ind w:right="-52"/>
        <w:jc w:val="both"/>
        <w:rPr>
          <w:rFonts w:ascii="Helvetica" w:eastAsia="Avenir Next Demi Bold" w:hAnsi="Helvetica" w:cs="Avenir Next Demi Bold"/>
          <w:sz w:val="20"/>
          <w:szCs w:val="20"/>
        </w:rPr>
      </w:pPr>
      <w:r w:rsidRPr="0064356A">
        <w:rPr>
          <w:rFonts w:ascii="Helvetica" w:hAnsi="Helvetica"/>
          <w:sz w:val="20"/>
          <w:szCs w:val="20"/>
        </w:rPr>
        <w:t xml:space="preserve">Breen Purcell:   +353 </w:t>
      </w:r>
      <w:r w:rsidR="00DA1DB8" w:rsidRPr="0064356A">
        <w:rPr>
          <w:rFonts w:ascii="Helvetica" w:hAnsi="Helvetica"/>
          <w:sz w:val="20"/>
          <w:szCs w:val="20"/>
        </w:rPr>
        <w:t>1 818 0600</w:t>
      </w:r>
      <w:r w:rsidR="00D86591" w:rsidRPr="0064356A">
        <w:rPr>
          <w:rFonts w:ascii="Helvetica" w:hAnsi="Helvetica"/>
          <w:sz w:val="20"/>
          <w:szCs w:val="20"/>
        </w:rPr>
        <w:tab/>
      </w:r>
      <w:r w:rsidRPr="0064356A">
        <w:rPr>
          <w:rFonts w:ascii="Helvetica" w:hAnsi="Helvetica"/>
          <w:sz w:val="20"/>
          <w:szCs w:val="20"/>
        </w:rPr>
        <w:t xml:space="preserve">      </w:t>
      </w:r>
      <w:r w:rsidRPr="0064356A">
        <w:rPr>
          <w:rFonts w:ascii="Helvetica" w:hAnsi="Helvetica"/>
          <w:sz w:val="20"/>
          <w:szCs w:val="20"/>
        </w:rPr>
        <w:tab/>
      </w:r>
      <w:r w:rsidRPr="0064356A">
        <w:rPr>
          <w:rFonts w:ascii="Helvetica" w:hAnsi="Helvetica"/>
          <w:sz w:val="20"/>
          <w:szCs w:val="20"/>
        </w:rPr>
        <w:tab/>
      </w:r>
      <w:r w:rsidR="00E33D45">
        <w:rPr>
          <w:rFonts w:ascii="Helvetica" w:hAnsi="Helvetica"/>
          <w:sz w:val="20"/>
          <w:szCs w:val="20"/>
        </w:rPr>
        <w:tab/>
      </w:r>
      <w:r w:rsidR="00DA1DB8" w:rsidRPr="0064356A">
        <w:rPr>
          <w:rFonts w:ascii="Helvetica" w:hAnsi="Helvetica"/>
          <w:sz w:val="20"/>
          <w:szCs w:val="20"/>
        </w:rPr>
        <w:t>Jennifer Ferguson:  +44 28 9555 5000</w:t>
      </w:r>
    </w:p>
    <w:p w:rsidR="00CB05DF" w:rsidRPr="0064356A" w:rsidRDefault="00556829" w:rsidP="00D66728">
      <w:pPr>
        <w:pStyle w:val="Body"/>
        <w:spacing w:after="0" w:line="360" w:lineRule="auto"/>
        <w:ind w:right="-52"/>
        <w:jc w:val="both"/>
        <w:rPr>
          <w:rFonts w:ascii="Helvetica" w:eastAsia="Avenir Next Demi Bold" w:hAnsi="Helvetica" w:cs="Avenir Next Demi Bold"/>
          <w:sz w:val="20"/>
          <w:szCs w:val="20"/>
        </w:rPr>
      </w:pPr>
      <w:hyperlink r:id="rId8" w:history="1">
        <w:r w:rsidR="00BB293C" w:rsidRPr="00E9766A">
          <w:rPr>
            <w:rStyle w:val="Hyperlink"/>
            <w:rFonts w:ascii="Helvetica" w:eastAsia="Avenir Next Demi Bold" w:hAnsi="Helvetica" w:cs="Avenir Next Demi Bold"/>
            <w:sz w:val="20"/>
            <w:szCs w:val="20"/>
          </w:rPr>
          <w:t>breen.purcell@fieldfisher.com</w:t>
        </w:r>
      </w:hyperlink>
      <w:r w:rsidR="00BB293C">
        <w:rPr>
          <w:rFonts w:ascii="Helvetica" w:eastAsia="Avenir Next Demi Bold" w:hAnsi="Helvetica" w:cs="Avenir Next Demi Bold"/>
          <w:sz w:val="20"/>
          <w:szCs w:val="20"/>
        </w:rPr>
        <w:tab/>
      </w:r>
      <w:r w:rsidR="00DA1DB8" w:rsidRPr="0064356A">
        <w:rPr>
          <w:rFonts w:ascii="Helvetica" w:eastAsia="Avenir Next Demi Bold" w:hAnsi="Helvetica" w:cs="Avenir Next Demi Bold"/>
          <w:sz w:val="20"/>
          <w:szCs w:val="20"/>
        </w:rPr>
        <w:tab/>
      </w:r>
      <w:r w:rsidR="00DA1DB8" w:rsidRPr="0064356A">
        <w:rPr>
          <w:rFonts w:ascii="Helvetica" w:eastAsia="Avenir Next Demi Bold" w:hAnsi="Helvetica" w:cs="Avenir Next Demi Bold"/>
          <w:sz w:val="20"/>
          <w:szCs w:val="20"/>
        </w:rPr>
        <w:tab/>
      </w:r>
      <w:r w:rsidR="00320B73" w:rsidRPr="0064356A">
        <w:rPr>
          <w:rFonts w:ascii="Helvetica" w:eastAsia="Avenir Next Demi Bold" w:hAnsi="Helvetica" w:cs="Avenir Next Demi Bold"/>
          <w:sz w:val="20"/>
          <w:szCs w:val="20"/>
        </w:rPr>
        <w:tab/>
      </w:r>
      <w:r w:rsidR="00E33D45">
        <w:rPr>
          <w:rFonts w:ascii="Helvetica" w:eastAsia="Avenir Next Demi Bold" w:hAnsi="Helvetica" w:cs="Avenir Next Demi Bold"/>
          <w:sz w:val="20"/>
          <w:szCs w:val="20"/>
        </w:rPr>
        <w:tab/>
      </w:r>
      <w:hyperlink r:id="rId9" w:history="1">
        <w:r w:rsidR="00DA1DB8" w:rsidRPr="0064356A">
          <w:rPr>
            <w:rStyle w:val="Hyperlink0"/>
            <w:rFonts w:ascii="Helvetica" w:hAnsi="Helvetica"/>
            <w:sz w:val="20"/>
            <w:szCs w:val="20"/>
          </w:rPr>
          <w:t>jennifer.ferguson@BakerMcKenzie.com</w:t>
        </w:r>
      </w:hyperlink>
    </w:p>
    <w:sectPr w:rsidR="00CB05DF" w:rsidRPr="0064356A" w:rsidSect="008E0740">
      <w:pgSz w:w="11900" w:h="16840"/>
      <w:pgMar w:top="634" w:right="737" w:bottom="794" w:left="737" w:header="65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05" w:rsidRDefault="006D0105">
      <w:r>
        <w:separator/>
      </w:r>
    </w:p>
  </w:endnote>
  <w:endnote w:type="continuationSeparator" w:id="0">
    <w:p w:rsidR="006D0105" w:rsidRDefault="006D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Next Demi Bold">
    <w:charset w:val="00"/>
    <w:family w:val="auto"/>
    <w:pitch w:val="variable"/>
    <w:sig w:usb0="8000002F" w:usb1="5000204A" w:usb2="00000000" w:usb3="00000000" w:csb0="0000009B" w:csb1="00000000"/>
  </w:font>
  <w:font w:name="Avenir Next">
    <w:altName w:val="Times New Roman"/>
    <w:charset w:val="00"/>
    <w:family w:val="roman"/>
    <w:pitch w:val="default"/>
    <w:sig w:usb0="00000003" w:usb1="00000000" w:usb2="00000000" w:usb3="00000000" w:csb0="00000001" w:csb1="00000000"/>
  </w:font>
  <w:font w:name="Avenir Next Medium">
    <w:charset w:val="00"/>
    <w:family w:val="auto"/>
    <w:pitch w:val="variable"/>
    <w:sig w:usb0="8000002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05" w:rsidRDefault="006D0105">
      <w:r>
        <w:separator/>
      </w:r>
    </w:p>
  </w:footnote>
  <w:footnote w:type="continuationSeparator" w:id="0">
    <w:p w:rsidR="006D0105" w:rsidRDefault="006D0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20D"/>
    <w:multiLevelType w:val="hybridMultilevel"/>
    <w:tmpl w:val="A74A57D4"/>
    <w:lvl w:ilvl="0" w:tplc="DF24EF4A">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82903360">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68B085E0">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65701218">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7EEA37D4">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0EF4E17A">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83B4EF6C">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CABC1742">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843C90A6">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
    <w:nsid w:val="08C76AA5"/>
    <w:multiLevelType w:val="hybridMultilevel"/>
    <w:tmpl w:val="313888AC"/>
    <w:lvl w:ilvl="0" w:tplc="CBD8A0D0">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C6541C9E">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536CDEC6">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D14CCAC2">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19AEA6C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BB4C05EE">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C43269F8">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B1047BE2">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1868A86A">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2">
    <w:nsid w:val="19C96326"/>
    <w:multiLevelType w:val="hybridMultilevel"/>
    <w:tmpl w:val="F1A03910"/>
    <w:lvl w:ilvl="0" w:tplc="A7DEA4BC">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2A708CAE">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75EC69AE">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9EFCD924">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DDCC766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CEF8A6FC">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B624F726">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137487C4">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1210388C">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3">
    <w:nsid w:val="209A72FE"/>
    <w:multiLevelType w:val="hybridMultilevel"/>
    <w:tmpl w:val="8BCCB11E"/>
    <w:lvl w:ilvl="0" w:tplc="0809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FE51C0"/>
    <w:multiLevelType w:val="hybridMultilevel"/>
    <w:tmpl w:val="A66AA220"/>
    <w:numStyleLink w:val="Image"/>
  </w:abstractNum>
  <w:abstractNum w:abstractNumId="5">
    <w:nsid w:val="364F31C9"/>
    <w:multiLevelType w:val="hybridMultilevel"/>
    <w:tmpl w:val="4B3007C4"/>
    <w:lvl w:ilvl="0" w:tplc="08090005">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724EFA"/>
    <w:multiLevelType w:val="hybridMultilevel"/>
    <w:tmpl w:val="21B8FE88"/>
    <w:lvl w:ilvl="0" w:tplc="0809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C9245C"/>
    <w:multiLevelType w:val="hybridMultilevel"/>
    <w:tmpl w:val="3738DB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270060"/>
    <w:multiLevelType w:val="hybridMultilevel"/>
    <w:tmpl w:val="907C5282"/>
    <w:lvl w:ilvl="0" w:tplc="0809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08090005">
      <w:start w:val="1"/>
      <w:numFmt w:val="bullet"/>
      <w:lvlText w:val=""/>
      <w:lvlJc w:val="left"/>
      <w:pPr>
        <w:ind w:left="144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840FA3"/>
    <w:multiLevelType w:val="hybridMultilevel"/>
    <w:tmpl w:val="2722C206"/>
    <w:lvl w:ilvl="0" w:tplc="E7DC6F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6C40438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0660D760">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06B224E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3A6CC3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D83E450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E7425EE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550C0DA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A75637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0">
    <w:nsid w:val="4D2428F2"/>
    <w:multiLevelType w:val="hybridMultilevel"/>
    <w:tmpl w:val="1F487CBA"/>
    <w:lvl w:ilvl="0" w:tplc="4A64597E">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B39298CC">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3F44A550">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87983B90">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70783D72">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D152F7D2">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FA5059C8">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BD06042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EDE28318">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1">
    <w:nsid w:val="5590442C"/>
    <w:multiLevelType w:val="hybridMultilevel"/>
    <w:tmpl w:val="1C00740A"/>
    <w:lvl w:ilvl="0" w:tplc="3C02767A">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AD08982C">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646E51DE">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2DCC6A70">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AC408CF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566CF348">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B58A19FC">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586A57E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E4DEB97E">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2">
    <w:nsid w:val="573B4066"/>
    <w:multiLevelType w:val="hybridMultilevel"/>
    <w:tmpl w:val="1DE40944"/>
    <w:lvl w:ilvl="0" w:tplc="08090005">
      <w:start w:val="1"/>
      <w:numFmt w:val="bullet"/>
      <w:lvlText w:val=""/>
      <w:lvlJc w:val="left"/>
      <w:pPr>
        <w:ind w:left="198" w:hanging="198"/>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4F0E217A">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CCDE0D3A">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E8C69454">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CDC46BE4">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978C8452">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A3489638">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6BFC42F0">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46465170">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3">
    <w:nsid w:val="57D00734"/>
    <w:multiLevelType w:val="hybridMultilevel"/>
    <w:tmpl w:val="F6D6105E"/>
    <w:lvl w:ilvl="0" w:tplc="2D4ACEEC">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BA165E48">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74821C5E">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AD9EFAC6">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48B25652">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F37A3CD6">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6FE05084">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41A25C8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6A9C77A0">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4">
    <w:nsid w:val="5CE74D3A"/>
    <w:multiLevelType w:val="hybridMultilevel"/>
    <w:tmpl w:val="EDDCC4C4"/>
    <w:lvl w:ilvl="0" w:tplc="1F102508">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2966A8BA">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91328D9E">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6EC4BE12">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4DC62DE6">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3122607E">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37067314">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4F0A9D22">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C6D09B02">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5">
    <w:nsid w:val="601D7C53"/>
    <w:multiLevelType w:val="hybridMultilevel"/>
    <w:tmpl w:val="879C0780"/>
    <w:lvl w:ilvl="0" w:tplc="FBE2D512">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B83ED0CC">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A4724066">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05D298BA">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93E2B52A">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98F69898">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9C7A9EC2">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EE247B8E">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84AC4F12">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6">
    <w:nsid w:val="624834C7"/>
    <w:multiLevelType w:val="hybridMultilevel"/>
    <w:tmpl w:val="FF142D7E"/>
    <w:lvl w:ilvl="0" w:tplc="C3841CB2">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1C066042">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24FE8F86">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793A3892">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90940B4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D6DEAB54">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52D8A8DA">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653E7970">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46C451BA">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7">
    <w:nsid w:val="63FE544C"/>
    <w:multiLevelType w:val="hybridMultilevel"/>
    <w:tmpl w:val="8138B43E"/>
    <w:lvl w:ilvl="0" w:tplc="52BEB7A8">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1BACF0F0">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C56C4F74">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89E6D472">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A07E7202">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4BDA3AB2">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109C94AA">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E78EB674">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EDC4FF5C">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8">
    <w:nsid w:val="651D63B6"/>
    <w:multiLevelType w:val="hybridMultilevel"/>
    <w:tmpl w:val="1E423DE4"/>
    <w:lvl w:ilvl="0" w:tplc="CA9C7234">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90A8F5E6">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F87C5D96">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B9185AF8">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5FDC11EA">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8C2E3C0A">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CF848C9E">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0F929EF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F97499B8">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9">
    <w:nsid w:val="655E1403"/>
    <w:multiLevelType w:val="hybridMultilevel"/>
    <w:tmpl w:val="F8B6EFFC"/>
    <w:lvl w:ilvl="0" w:tplc="2A0465AC">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DBAC014E">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78A0F7BA">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1AF21700">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A300E2C6">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4F4CB04E">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16D419CC">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318AF48A">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EE48F258">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20">
    <w:nsid w:val="6AD6708F"/>
    <w:multiLevelType w:val="hybridMultilevel"/>
    <w:tmpl w:val="DDACD242"/>
    <w:lvl w:ilvl="0" w:tplc="ECB6BFD4">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DB2A8AF4">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4E50A6A8">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ED4AEC66">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BBAADFE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2AA66900">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C3984740">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CF3494CA">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807A3D3C">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21">
    <w:nsid w:val="6AD703E6"/>
    <w:multiLevelType w:val="hybridMultilevel"/>
    <w:tmpl w:val="633C809E"/>
    <w:lvl w:ilvl="0" w:tplc="A9EEA7F8">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823481DA">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F2A0697C">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1F321A54">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489C0B3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8112F9DC">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260E4296">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EDF8000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79F65760">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22">
    <w:nsid w:val="6AFF7578"/>
    <w:multiLevelType w:val="hybridMultilevel"/>
    <w:tmpl w:val="A66AA220"/>
    <w:styleLink w:val="Image"/>
    <w:lvl w:ilvl="0" w:tplc="2C1A37F4">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F8E40E0A">
      <w:start w:val="1"/>
      <w:numFmt w:val="bullet"/>
      <w:lvlText w:val="‣"/>
      <w:lvlJc w:val="left"/>
      <w:pPr>
        <w:ind w:left="44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D21275B0">
      <w:start w:val="1"/>
      <w:numFmt w:val="bullet"/>
      <w:lvlText w:val="‣"/>
      <w:lvlJc w:val="left"/>
      <w:pPr>
        <w:ind w:left="66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42F2C15E">
      <w:start w:val="1"/>
      <w:numFmt w:val="bullet"/>
      <w:lvlText w:val="‣"/>
      <w:lvlJc w:val="left"/>
      <w:pPr>
        <w:ind w:left="88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A504FEFA">
      <w:start w:val="1"/>
      <w:numFmt w:val="bullet"/>
      <w:lvlText w:val="‣"/>
      <w:lvlJc w:val="left"/>
      <w:pPr>
        <w:ind w:left="110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46E2A09E">
      <w:start w:val="1"/>
      <w:numFmt w:val="bullet"/>
      <w:lvlText w:val="‣"/>
      <w:lvlJc w:val="left"/>
      <w:pPr>
        <w:ind w:left="132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5C46847C">
      <w:start w:val="1"/>
      <w:numFmt w:val="bullet"/>
      <w:lvlText w:val="‣"/>
      <w:lvlJc w:val="left"/>
      <w:pPr>
        <w:ind w:left="154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30D82A72">
      <w:start w:val="1"/>
      <w:numFmt w:val="bullet"/>
      <w:lvlText w:val="‣"/>
      <w:lvlJc w:val="left"/>
      <w:pPr>
        <w:ind w:left="176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C534F0B6">
      <w:start w:val="1"/>
      <w:numFmt w:val="bullet"/>
      <w:lvlText w:val="‣"/>
      <w:lvlJc w:val="left"/>
      <w:pPr>
        <w:ind w:left="198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num w:numId="1">
    <w:abstractNumId w:val="12"/>
  </w:num>
  <w:num w:numId="2">
    <w:abstractNumId w:val="19"/>
  </w:num>
  <w:num w:numId="3">
    <w:abstractNumId w:val="13"/>
  </w:num>
  <w:num w:numId="4">
    <w:abstractNumId w:val="9"/>
  </w:num>
  <w:num w:numId="5">
    <w:abstractNumId w:val="0"/>
  </w:num>
  <w:num w:numId="6">
    <w:abstractNumId w:val="20"/>
  </w:num>
  <w:num w:numId="7">
    <w:abstractNumId w:val="11"/>
  </w:num>
  <w:num w:numId="8">
    <w:abstractNumId w:val="16"/>
  </w:num>
  <w:num w:numId="9">
    <w:abstractNumId w:val="15"/>
  </w:num>
  <w:num w:numId="10">
    <w:abstractNumId w:val="17"/>
  </w:num>
  <w:num w:numId="11">
    <w:abstractNumId w:val="2"/>
  </w:num>
  <w:num w:numId="12">
    <w:abstractNumId w:val="18"/>
  </w:num>
  <w:num w:numId="13">
    <w:abstractNumId w:val="14"/>
  </w:num>
  <w:num w:numId="14">
    <w:abstractNumId w:val="1"/>
  </w:num>
  <w:num w:numId="15">
    <w:abstractNumId w:val="10"/>
  </w:num>
  <w:num w:numId="16">
    <w:abstractNumId w:val="21"/>
  </w:num>
  <w:num w:numId="17">
    <w:abstractNumId w:val="22"/>
  </w:num>
  <w:num w:numId="18">
    <w:abstractNumId w:val="4"/>
  </w:num>
  <w:num w:numId="19">
    <w:abstractNumId w:val="4"/>
    <w:lvlOverride w:ilvl="0">
      <w:lvl w:ilvl="0" w:tplc="3E26C8DA">
        <w:start w:val="1"/>
        <w:numFmt w:val="bullet"/>
        <w:lvlText w:val=""/>
        <w:lvlJc w:val="left"/>
        <w:pPr>
          <w:ind w:left="58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Override>
    <w:lvlOverride w:ilvl="1">
      <w:lvl w:ilvl="1" w:tplc="E4D8D16E">
        <w:start w:val="1"/>
        <w:numFmt w:val="bullet"/>
        <w:lvlText w:val="o"/>
        <w:lvlJc w:val="left"/>
        <w:pPr>
          <w:ind w:left="1300" w:hanging="360"/>
        </w:pPr>
        <w:rPr>
          <w:rFonts w:ascii="Courier New" w:hAnsi="Courier New" w:cs="Courier New" w:hint="default"/>
        </w:rPr>
      </w:lvl>
    </w:lvlOverride>
    <w:lvlOverride w:ilvl="2">
      <w:lvl w:ilvl="2" w:tplc="0216850E">
        <w:start w:val="1"/>
        <w:numFmt w:val="bullet"/>
        <w:lvlText w:val=""/>
        <w:lvlJc w:val="left"/>
        <w:pPr>
          <w:ind w:left="2020" w:hanging="360"/>
        </w:pPr>
        <w:rPr>
          <w:rFonts w:ascii="Wingdings" w:hAnsi="Wingdings" w:hint="default"/>
        </w:rPr>
      </w:lvl>
    </w:lvlOverride>
    <w:lvlOverride w:ilvl="3">
      <w:lvl w:ilvl="3" w:tplc="EB6E8236" w:tentative="1">
        <w:start w:val="1"/>
        <w:numFmt w:val="bullet"/>
        <w:lvlText w:val=""/>
        <w:lvlJc w:val="left"/>
        <w:pPr>
          <w:ind w:left="2740" w:hanging="360"/>
        </w:pPr>
        <w:rPr>
          <w:rFonts w:ascii="Symbol" w:hAnsi="Symbol" w:hint="default"/>
        </w:rPr>
      </w:lvl>
    </w:lvlOverride>
    <w:lvlOverride w:ilvl="4">
      <w:lvl w:ilvl="4" w:tplc="C532898A" w:tentative="1">
        <w:start w:val="1"/>
        <w:numFmt w:val="bullet"/>
        <w:lvlText w:val="o"/>
        <w:lvlJc w:val="left"/>
        <w:pPr>
          <w:ind w:left="3460" w:hanging="360"/>
        </w:pPr>
        <w:rPr>
          <w:rFonts w:ascii="Courier New" w:hAnsi="Courier New" w:cs="Courier New" w:hint="default"/>
        </w:rPr>
      </w:lvl>
    </w:lvlOverride>
    <w:lvlOverride w:ilvl="5">
      <w:lvl w:ilvl="5" w:tplc="F3A0047A" w:tentative="1">
        <w:start w:val="1"/>
        <w:numFmt w:val="bullet"/>
        <w:lvlText w:val=""/>
        <w:lvlJc w:val="left"/>
        <w:pPr>
          <w:ind w:left="4180" w:hanging="360"/>
        </w:pPr>
        <w:rPr>
          <w:rFonts w:ascii="Wingdings" w:hAnsi="Wingdings" w:hint="default"/>
        </w:rPr>
      </w:lvl>
    </w:lvlOverride>
    <w:lvlOverride w:ilvl="6">
      <w:lvl w:ilvl="6" w:tplc="3FBEDF14" w:tentative="1">
        <w:start w:val="1"/>
        <w:numFmt w:val="bullet"/>
        <w:lvlText w:val=""/>
        <w:lvlJc w:val="left"/>
        <w:pPr>
          <w:ind w:left="4900" w:hanging="360"/>
        </w:pPr>
        <w:rPr>
          <w:rFonts w:ascii="Symbol" w:hAnsi="Symbol" w:hint="default"/>
        </w:rPr>
      </w:lvl>
    </w:lvlOverride>
    <w:lvlOverride w:ilvl="7">
      <w:lvl w:ilvl="7" w:tplc="81B69C42" w:tentative="1">
        <w:start w:val="1"/>
        <w:numFmt w:val="bullet"/>
        <w:lvlText w:val="o"/>
        <w:lvlJc w:val="left"/>
        <w:pPr>
          <w:ind w:left="5620" w:hanging="360"/>
        </w:pPr>
        <w:rPr>
          <w:rFonts w:ascii="Courier New" w:hAnsi="Courier New" w:cs="Courier New" w:hint="default"/>
        </w:rPr>
      </w:lvl>
    </w:lvlOverride>
    <w:lvlOverride w:ilvl="8">
      <w:lvl w:ilvl="8" w:tplc="195E98BE" w:tentative="1">
        <w:start w:val="1"/>
        <w:numFmt w:val="bullet"/>
        <w:lvlText w:val=""/>
        <w:lvlJc w:val="left"/>
        <w:pPr>
          <w:ind w:left="6340" w:hanging="360"/>
        </w:pPr>
        <w:rPr>
          <w:rFonts w:ascii="Wingdings" w:hAnsi="Wingdings" w:hint="default"/>
        </w:rPr>
      </w:lvl>
    </w:lvlOverride>
  </w:num>
  <w:num w:numId="20">
    <w:abstractNumId w:val="8"/>
  </w:num>
  <w:num w:numId="21">
    <w:abstractNumId w:val="5"/>
  </w:num>
  <w:num w:numId="22">
    <w:abstractNumId w:val="6"/>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docVars>
    <w:docVar w:name="OfficeIni" w:val="Belfast - Global Services.ini"/>
  </w:docVars>
  <w:rsids>
    <w:rsidRoot w:val="00CB05DF"/>
    <w:rsid w:val="000849D6"/>
    <w:rsid w:val="00125A79"/>
    <w:rsid w:val="001B2CFE"/>
    <w:rsid w:val="00202907"/>
    <w:rsid w:val="002166C8"/>
    <w:rsid w:val="002279B1"/>
    <w:rsid w:val="00233FC0"/>
    <w:rsid w:val="002935A9"/>
    <w:rsid w:val="002A57E3"/>
    <w:rsid w:val="002A7424"/>
    <w:rsid w:val="002C1AB2"/>
    <w:rsid w:val="0031287E"/>
    <w:rsid w:val="00320B73"/>
    <w:rsid w:val="00465262"/>
    <w:rsid w:val="00475403"/>
    <w:rsid w:val="004A4E97"/>
    <w:rsid w:val="004E212A"/>
    <w:rsid w:val="00517F25"/>
    <w:rsid w:val="00552BD1"/>
    <w:rsid w:val="00556829"/>
    <w:rsid w:val="00572605"/>
    <w:rsid w:val="005D5DBB"/>
    <w:rsid w:val="00605AAF"/>
    <w:rsid w:val="0064356A"/>
    <w:rsid w:val="006B1C23"/>
    <w:rsid w:val="006D0105"/>
    <w:rsid w:val="00746A75"/>
    <w:rsid w:val="007E509A"/>
    <w:rsid w:val="008028E5"/>
    <w:rsid w:val="008E04AF"/>
    <w:rsid w:val="008E0740"/>
    <w:rsid w:val="008E31E7"/>
    <w:rsid w:val="00925825"/>
    <w:rsid w:val="00971919"/>
    <w:rsid w:val="00A219E9"/>
    <w:rsid w:val="00A23E2B"/>
    <w:rsid w:val="00A57624"/>
    <w:rsid w:val="00AA5828"/>
    <w:rsid w:val="00AB6050"/>
    <w:rsid w:val="00AF442A"/>
    <w:rsid w:val="00B307F2"/>
    <w:rsid w:val="00B33CF7"/>
    <w:rsid w:val="00B409C4"/>
    <w:rsid w:val="00B96554"/>
    <w:rsid w:val="00BB293C"/>
    <w:rsid w:val="00BC0A2B"/>
    <w:rsid w:val="00BC2D66"/>
    <w:rsid w:val="00C019A5"/>
    <w:rsid w:val="00C538A8"/>
    <w:rsid w:val="00CB05DF"/>
    <w:rsid w:val="00CF6B71"/>
    <w:rsid w:val="00D3507F"/>
    <w:rsid w:val="00D66728"/>
    <w:rsid w:val="00D86591"/>
    <w:rsid w:val="00DA1DB8"/>
    <w:rsid w:val="00E072FD"/>
    <w:rsid w:val="00E33D45"/>
    <w:rsid w:val="00E53B56"/>
    <w:rsid w:val="00E625EE"/>
    <w:rsid w:val="00E7292E"/>
    <w:rsid w:val="00E80EDC"/>
    <w:rsid w:val="00EA4C08"/>
    <w:rsid w:val="00F4744B"/>
    <w:rsid w:val="00F52FC1"/>
    <w:rsid w:val="00FD74D7"/>
    <w:rsid w:val="00FE0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itle2">
    <w:name w:val="Title 2"/>
    <w:next w:val="Body"/>
    <w:pPr>
      <w:keepNext/>
      <w:spacing w:after="40"/>
    </w:pPr>
    <w:rPr>
      <w:rFonts w:ascii="Avenir Next Demi Bold" w:hAnsi="Avenir Next Demi Bold" w:cs="Arial Unicode MS"/>
      <w:color w:val="222222"/>
      <w:sz w:val="36"/>
      <w:szCs w:val="36"/>
      <w:lang w:val="en-US"/>
    </w:rPr>
  </w:style>
  <w:style w:type="paragraph" w:customStyle="1" w:styleId="Body">
    <w:name w:val="Body"/>
    <w:pPr>
      <w:spacing w:after="200"/>
    </w:pPr>
    <w:rPr>
      <w:rFonts w:ascii="Avenir Next" w:hAnsi="Avenir Next" w:cs="Arial Unicode MS"/>
      <w:color w:val="000000"/>
      <w:sz w:val="18"/>
      <w:szCs w:val="18"/>
    </w:rPr>
  </w:style>
  <w:style w:type="paragraph" w:customStyle="1" w:styleId="Heading">
    <w:name w:val="Heading"/>
    <w:next w:val="Body"/>
    <w:pPr>
      <w:tabs>
        <w:tab w:val="left" w:pos="1000"/>
      </w:tabs>
      <w:spacing w:line="288" w:lineRule="auto"/>
      <w:outlineLvl w:val="0"/>
    </w:pPr>
    <w:rPr>
      <w:rFonts w:ascii="Avenir Next Medium" w:eastAsia="Avenir Next Medium" w:hAnsi="Avenir Next Medium" w:cs="Avenir Next Medium"/>
      <w:color w:val="000000"/>
      <w:sz w:val="26"/>
      <w:szCs w:val="26"/>
    </w:rPr>
  </w:style>
  <w:style w:type="paragraph" w:customStyle="1" w:styleId="TableStyle2">
    <w:name w:val="Table Style 2"/>
    <w:rPr>
      <w:rFonts w:ascii="Avenir Next Medium" w:hAnsi="Avenir Next Medium" w:cs="Arial Unicode MS"/>
      <w:color w:val="5F5F5F"/>
      <w:lang w:val="en-US"/>
    </w:rPr>
  </w:style>
  <w:style w:type="paragraph" w:customStyle="1" w:styleId="FreeForm">
    <w:name w:val="Free Form"/>
    <w:pPr>
      <w:spacing w:after="200"/>
    </w:pPr>
    <w:rPr>
      <w:rFonts w:ascii="Avenir Next" w:hAnsi="Avenir Next" w:cs="Arial Unicode MS"/>
      <w:color w:val="000000"/>
    </w:rPr>
  </w:style>
  <w:style w:type="numbering" w:customStyle="1" w:styleId="Image">
    <w:name w:val="Image"/>
    <w:pPr>
      <w:numPr>
        <w:numId w:val="17"/>
      </w:numPr>
    </w:pPr>
  </w:style>
  <w:style w:type="paragraph" w:customStyle="1" w:styleId="Footnote">
    <w:name w:val="Footnote"/>
    <w:pPr>
      <w:spacing w:after="200"/>
    </w:pPr>
    <w:rPr>
      <w:rFonts w:ascii="Avenir Next" w:hAnsi="Avenir Next" w:cs="Arial Unicode MS"/>
      <w:color w:val="000000"/>
      <w:sz w:val="16"/>
      <w:szCs w:val="16"/>
      <w:lang w:val="en-US"/>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8E0740"/>
    <w:pPr>
      <w:tabs>
        <w:tab w:val="center" w:pos="4513"/>
        <w:tab w:val="right" w:pos="9026"/>
      </w:tabs>
    </w:pPr>
  </w:style>
  <w:style w:type="character" w:customStyle="1" w:styleId="HeaderChar">
    <w:name w:val="Header Char"/>
    <w:basedOn w:val="DefaultParagraphFont"/>
    <w:link w:val="Header"/>
    <w:uiPriority w:val="99"/>
    <w:rsid w:val="008E0740"/>
    <w:rPr>
      <w:sz w:val="24"/>
      <w:szCs w:val="24"/>
      <w:lang w:val="en-US" w:eastAsia="en-US"/>
    </w:rPr>
  </w:style>
  <w:style w:type="paragraph" w:styleId="Footer">
    <w:name w:val="footer"/>
    <w:basedOn w:val="Normal"/>
    <w:link w:val="FooterChar"/>
    <w:uiPriority w:val="99"/>
    <w:unhideWhenUsed/>
    <w:rsid w:val="008E0740"/>
    <w:pPr>
      <w:tabs>
        <w:tab w:val="center" w:pos="4513"/>
        <w:tab w:val="right" w:pos="9026"/>
      </w:tabs>
    </w:pPr>
  </w:style>
  <w:style w:type="character" w:customStyle="1" w:styleId="FooterChar">
    <w:name w:val="Footer Char"/>
    <w:basedOn w:val="DefaultParagraphFont"/>
    <w:link w:val="Footer"/>
    <w:uiPriority w:val="99"/>
    <w:rsid w:val="008E074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itle2">
    <w:name w:val="Title 2"/>
    <w:next w:val="Body"/>
    <w:pPr>
      <w:keepNext/>
      <w:spacing w:after="40"/>
    </w:pPr>
    <w:rPr>
      <w:rFonts w:ascii="Avenir Next Demi Bold" w:hAnsi="Avenir Next Demi Bold" w:cs="Arial Unicode MS"/>
      <w:color w:val="222222"/>
      <w:sz w:val="36"/>
      <w:szCs w:val="36"/>
      <w:lang w:val="en-US"/>
    </w:rPr>
  </w:style>
  <w:style w:type="paragraph" w:customStyle="1" w:styleId="Body">
    <w:name w:val="Body"/>
    <w:pPr>
      <w:spacing w:after="200"/>
    </w:pPr>
    <w:rPr>
      <w:rFonts w:ascii="Avenir Next" w:hAnsi="Avenir Next" w:cs="Arial Unicode MS"/>
      <w:color w:val="000000"/>
      <w:sz w:val="18"/>
      <w:szCs w:val="18"/>
    </w:rPr>
  </w:style>
  <w:style w:type="paragraph" w:customStyle="1" w:styleId="Heading">
    <w:name w:val="Heading"/>
    <w:next w:val="Body"/>
    <w:pPr>
      <w:tabs>
        <w:tab w:val="left" w:pos="1000"/>
      </w:tabs>
      <w:spacing w:line="288" w:lineRule="auto"/>
      <w:outlineLvl w:val="0"/>
    </w:pPr>
    <w:rPr>
      <w:rFonts w:ascii="Avenir Next Medium" w:eastAsia="Avenir Next Medium" w:hAnsi="Avenir Next Medium" w:cs="Avenir Next Medium"/>
      <w:color w:val="000000"/>
      <w:sz w:val="26"/>
      <w:szCs w:val="26"/>
    </w:rPr>
  </w:style>
  <w:style w:type="paragraph" w:customStyle="1" w:styleId="TableStyle2">
    <w:name w:val="Table Style 2"/>
    <w:rPr>
      <w:rFonts w:ascii="Avenir Next Medium" w:hAnsi="Avenir Next Medium" w:cs="Arial Unicode MS"/>
      <w:color w:val="5F5F5F"/>
      <w:lang w:val="en-US"/>
    </w:rPr>
  </w:style>
  <w:style w:type="paragraph" w:customStyle="1" w:styleId="FreeForm">
    <w:name w:val="Free Form"/>
    <w:pPr>
      <w:spacing w:after="200"/>
    </w:pPr>
    <w:rPr>
      <w:rFonts w:ascii="Avenir Next" w:hAnsi="Avenir Next" w:cs="Arial Unicode MS"/>
      <w:color w:val="000000"/>
    </w:rPr>
  </w:style>
  <w:style w:type="numbering" w:customStyle="1" w:styleId="Image">
    <w:name w:val="Image"/>
    <w:pPr>
      <w:numPr>
        <w:numId w:val="17"/>
      </w:numPr>
    </w:pPr>
  </w:style>
  <w:style w:type="paragraph" w:customStyle="1" w:styleId="Footnote">
    <w:name w:val="Footnote"/>
    <w:pPr>
      <w:spacing w:after="200"/>
    </w:pPr>
    <w:rPr>
      <w:rFonts w:ascii="Avenir Next" w:hAnsi="Avenir Next" w:cs="Arial Unicode MS"/>
      <w:color w:val="000000"/>
      <w:sz w:val="16"/>
      <w:szCs w:val="16"/>
      <w:lang w:val="en-US"/>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8E0740"/>
    <w:pPr>
      <w:tabs>
        <w:tab w:val="center" w:pos="4513"/>
        <w:tab w:val="right" w:pos="9026"/>
      </w:tabs>
    </w:pPr>
  </w:style>
  <w:style w:type="character" w:customStyle="1" w:styleId="HeaderChar">
    <w:name w:val="Header Char"/>
    <w:basedOn w:val="DefaultParagraphFont"/>
    <w:link w:val="Header"/>
    <w:uiPriority w:val="99"/>
    <w:rsid w:val="008E0740"/>
    <w:rPr>
      <w:sz w:val="24"/>
      <w:szCs w:val="24"/>
      <w:lang w:val="en-US" w:eastAsia="en-US"/>
    </w:rPr>
  </w:style>
  <w:style w:type="paragraph" w:styleId="Footer">
    <w:name w:val="footer"/>
    <w:basedOn w:val="Normal"/>
    <w:link w:val="FooterChar"/>
    <w:uiPriority w:val="99"/>
    <w:unhideWhenUsed/>
    <w:rsid w:val="008E0740"/>
    <w:pPr>
      <w:tabs>
        <w:tab w:val="center" w:pos="4513"/>
        <w:tab w:val="right" w:pos="9026"/>
      </w:tabs>
    </w:pPr>
  </w:style>
  <w:style w:type="character" w:customStyle="1" w:styleId="FooterChar">
    <w:name w:val="Footer Char"/>
    <w:basedOn w:val="DefaultParagraphFont"/>
    <w:link w:val="Footer"/>
    <w:uiPriority w:val="99"/>
    <w:rsid w:val="008E07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reen.purcell@fieldfishe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ferguson@bakermckenzie.com" TargetMode="External"/></Relationships>
</file>

<file path=word/theme/theme1.xml><?xml version="1.0" encoding="utf-8"?>
<a:theme xmlns:a="http://schemas.openxmlformats.org/drawingml/2006/main" name="03_Theme_Resume">
  <a:themeElements>
    <a:clrScheme name="03_Theme_Resume">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Resume">
      <a:majorFont>
        <a:latin typeface="Baskerville"/>
        <a:ea typeface="Baskerville"/>
        <a:cs typeface="Baskerville"/>
      </a:majorFont>
      <a:minorFont>
        <a:latin typeface="Avenir Next Demi Bold"/>
        <a:ea typeface="Avenir Next Demi Bold"/>
        <a:cs typeface="Avenir Next Demi Bold"/>
      </a:minorFont>
    </a:fontScheme>
    <a:fmtScheme name="03_Them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9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5543</Characters>
  <Application>Microsoft Office Word</Application>
  <DocSecurity>0</DocSecurity>
  <Lines>90</Lines>
  <Paragraphs>57</Paragraphs>
  <ScaleCrop>false</ScaleCrop>
  <HeadingPairs>
    <vt:vector size="2" baseType="variant">
      <vt:variant>
        <vt:lpstr>Title</vt:lpstr>
      </vt:variant>
      <vt:variant>
        <vt:i4>1</vt:i4>
      </vt:variant>
    </vt:vector>
  </HeadingPairs>
  <TitlesOfParts>
    <vt:vector size="1" baseType="lpstr">
      <vt:lpstr/>
    </vt:vector>
  </TitlesOfParts>
  <Company>Baker &amp; McKenzie</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Condon, Thomas</dc:creator>
  <cp:lastModifiedBy>Thomas Condon</cp:lastModifiedBy>
  <cp:revision>8</cp:revision>
  <dcterms:created xsi:type="dcterms:W3CDTF">2019-06-13T21:00:00Z</dcterms:created>
  <dcterms:modified xsi:type="dcterms:W3CDTF">2019-10-01T14:00:00Z</dcterms:modified>
</cp:coreProperties>
</file>