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76B5F" w14:textId="77777777" w:rsidR="002913B8" w:rsidRDefault="002913B8" w:rsidP="00FD1A64">
      <w:pPr>
        <w:pStyle w:val="ContactInformation"/>
        <w:spacing w:line="276" w:lineRule="auto"/>
      </w:pPr>
      <w:r>
        <w:t>17 the Crescent</w:t>
      </w:r>
    </w:p>
    <w:p w14:paraId="64AEC89E" w14:textId="77777777" w:rsidR="002913B8" w:rsidRDefault="002913B8" w:rsidP="00FD1A64">
      <w:pPr>
        <w:pStyle w:val="ContactInformation"/>
        <w:spacing w:line="276" w:lineRule="auto"/>
      </w:pPr>
      <w:r>
        <w:t>Abbey Farm</w:t>
      </w:r>
    </w:p>
    <w:p w14:paraId="20533C94" w14:textId="77777777" w:rsidR="002913B8" w:rsidRDefault="002913B8" w:rsidP="00FD1A64">
      <w:pPr>
        <w:pStyle w:val="ContactInformation"/>
        <w:spacing w:line="276" w:lineRule="auto"/>
      </w:pPr>
      <w:r>
        <w:t>Celbridge</w:t>
      </w:r>
    </w:p>
    <w:p w14:paraId="3447B1D0" w14:textId="77777777" w:rsidR="002913B8" w:rsidRDefault="002913B8" w:rsidP="00FD1A64">
      <w:pPr>
        <w:pStyle w:val="ContactInformation"/>
        <w:spacing w:line="276" w:lineRule="auto"/>
      </w:pPr>
      <w:proofErr w:type="gramStart"/>
      <w:r>
        <w:t>Co.Kildare</w:t>
      </w:r>
      <w:proofErr w:type="gramEnd"/>
    </w:p>
    <w:p w14:paraId="2DA189F7" w14:textId="544561B5" w:rsidR="00CB3DBE" w:rsidRDefault="00CB3DBE" w:rsidP="00FD1A64">
      <w:pPr>
        <w:pStyle w:val="ContactInformation"/>
        <w:spacing w:line="276" w:lineRule="auto"/>
        <w:jc w:val="right"/>
      </w:pPr>
      <w:r>
        <w:t>Byrne Wallace</w:t>
      </w:r>
    </w:p>
    <w:p w14:paraId="2572D0B3" w14:textId="766F79D3" w:rsidR="002913B8" w:rsidRDefault="00CB3DBE" w:rsidP="00FD1A64">
      <w:pPr>
        <w:pStyle w:val="ContactInformation"/>
        <w:spacing w:line="276" w:lineRule="auto"/>
        <w:jc w:val="right"/>
      </w:pPr>
      <w:r>
        <w:t>88 Harcourt Street</w:t>
      </w:r>
    </w:p>
    <w:p w14:paraId="570C7CDC" w14:textId="3CA2533B" w:rsidR="00CB3DBE" w:rsidRDefault="00CB3DBE" w:rsidP="00FD1A64">
      <w:pPr>
        <w:pStyle w:val="ContactInformation"/>
        <w:spacing w:line="276" w:lineRule="auto"/>
        <w:jc w:val="right"/>
      </w:pPr>
      <w:r>
        <w:t>Saint Kevin’s,</w:t>
      </w:r>
    </w:p>
    <w:p w14:paraId="3A5FC4CB" w14:textId="6EC97502" w:rsidR="00CB3DBE" w:rsidRDefault="00CB3DBE" w:rsidP="00FD1A64">
      <w:pPr>
        <w:pStyle w:val="ContactInformation"/>
        <w:spacing w:line="276" w:lineRule="auto"/>
        <w:jc w:val="right"/>
      </w:pPr>
      <w:r>
        <w:t>Dublin,</w:t>
      </w:r>
    </w:p>
    <w:p w14:paraId="419AD340" w14:textId="1518E0A9" w:rsidR="00CB3DBE" w:rsidRDefault="00CB3DBE" w:rsidP="00FD1A64">
      <w:pPr>
        <w:pStyle w:val="ContactInformation"/>
        <w:spacing w:line="276" w:lineRule="auto"/>
        <w:jc w:val="right"/>
        <w:rPr>
          <w:rFonts w:ascii="Century Gothic" w:eastAsia="Times New Roman" w:hAnsi="Century Gothic" w:cs="Arial"/>
          <w:color w:val="222222"/>
          <w:sz w:val="21"/>
          <w:szCs w:val="21"/>
          <w:shd w:val="clear" w:color="auto" w:fill="FFFFFF"/>
          <w:lang w:val="en-IE" w:eastAsia="en-GB"/>
        </w:rPr>
      </w:pPr>
      <w:r>
        <w:t>D02 DK18</w:t>
      </w:r>
    </w:p>
    <w:p w14:paraId="40BD1CB9" w14:textId="77777777" w:rsidR="002913B8" w:rsidRDefault="002913B8" w:rsidP="00FD1A64">
      <w:pPr>
        <w:pStyle w:val="ContactInformation"/>
        <w:spacing w:line="276" w:lineRule="auto"/>
        <w:rPr>
          <w:rFonts w:ascii="Century Gothic" w:eastAsia="Times New Roman" w:hAnsi="Century Gothic" w:cs="Arial"/>
          <w:color w:val="222222"/>
          <w:sz w:val="21"/>
          <w:szCs w:val="21"/>
          <w:shd w:val="clear" w:color="auto" w:fill="FFFFFF"/>
          <w:lang w:val="en-IE" w:eastAsia="en-GB"/>
        </w:rPr>
      </w:pPr>
      <w:r>
        <w:rPr>
          <w:rFonts w:ascii="Century Gothic" w:eastAsia="Times New Roman" w:hAnsi="Century Gothic" w:cs="Arial"/>
          <w:color w:val="222222"/>
          <w:sz w:val="21"/>
          <w:szCs w:val="21"/>
          <w:shd w:val="clear" w:color="auto" w:fill="FFFFFF"/>
          <w:lang w:val="en-IE" w:eastAsia="en-GB"/>
        </w:rPr>
        <w:t>12/02/20</w:t>
      </w:r>
    </w:p>
    <w:p w14:paraId="3203B9CD" w14:textId="77777777" w:rsidR="002913B8" w:rsidRDefault="002913B8" w:rsidP="002913B8">
      <w:pPr>
        <w:pStyle w:val="ContactInformation"/>
        <w:spacing w:line="276" w:lineRule="auto"/>
      </w:pPr>
      <w:r>
        <w:t>To Whom It May Concern:</w:t>
      </w:r>
    </w:p>
    <w:p w14:paraId="53FBCA15" w14:textId="77777777" w:rsidR="002913B8" w:rsidRDefault="002913B8" w:rsidP="002913B8">
      <w:pPr>
        <w:pStyle w:val="ContactInformation"/>
        <w:spacing w:line="276" w:lineRule="auto"/>
        <w:jc w:val="both"/>
      </w:pPr>
    </w:p>
    <w:p w14:paraId="7D8474F2" w14:textId="0EA95E91" w:rsidR="00FD1A64" w:rsidRDefault="002913B8" w:rsidP="002913B8">
      <w:pPr>
        <w:pStyle w:val="ContactInformation"/>
        <w:spacing w:line="276" w:lineRule="auto"/>
        <w:jc w:val="both"/>
      </w:pPr>
      <w:r>
        <w:t xml:space="preserve">I am currently studying law in UCD, in my second year of </w:t>
      </w:r>
      <w:r w:rsidR="00FD1A64">
        <w:t>study. I am on track to receive a 1:1 in my undergraduate degree, having received a GPA of 3.67</w:t>
      </w:r>
      <w:r>
        <w:t>. Within law, I have a great deal of interest in corporate law, with a specific interest within mergers and acquisitions. Being an area of law which we have very little exposure to, a summer internship in a top Irish law firm would be an invaluable experience</w:t>
      </w:r>
      <w:r w:rsidR="00FD1A64">
        <w:t>, p</w:t>
      </w:r>
      <w:r>
        <w:t>articularly</w:t>
      </w:r>
      <w:r w:rsidR="00FD1A64">
        <w:t xml:space="preserve"> within</w:t>
      </w:r>
      <w:r w:rsidR="00CB3DBE">
        <w:t xml:space="preserve"> a top 10</w:t>
      </w:r>
      <w:r w:rsidR="00FD1A64">
        <w:t xml:space="preserve"> M&amp;A</w:t>
      </w:r>
      <w:r w:rsidR="00CB3DBE">
        <w:t xml:space="preserve"> firm</w:t>
      </w:r>
      <w:r w:rsidR="00FD1A64">
        <w:t>. A</w:t>
      </w:r>
      <w:r>
        <w:t>n internship within</w:t>
      </w:r>
      <w:r w:rsidR="00CB3DBE">
        <w:t xml:space="preserve"> Byrne Wallace</w:t>
      </w:r>
      <w:r>
        <w:t xml:space="preserve"> would be </w:t>
      </w:r>
      <w:r w:rsidR="00623D99">
        <w:t>in</w:t>
      </w:r>
      <w:r>
        <w:t>valuable</w:t>
      </w:r>
      <w:r w:rsidR="00FD1A64">
        <w:t>, as it would allow me to have in-depth, hands-on experience within different areas of law</w:t>
      </w:r>
      <w:r w:rsidR="00E72FFB">
        <w:t>.</w:t>
      </w:r>
    </w:p>
    <w:p w14:paraId="5D8768A4" w14:textId="77777777" w:rsidR="00FD1A64" w:rsidRDefault="00FD1A64" w:rsidP="002913B8">
      <w:pPr>
        <w:pStyle w:val="ContactInformation"/>
        <w:spacing w:line="276" w:lineRule="auto"/>
        <w:jc w:val="both"/>
      </w:pPr>
    </w:p>
    <w:p w14:paraId="153B1203" w14:textId="4934B8D8" w:rsidR="002B3104" w:rsidRDefault="002913B8" w:rsidP="00065F7A">
      <w:pPr>
        <w:pStyle w:val="ContactInformation"/>
        <w:spacing w:line="276" w:lineRule="auto"/>
        <w:jc w:val="both"/>
      </w:pPr>
      <w:r>
        <w:t>As stated, I have a great deal of interest within corporate law.</w:t>
      </w:r>
      <w:r w:rsidR="00065F7A">
        <w:t xml:space="preserve"> My practical experience within Byrne Wallace, and KPMG have given me a keen interest in corporate law, as well as an appreciation of the role of business within a law firm. This passion was further developed as I was chosen to represent UCD on the annual Corporate and Commercial London Law Trip, as well as partaking in </w:t>
      </w:r>
      <w:proofErr w:type="spellStart"/>
      <w:r w:rsidR="00065F7A">
        <w:t>LawFirst</w:t>
      </w:r>
      <w:proofErr w:type="spellEnd"/>
      <w:r w:rsidR="00065F7A">
        <w:t xml:space="preserve"> within McCann FitzGerald. </w:t>
      </w:r>
      <w:r>
        <w:t xml:space="preserve">One element of </w:t>
      </w:r>
      <w:r w:rsidR="00CB3DBE">
        <w:t>Byrne Wallace</w:t>
      </w:r>
      <w:r>
        <w:t xml:space="preserve"> which intrigues me greatly is the commitment made towards pro</w:t>
      </w:r>
      <w:r w:rsidR="00CB3DBE">
        <w:t xml:space="preserve">-bono work. Projects such as placement within St. John of Gods particularly resonated with me. </w:t>
      </w:r>
      <w:r>
        <w:t>Having been involved in a number of charity projects such as the Black Santa appeal</w:t>
      </w:r>
      <w:r w:rsidR="002B3104">
        <w:t xml:space="preserve"> and 100 minds</w:t>
      </w:r>
      <w:r>
        <w:t xml:space="preserve">, an internship within </w:t>
      </w:r>
      <w:r w:rsidR="00CB3DBE">
        <w:t>Byrne Wallace</w:t>
      </w:r>
      <w:r>
        <w:t xml:space="preserve"> would allow me to combine these passions of corporate law, and charity. </w:t>
      </w:r>
    </w:p>
    <w:p w14:paraId="1B299A78" w14:textId="77777777" w:rsidR="002B3104" w:rsidRDefault="002B3104" w:rsidP="00065F7A">
      <w:pPr>
        <w:pStyle w:val="ContactInformation"/>
        <w:spacing w:line="276" w:lineRule="auto"/>
        <w:jc w:val="both"/>
      </w:pPr>
    </w:p>
    <w:p w14:paraId="1F86B964" w14:textId="7E7538A7" w:rsidR="00FD1A64" w:rsidRDefault="002913B8" w:rsidP="00065F7A">
      <w:pPr>
        <w:pStyle w:val="ContactInformation"/>
        <w:spacing w:line="276" w:lineRule="auto"/>
        <w:jc w:val="both"/>
      </w:pPr>
      <w:r>
        <w:t>While in UCD, I have become involved in a number of events and societies.</w:t>
      </w:r>
      <w:r w:rsidR="00065F7A">
        <w:t xml:space="preserve"> I have volunteered as a legal advisor with the Student Legal Service legal clinic, and as a mentor as a part of the UCD </w:t>
      </w:r>
      <w:r w:rsidR="00CB3DBE">
        <w:t>Access</w:t>
      </w:r>
      <w:r w:rsidR="00065F7A">
        <w:t xml:space="preserve">. Within both of these roles, teamwork and communications played a massive role. These events and activities helped to cultivate keen interpersonal skills, which are integral to all manners of teamwork and leadership. Simultaneously, I have held a job as a barista within Costa Coffee for the duration of my studies. This job has further helped to cultivate interpersonal skills, as a major element of the job is the building and maintaining of a rapport with customers. </w:t>
      </w:r>
    </w:p>
    <w:p w14:paraId="0E82E52F" w14:textId="77777777" w:rsidR="00FD1A64" w:rsidRDefault="00FD1A64" w:rsidP="00065F7A">
      <w:pPr>
        <w:pStyle w:val="ContactInformation"/>
        <w:spacing w:line="276" w:lineRule="auto"/>
        <w:jc w:val="both"/>
      </w:pPr>
    </w:p>
    <w:p w14:paraId="4E9EE3DC" w14:textId="3CE61A77" w:rsidR="00FD1A64" w:rsidRDefault="00FD1A64" w:rsidP="00065F7A">
      <w:pPr>
        <w:pStyle w:val="ContactInformation"/>
        <w:spacing w:line="276" w:lineRule="auto"/>
        <w:jc w:val="both"/>
      </w:pPr>
      <w:r>
        <w:t>As shown, I am a keen, driven student with a great deal of interest in commercial law,</w:t>
      </w:r>
      <w:r w:rsidR="0054561B">
        <w:t xml:space="preserve"> who is eager to learn. </w:t>
      </w:r>
      <w:r w:rsidR="00CB3DBE">
        <w:t xml:space="preserve">An internship within Byrne Wallace, a firm which helped to cultivate my appreciation for law would be invaluable towards my future progression. </w:t>
      </w:r>
    </w:p>
    <w:p w14:paraId="52426451" w14:textId="77777777" w:rsidR="00CB3DBE" w:rsidRDefault="00CB3DBE" w:rsidP="00065F7A">
      <w:pPr>
        <w:pStyle w:val="ContactInformation"/>
        <w:spacing w:line="276" w:lineRule="auto"/>
        <w:jc w:val="both"/>
      </w:pPr>
    </w:p>
    <w:p w14:paraId="4F993B33" w14:textId="3B695082" w:rsidR="00CB3DBE" w:rsidRDefault="00FD1A64" w:rsidP="00065F7A">
      <w:pPr>
        <w:pStyle w:val="ContactInformation"/>
        <w:spacing w:line="276" w:lineRule="auto"/>
        <w:jc w:val="both"/>
      </w:pPr>
      <w:r>
        <w:t xml:space="preserve">Kind regards </w:t>
      </w:r>
    </w:p>
    <w:p w14:paraId="28945E40" w14:textId="62920A70" w:rsidR="00FD1A64" w:rsidRDefault="00FD1A64" w:rsidP="00065F7A">
      <w:pPr>
        <w:pStyle w:val="ContactInformation"/>
        <w:spacing w:line="276" w:lineRule="auto"/>
        <w:jc w:val="both"/>
      </w:pPr>
      <w:bookmarkStart w:id="0" w:name="_GoBack"/>
      <w:bookmarkEnd w:id="0"/>
      <w:r>
        <w:t>Adam Doyle</w:t>
      </w:r>
    </w:p>
    <w:sectPr w:rsidR="00FD1A64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B1FAA" w14:textId="77777777" w:rsidR="00D566A2" w:rsidRDefault="00D566A2">
      <w:pPr>
        <w:spacing w:after="0" w:line="240" w:lineRule="auto"/>
      </w:pPr>
      <w:r>
        <w:separator/>
      </w:r>
    </w:p>
  </w:endnote>
  <w:endnote w:type="continuationSeparator" w:id="0">
    <w:p w14:paraId="213487DC" w14:textId="77777777" w:rsidR="00D566A2" w:rsidRDefault="00D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B13E7" w14:textId="77777777" w:rsidR="00A0631C" w:rsidRDefault="007B75E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3A9CD" w14:textId="77777777" w:rsidR="00D566A2" w:rsidRDefault="00D566A2">
      <w:pPr>
        <w:spacing w:after="0" w:line="240" w:lineRule="auto"/>
      </w:pPr>
      <w:r>
        <w:separator/>
      </w:r>
    </w:p>
  </w:footnote>
  <w:footnote w:type="continuationSeparator" w:id="0">
    <w:p w14:paraId="4213F15D" w14:textId="77777777" w:rsidR="00D566A2" w:rsidRDefault="00D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C097" w14:textId="77777777"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3DF928" wp14:editId="7B8C2A2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E9A7D57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4951" w14:textId="77777777"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3A03F8" wp14:editId="0BB71DE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48A4FC1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B8"/>
    <w:rsid w:val="00065F7A"/>
    <w:rsid w:val="000A3C96"/>
    <w:rsid w:val="002913B8"/>
    <w:rsid w:val="002B3104"/>
    <w:rsid w:val="00461142"/>
    <w:rsid w:val="0054561B"/>
    <w:rsid w:val="0058383C"/>
    <w:rsid w:val="00623D99"/>
    <w:rsid w:val="00677179"/>
    <w:rsid w:val="007B75E0"/>
    <w:rsid w:val="008610D2"/>
    <w:rsid w:val="00886956"/>
    <w:rsid w:val="00A0631C"/>
    <w:rsid w:val="00B63F81"/>
    <w:rsid w:val="00CB3DBE"/>
    <w:rsid w:val="00D566A2"/>
    <w:rsid w:val="00E72FFB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CB127"/>
  <w15:chartTrackingRefBased/>
  <w15:docId w15:val="{4AD7AF3C-799E-1245-B330-7132379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amdoyle/Library/Containers/com.microsoft.Word/Data/Library/Application%20Support/Microsoft/Office/16.0/DTS/en-GB%7bB0E0673D-1254-104F-B406-827FA7EB69E7%7d/%7bF72792C3-8224-7B4B-A65B-B1B7BA78B537%7dtf1000208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{F72792C3-8224-7B4B-A65B-B1B7BA78B537}tf10002080.dotx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ADAM DOYLE</cp:lastModifiedBy>
  <cp:revision>2</cp:revision>
  <dcterms:created xsi:type="dcterms:W3CDTF">2020-02-24T17:13:00Z</dcterms:created>
  <dcterms:modified xsi:type="dcterms:W3CDTF">2020-02-24T17:13:00Z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